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E5D" w:rsidRPr="00F41342" w:rsidRDefault="007F3E5D" w:rsidP="007F3E5D">
      <w:pPr>
        <w:pStyle w:val="Default"/>
        <w:jc w:val="center"/>
        <w:rPr>
          <w:b/>
          <w:bCs/>
          <w:sz w:val="23"/>
          <w:szCs w:val="23"/>
          <w:lang w:val="en-GB"/>
        </w:rPr>
      </w:pPr>
      <w:r w:rsidRPr="001F6622">
        <w:rPr>
          <w:b/>
          <w:lang w:val="en-GB"/>
        </w:rPr>
        <w:t xml:space="preserve">Follow up to the European Parliament </w:t>
      </w:r>
      <w:r w:rsidR="00E20655" w:rsidRPr="00357E33">
        <w:rPr>
          <w:b/>
          <w:lang w:val="en-US"/>
        </w:rPr>
        <w:t xml:space="preserve">non-legislative </w:t>
      </w:r>
      <w:r w:rsidRPr="001F6622">
        <w:rPr>
          <w:b/>
          <w:lang w:val="en-GB"/>
        </w:rPr>
        <w:t xml:space="preserve">resolution </w:t>
      </w:r>
      <w:r w:rsidRPr="00D126DC">
        <w:rPr>
          <w:b/>
          <w:lang w:val="en-GB"/>
        </w:rPr>
        <w:t xml:space="preserve">of </w:t>
      </w:r>
      <w:r>
        <w:rPr>
          <w:b/>
          <w:lang w:val="en-GB"/>
        </w:rPr>
        <w:t>2</w:t>
      </w:r>
      <w:r w:rsidRPr="00D126DC">
        <w:rPr>
          <w:b/>
          <w:lang w:val="en-GB"/>
        </w:rPr>
        <w:t>4 October</w:t>
      </w:r>
      <w:r w:rsidRPr="001F6622">
        <w:rPr>
          <w:b/>
          <w:lang w:val="en-GB"/>
        </w:rPr>
        <w:t xml:space="preserve"> 2017 on </w:t>
      </w:r>
      <w:r>
        <w:rPr>
          <w:b/>
          <w:lang w:val="en-GB"/>
        </w:rPr>
        <w:br/>
      </w:r>
      <w:r w:rsidRPr="001F6622">
        <w:rPr>
          <w:b/>
          <w:lang w:val="en-GB"/>
        </w:rPr>
        <w:t xml:space="preserve">the draft Commission implementing decision authorising the placing on the market </w:t>
      </w:r>
      <w:r w:rsidR="00FC4AAE">
        <w:rPr>
          <w:b/>
          <w:lang w:val="en-GB"/>
        </w:rPr>
        <w:br/>
      </w:r>
      <w:r w:rsidRPr="001F6622">
        <w:rPr>
          <w:b/>
          <w:lang w:val="en-GB"/>
        </w:rPr>
        <w:t xml:space="preserve">of products containing, consisting of, or produced from genetically modified </w:t>
      </w:r>
      <w:r>
        <w:rPr>
          <w:b/>
          <w:lang w:val="en-GB"/>
        </w:rPr>
        <w:t>soybean</w:t>
      </w:r>
    </w:p>
    <w:p w:rsidR="007F3E5D" w:rsidRPr="00357E33" w:rsidRDefault="007F3E5D" w:rsidP="007F3E5D">
      <w:pPr>
        <w:pStyle w:val="Default"/>
        <w:spacing w:after="600"/>
        <w:jc w:val="center"/>
        <w:rPr>
          <w:b/>
          <w:bCs/>
          <w:sz w:val="23"/>
          <w:szCs w:val="23"/>
          <w:lang w:val="en-US"/>
        </w:rPr>
      </w:pPr>
      <w:r w:rsidRPr="00F41342">
        <w:rPr>
          <w:b/>
          <w:bCs/>
          <w:sz w:val="23"/>
          <w:szCs w:val="23"/>
          <w:lang w:val="en-GB"/>
        </w:rPr>
        <w:t xml:space="preserve">305423 × 40-3-2 </w:t>
      </w:r>
      <w:r w:rsidR="00BE7A5B" w:rsidRPr="00357E33">
        <w:rPr>
          <w:b/>
          <w:bCs/>
          <w:lang w:val="en-US"/>
        </w:rPr>
        <w:t xml:space="preserve">(DP-3Ø5423-1 × MON-Ø4Ø32-6) pursuant to Regulation (EC) </w:t>
      </w:r>
      <w:r w:rsidR="001B3038">
        <w:rPr>
          <w:b/>
          <w:bCs/>
          <w:lang w:val="en-US"/>
        </w:rPr>
        <w:br/>
      </w:r>
      <w:r w:rsidR="00BE7A5B" w:rsidRPr="00357E33">
        <w:rPr>
          <w:b/>
          <w:bCs/>
          <w:lang w:val="en-US"/>
        </w:rPr>
        <w:t xml:space="preserve">No 1829/2003 of the European Parliament and of the Council </w:t>
      </w:r>
      <w:r w:rsidR="001B3038">
        <w:rPr>
          <w:b/>
          <w:bCs/>
          <w:lang w:val="en-US"/>
        </w:rPr>
        <w:br/>
      </w:r>
      <w:r w:rsidR="00BE7A5B" w:rsidRPr="00357E33">
        <w:rPr>
          <w:b/>
          <w:bCs/>
          <w:lang w:val="en-US"/>
        </w:rPr>
        <w:t>on genetically modified food and feed</w:t>
      </w:r>
    </w:p>
    <w:p w:rsidR="007F3E5D" w:rsidRPr="00F41342" w:rsidRDefault="007F3E5D" w:rsidP="007F3E5D">
      <w:pPr>
        <w:pStyle w:val="Default"/>
        <w:spacing w:after="600"/>
        <w:jc w:val="center"/>
        <w:rPr>
          <w:b/>
          <w:bCs/>
          <w:sz w:val="23"/>
          <w:szCs w:val="23"/>
          <w:lang w:val="en-GB"/>
        </w:rPr>
      </w:pPr>
      <w:r>
        <w:rPr>
          <w:b/>
          <w:bCs/>
          <w:sz w:val="23"/>
          <w:szCs w:val="23"/>
          <w:lang w:val="en-GB"/>
        </w:rPr>
        <w:t>2017/2906</w:t>
      </w:r>
      <w:r w:rsidR="00D45572">
        <w:rPr>
          <w:b/>
          <w:bCs/>
          <w:sz w:val="23"/>
          <w:szCs w:val="23"/>
          <w:lang w:val="en-GB"/>
        </w:rPr>
        <w:t> </w:t>
      </w:r>
      <w:r>
        <w:rPr>
          <w:b/>
          <w:bCs/>
          <w:sz w:val="23"/>
          <w:szCs w:val="23"/>
          <w:lang w:val="en-GB"/>
        </w:rPr>
        <w:t>(RSP)</w:t>
      </w:r>
    </w:p>
    <w:p w:rsidR="00D45572" w:rsidRDefault="00FA2787" w:rsidP="00935871">
      <w:pPr>
        <w:widowControl w:val="0"/>
        <w:ind w:left="567" w:hanging="567"/>
        <w:outlineLvl w:val="0"/>
        <w:rPr>
          <w:rFonts w:ascii="Times New Roman" w:hAnsi="Times New Roman"/>
          <w:b/>
          <w:szCs w:val="24"/>
        </w:rPr>
      </w:pPr>
      <w:r>
        <w:rPr>
          <w:rFonts w:ascii="Times New Roman" w:hAnsi="Times New Roman"/>
          <w:b/>
          <w:szCs w:val="24"/>
        </w:rPr>
        <w:t>1.</w:t>
      </w:r>
      <w:r w:rsidR="00357E33">
        <w:rPr>
          <w:rFonts w:ascii="Times New Roman" w:hAnsi="Times New Roman"/>
          <w:b/>
          <w:szCs w:val="24"/>
        </w:rPr>
        <w:tab/>
      </w:r>
      <w:r w:rsidR="00BE7A5B" w:rsidRPr="005A00C3">
        <w:rPr>
          <w:rFonts w:ascii="Times New Roman" w:hAnsi="Times New Roman"/>
          <w:b/>
          <w:szCs w:val="24"/>
        </w:rPr>
        <w:t xml:space="preserve">Resolution tabled pursuant to Rule </w:t>
      </w:r>
      <w:r w:rsidR="00BE7A5B">
        <w:rPr>
          <w:rFonts w:ascii="Times New Roman" w:hAnsi="Times New Roman"/>
          <w:b/>
          <w:szCs w:val="24"/>
        </w:rPr>
        <w:t>106(2) and (3)</w:t>
      </w:r>
      <w:r w:rsidR="00BE7A5B" w:rsidRPr="005A00C3">
        <w:rPr>
          <w:rFonts w:ascii="Times New Roman" w:hAnsi="Times New Roman"/>
          <w:b/>
          <w:szCs w:val="24"/>
        </w:rPr>
        <w:t xml:space="preserve"> of the European Parliament's Rules of procedure by the </w:t>
      </w:r>
      <w:r w:rsidR="00BE7A5B" w:rsidRPr="00357E33">
        <w:rPr>
          <w:rFonts w:ascii="Times New Roman" w:hAnsi="Times New Roman"/>
          <w:b/>
          <w:szCs w:val="24"/>
        </w:rPr>
        <w:t>Committee on Environment, Public Health and Food Safety (ENVI)</w:t>
      </w:r>
    </w:p>
    <w:p w:rsidR="007F3E5D" w:rsidRPr="00881B8A" w:rsidRDefault="00FA2787" w:rsidP="00935871">
      <w:pPr>
        <w:widowControl w:val="0"/>
        <w:ind w:left="567" w:hanging="567"/>
        <w:outlineLvl w:val="0"/>
        <w:rPr>
          <w:rFonts w:ascii="Times New Roman" w:hAnsi="Times New Roman"/>
          <w:smallCaps/>
          <w:szCs w:val="24"/>
        </w:rPr>
      </w:pPr>
      <w:r>
        <w:rPr>
          <w:rFonts w:ascii="Times New Roman" w:hAnsi="Times New Roman"/>
          <w:b/>
          <w:szCs w:val="24"/>
        </w:rPr>
        <w:t>2.</w:t>
      </w:r>
      <w:r>
        <w:rPr>
          <w:rFonts w:ascii="Times New Roman" w:hAnsi="Times New Roman"/>
          <w:b/>
          <w:szCs w:val="24"/>
        </w:rPr>
        <w:tab/>
      </w:r>
      <w:r w:rsidR="007F3E5D" w:rsidRPr="00881B8A">
        <w:rPr>
          <w:rFonts w:ascii="Times New Roman" w:hAnsi="Times New Roman"/>
          <w:b/>
          <w:szCs w:val="24"/>
        </w:rPr>
        <w:t>EP reference number</w:t>
      </w:r>
      <w:r w:rsidR="007F3E5D" w:rsidRPr="00357E33">
        <w:rPr>
          <w:rFonts w:ascii="Times New Roman" w:hAnsi="Times New Roman"/>
          <w:b/>
          <w:szCs w:val="24"/>
        </w:rPr>
        <w:t>:</w:t>
      </w:r>
      <w:r w:rsidR="007F3E5D" w:rsidRPr="00357E33">
        <w:rPr>
          <w:rFonts w:ascii="Times New Roman" w:hAnsi="Times New Roman"/>
          <w:b/>
          <w:smallCaps/>
          <w:szCs w:val="24"/>
        </w:rPr>
        <w:t xml:space="preserve"> </w:t>
      </w:r>
      <w:r w:rsidR="00D45572" w:rsidRPr="00935871">
        <w:rPr>
          <w:rFonts w:ascii="Times New Roman" w:hAnsi="Times New Roman"/>
        </w:rPr>
        <w:t>B8-0570/2017</w:t>
      </w:r>
      <w:r w:rsidR="00BE7A5B" w:rsidRPr="00357E33">
        <w:rPr>
          <w:rFonts w:ascii="Times New Roman" w:hAnsi="Times New Roman"/>
          <w:smallCaps/>
          <w:szCs w:val="24"/>
        </w:rPr>
        <w:t xml:space="preserve"> / </w:t>
      </w:r>
      <w:r w:rsidR="007F3E5D" w:rsidRPr="00357E33">
        <w:rPr>
          <w:rFonts w:ascii="Times New Roman" w:hAnsi="Times New Roman"/>
          <w:smallCaps/>
          <w:szCs w:val="24"/>
        </w:rPr>
        <w:t>P8</w:t>
      </w:r>
      <w:r w:rsidR="007F3E5D">
        <w:rPr>
          <w:rFonts w:ascii="Times New Roman" w:hAnsi="Times New Roman"/>
          <w:smallCaps/>
          <w:szCs w:val="24"/>
        </w:rPr>
        <w:t>_TA-</w:t>
      </w:r>
      <w:proofErr w:type="gramStart"/>
      <w:r w:rsidR="007F3E5D">
        <w:rPr>
          <w:rFonts w:ascii="Times New Roman" w:hAnsi="Times New Roman"/>
          <w:smallCaps/>
          <w:szCs w:val="24"/>
        </w:rPr>
        <w:t>PROV(</w:t>
      </w:r>
      <w:proofErr w:type="gramEnd"/>
      <w:r w:rsidR="007F3E5D">
        <w:rPr>
          <w:rFonts w:ascii="Times New Roman" w:hAnsi="Times New Roman"/>
          <w:smallCaps/>
          <w:szCs w:val="24"/>
        </w:rPr>
        <w:t>2017</w:t>
      </w:r>
      <w:r w:rsidR="007F3E5D" w:rsidRPr="002E29D4">
        <w:rPr>
          <w:rFonts w:ascii="Times New Roman" w:hAnsi="Times New Roman"/>
          <w:smallCaps/>
          <w:szCs w:val="24"/>
        </w:rPr>
        <w:t>)</w:t>
      </w:r>
      <w:r w:rsidR="007F3E5D">
        <w:rPr>
          <w:rFonts w:ascii="Times New Roman" w:hAnsi="Times New Roman"/>
          <w:smallCaps/>
          <w:szCs w:val="24"/>
        </w:rPr>
        <w:t>0397</w:t>
      </w:r>
    </w:p>
    <w:p w:rsidR="007F3E5D" w:rsidRPr="00061E1F" w:rsidRDefault="00FA2787" w:rsidP="00935871">
      <w:pPr>
        <w:widowControl w:val="0"/>
        <w:ind w:left="567" w:hanging="567"/>
        <w:outlineLvl w:val="0"/>
        <w:rPr>
          <w:rFonts w:ascii="Times New Roman" w:hAnsi="Times New Roman"/>
        </w:rPr>
      </w:pPr>
      <w:r>
        <w:rPr>
          <w:rFonts w:ascii="Times New Roman" w:hAnsi="Times New Roman"/>
          <w:b/>
          <w:szCs w:val="24"/>
        </w:rPr>
        <w:t>3.</w:t>
      </w:r>
      <w:r>
        <w:rPr>
          <w:rFonts w:ascii="Times New Roman" w:hAnsi="Times New Roman"/>
          <w:b/>
          <w:szCs w:val="24"/>
        </w:rPr>
        <w:tab/>
      </w:r>
      <w:r w:rsidR="007F3E5D" w:rsidRPr="00881B8A">
        <w:rPr>
          <w:rFonts w:ascii="Times New Roman" w:hAnsi="Times New Roman"/>
          <w:b/>
          <w:szCs w:val="24"/>
        </w:rPr>
        <w:t>Date of adoption of the resolution</w:t>
      </w:r>
      <w:r w:rsidR="007F3E5D" w:rsidRPr="006E2E6D">
        <w:rPr>
          <w:rFonts w:ascii="Times New Roman" w:hAnsi="Times New Roman"/>
          <w:b/>
          <w:szCs w:val="24"/>
        </w:rPr>
        <w:t>:</w:t>
      </w:r>
      <w:r w:rsidR="007F3E5D" w:rsidRPr="00881B8A">
        <w:rPr>
          <w:rFonts w:ascii="Times New Roman" w:hAnsi="Times New Roman"/>
          <w:b/>
          <w:smallCaps/>
          <w:szCs w:val="24"/>
        </w:rPr>
        <w:t xml:space="preserve"> </w:t>
      </w:r>
      <w:r w:rsidR="007F3E5D" w:rsidRPr="00F41342">
        <w:rPr>
          <w:rFonts w:ascii="Times New Roman" w:hAnsi="Times New Roman"/>
          <w:smallCaps/>
          <w:szCs w:val="24"/>
        </w:rPr>
        <w:t>2</w:t>
      </w:r>
      <w:r w:rsidR="007F3E5D">
        <w:rPr>
          <w:rFonts w:ascii="Times New Roman" w:hAnsi="Times New Roman"/>
        </w:rPr>
        <w:t>4 October 2017</w:t>
      </w:r>
    </w:p>
    <w:p w:rsidR="007F3E5D" w:rsidRDefault="00FA2787" w:rsidP="00935871">
      <w:pPr>
        <w:widowControl w:val="0"/>
        <w:ind w:left="567" w:hanging="567"/>
        <w:rPr>
          <w:rFonts w:ascii="Times New Roman" w:hAnsi="Times New Roman"/>
          <w:szCs w:val="24"/>
        </w:rPr>
      </w:pPr>
      <w:r>
        <w:rPr>
          <w:rFonts w:ascii="Times New Roman" w:hAnsi="Times New Roman"/>
          <w:b/>
          <w:szCs w:val="24"/>
        </w:rPr>
        <w:t>4.</w:t>
      </w:r>
      <w:r>
        <w:rPr>
          <w:rFonts w:ascii="Times New Roman" w:hAnsi="Times New Roman"/>
          <w:b/>
          <w:szCs w:val="24"/>
        </w:rPr>
        <w:tab/>
      </w:r>
      <w:r w:rsidR="007F3E5D" w:rsidRPr="00881B8A">
        <w:rPr>
          <w:rFonts w:ascii="Times New Roman" w:hAnsi="Times New Roman"/>
          <w:b/>
          <w:szCs w:val="24"/>
        </w:rPr>
        <w:t>Subject</w:t>
      </w:r>
      <w:r w:rsidR="007F3E5D" w:rsidRPr="006E2E6D">
        <w:rPr>
          <w:rFonts w:ascii="Times New Roman" w:hAnsi="Times New Roman"/>
          <w:b/>
          <w:szCs w:val="24"/>
        </w:rPr>
        <w:t>:</w:t>
      </w:r>
      <w:r w:rsidR="007F3E5D" w:rsidRPr="00881B8A">
        <w:rPr>
          <w:rFonts w:ascii="Times New Roman" w:hAnsi="Times New Roman"/>
          <w:szCs w:val="24"/>
        </w:rPr>
        <w:t xml:space="preserve"> </w:t>
      </w:r>
      <w:r w:rsidR="007F3E5D" w:rsidRPr="00891A96">
        <w:rPr>
          <w:rFonts w:ascii="Times New Roman" w:hAnsi="Times New Roman"/>
          <w:szCs w:val="24"/>
        </w:rPr>
        <w:t xml:space="preserve">Placing on the market of genetically modified </w:t>
      </w:r>
      <w:r w:rsidR="007F3E5D">
        <w:rPr>
          <w:rFonts w:ascii="Times New Roman" w:hAnsi="Times New Roman"/>
          <w:szCs w:val="24"/>
        </w:rPr>
        <w:t xml:space="preserve">soybean </w:t>
      </w:r>
      <w:r w:rsidR="007F3E5D" w:rsidRPr="00EA3940">
        <w:rPr>
          <w:rFonts w:ascii="Times New Roman" w:hAnsi="Times New Roman"/>
          <w:szCs w:val="24"/>
        </w:rPr>
        <w:t>305423 × 40-3-2</w:t>
      </w:r>
      <w:r w:rsidR="007F3E5D">
        <w:t xml:space="preserve"> </w:t>
      </w:r>
      <w:r w:rsidR="007F3E5D">
        <w:rPr>
          <w:rFonts w:ascii="Times New Roman" w:hAnsi="Times New Roman"/>
          <w:szCs w:val="24"/>
        </w:rPr>
        <w:t>products</w:t>
      </w:r>
      <w:r w:rsidR="007F3E5D" w:rsidRPr="00891A96">
        <w:rPr>
          <w:rFonts w:ascii="Times New Roman" w:hAnsi="Times New Roman"/>
          <w:szCs w:val="24"/>
        </w:rPr>
        <w:t>, pursuant to Regulation (EC) No 1829/2003 of the European Parliament and of the Council</w:t>
      </w:r>
    </w:p>
    <w:p w:rsidR="007F3E5D" w:rsidRDefault="00FA2787" w:rsidP="00935871">
      <w:pPr>
        <w:pStyle w:val="NormalWeb"/>
        <w:widowControl w:val="0"/>
        <w:spacing w:before="0" w:beforeAutospacing="0" w:after="240" w:afterAutospacing="0"/>
        <w:ind w:left="567" w:hanging="567"/>
        <w:jc w:val="both"/>
        <w:rPr>
          <w:b/>
          <w:bCs/>
          <w:color w:val="000000"/>
        </w:rPr>
      </w:pPr>
      <w:r>
        <w:rPr>
          <w:b/>
          <w:color w:val="000000"/>
        </w:rPr>
        <w:t>5.</w:t>
      </w:r>
      <w:r>
        <w:rPr>
          <w:b/>
          <w:color w:val="000000"/>
        </w:rPr>
        <w:tab/>
      </w:r>
      <w:r w:rsidR="007F3E5D" w:rsidRPr="006E2E6D">
        <w:rPr>
          <w:b/>
        </w:rPr>
        <w:t>Competent Parliamentary Committee:</w:t>
      </w:r>
      <w:r w:rsidR="007F3E5D">
        <w:t xml:space="preserve"> </w:t>
      </w:r>
      <w:r w:rsidR="00AD403A">
        <w:t xml:space="preserve">Committee on </w:t>
      </w:r>
      <w:r w:rsidR="007F3E5D">
        <w:t>Environment, Public Health and Food Safety (ENVI</w:t>
      </w:r>
      <w:r w:rsidR="007F3E5D">
        <w:rPr>
          <w:color w:val="000000"/>
        </w:rPr>
        <w:t>)</w:t>
      </w:r>
    </w:p>
    <w:p w:rsidR="007F3E5D" w:rsidRPr="006E2E6D" w:rsidRDefault="00FA2787" w:rsidP="00935871">
      <w:pPr>
        <w:widowControl w:val="0"/>
        <w:ind w:left="567" w:hanging="567"/>
        <w:rPr>
          <w:rFonts w:ascii="Times New Roman" w:hAnsi="Times New Roman"/>
          <w:b/>
          <w:color w:val="000000"/>
          <w:szCs w:val="24"/>
        </w:rPr>
      </w:pPr>
      <w:r>
        <w:rPr>
          <w:rFonts w:ascii="Times New Roman" w:hAnsi="Times New Roman"/>
          <w:b/>
          <w:color w:val="000000"/>
          <w:szCs w:val="24"/>
        </w:rPr>
        <w:t>6.</w:t>
      </w:r>
      <w:r>
        <w:rPr>
          <w:rFonts w:ascii="Times New Roman" w:hAnsi="Times New Roman"/>
          <w:b/>
          <w:color w:val="000000"/>
          <w:szCs w:val="24"/>
        </w:rPr>
        <w:tab/>
      </w:r>
      <w:r w:rsidR="007F3E5D" w:rsidRPr="006E2E6D">
        <w:rPr>
          <w:rFonts w:ascii="Times New Roman" w:hAnsi="Times New Roman"/>
          <w:b/>
          <w:color w:val="000000"/>
          <w:szCs w:val="24"/>
        </w:rPr>
        <w:t>Brief analysis/</w:t>
      </w:r>
      <w:r w:rsidR="00151EAC">
        <w:rPr>
          <w:rFonts w:ascii="Times New Roman" w:hAnsi="Times New Roman"/>
          <w:b/>
          <w:color w:val="000000"/>
          <w:szCs w:val="24"/>
        </w:rPr>
        <w:t xml:space="preserve"> </w:t>
      </w:r>
      <w:r w:rsidR="007F3E5D" w:rsidRPr="006E2E6D">
        <w:rPr>
          <w:rFonts w:ascii="Times New Roman" w:hAnsi="Times New Roman"/>
          <w:b/>
          <w:color w:val="000000"/>
          <w:szCs w:val="24"/>
        </w:rPr>
        <w:t>assessment of the resolution and requests made in it:</w:t>
      </w:r>
    </w:p>
    <w:p w:rsidR="007F3E5D" w:rsidRDefault="007B3B9A" w:rsidP="005C3317">
      <w:pPr>
        <w:spacing w:after="120"/>
        <w:rPr>
          <w:rFonts w:ascii="Times New Roman" w:hAnsi="Times New Roman"/>
          <w:szCs w:val="24"/>
        </w:rPr>
      </w:pPr>
      <w:r>
        <w:rPr>
          <w:rFonts w:ascii="Times New Roman" w:hAnsi="Times New Roman"/>
          <w:szCs w:val="24"/>
        </w:rPr>
        <w:t xml:space="preserve">The </w:t>
      </w:r>
      <w:r w:rsidR="00D83E72">
        <w:rPr>
          <w:rFonts w:ascii="Times New Roman" w:hAnsi="Times New Roman"/>
          <w:szCs w:val="24"/>
        </w:rPr>
        <w:t>r</w:t>
      </w:r>
      <w:r>
        <w:rPr>
          <w:rFonts w:ascii="Times New Roman" w:hAnsi="Times New Roman"/>
          <w:szCs w:val="24"/>
        </w:rPr>
        <w:t xml:space="preserve">esolution </w:t>
      </w:r>
      <w:r w:rsidR="007F3E5D" w:rsidRPr="00DA2078">
        <w:rPr>
          <w:rFonts w:ascii="Times New Roman" w:hAnsi="Times New Roman"/>
          <w:szCs w:val="24"/>
        </w:rPr>
        <w:t xml:space="preserve">calls for </w:t>
      </w:r>
      <w:r w:rsidR="007F3E5D">
        <w:rPr>
          <w:rFonts w:ascii="Times New Roman" w:hAnsi="Times New Roman"/>
          <w:szCs w:val="24"/>
        </w:rPr>
        <w:t>the</w:t>
      </w:r>
      <w:r w:rsidR="007F3E5D" w:rsidRPr="00DA2078">
        <w:rPr>
          <w:rFonts w:ascii="Times New Roman" w:hAnsi="Times New Roman"/>
          <w:szCs w:val="24"/>
        </w:rPr>
        <w:t xml:space="preserve"> withdrawal</w:t>
      </w:r>
      <w:r w:rsidR="007F3E5D">
        <w:rPr>
          <w:rFonts w:ascii="Times New Roman" w:hAnsi="Times New Roman"/>
          <w:szCs w:val="24"/>
        </w:rPr>
        <w:t xml:space="preserve"> of the draft Commission Implementing Decision</w:t>
      </w:r>
      <w:r w:rsidR="007F3E5D" w:rsidRPr="00DA2078">
        <w:rPr>
          <w:rFonts w:ascii="Times New Roman" w:hAnsi="Times New Roman"/>
          <w:szCs w:val="24"/>
        </w:rPr>
        <w:t xml:space="preserve"> </w:t>
      </w:r>
      <w:r w:rsidR="007F3E5D" w:rsidRPr="00935871">
        <w:rPr>
          <w:rFonts w:ascii="Times New Roman" w:hAnsi="Times New Roman"/>
          <w:szCs w:val="24"/>
        </w:rPr>
        <w:t>(</w:t>
      </w:r>
      <w:r w:rsidR="00033DE8" w:rsidRPr="00033DE8">
        <w:rPr>
          <w:rFonts w:ascii="Times New Roman" w:hAnsi="Times New Roman"/>
          <w:b/>
          <w:szCs w:val="24"/>
        </w:rPr>
        <w:t>Paragraph</w:t>
      </w:r>
      <w:r w:rsidR="00033DE8" w:rsidRPr="00033DE8" w:rsidDel="00033DE8">
        <w:rPr>
          <w:rFonts w:ascii="Times New Roman" w:hAnsi="Times New Roman"/>
          <w:b/>
          <w:szCs w:val="24"/>
        </w:rPr>
        <w:t xml:space="preserve"> </w:t>
      </w:r>
      <w:r w:rsidR="007F3E5D" w:rsidRPr="00DA2078">
        <w:rPr>
          <w:rFonts w:ascii="Times New Roman" w:hAnsi="Times New Roman"/>
          <w:b/>
          <w:szCs w:val="24"/>
        </w:rPr>
        <w:t>3</w:t>
      </w:r>
      <w:r w:rsidR="007F3E5D" w:rsidRPr="00935871">
        <w:rPr>
          <w:rFonts w:ascii="Times New Roman" w:hAnsi="Times New Roman"/>
          <w:szCs w:val="24"/>
        </w:rPr>
        <w:t>)</w:t>
      </w:r>
      <w:r w:rsidR="007F3E5D" w:rsidRPr="00DA2078">
        <w:rPr>
          <w:rFonts w:ascii="Times New Roman" w:hAnsi="Times New Roman"/>
          <w:szCs w:val="24"/>
        </w:rPr>
        <w:t xml:space="preserve">, based on the grounds that the draft Implementing Decision at stake exceeds the implementing powers provided for in Regulation (EC) No 1829/2003 </w:t>
      </w:r>
      <w:r w:rsidR="007F3E5D" w:rsidRPr="00935871">
        <w:rPr>
          <w:rFonts w:ascii="Times New Roman" w:hAnsi="Times New Roman"/>
          <w:szCs w:val="24"/>
        </w:rPr>
        <w:t>(</w:t>
      </w:r>
      <w:r w:rsidR="00033DE8" w:rsidRPr="00033DE8">
        <w:rPr>
          <w:rFonts w:ascii="Times New Roman" w:hAnsi="Times New Roman"/>
          <w:b/>
          <w:szCs w:val="24"/>
        </w:rPr>
        <w:t>Paragraph</w:t>
      </w:r>
      <w:r w:rsidR="00033DE8" w:rsidRPr="00033DE8" w:rsidDel="00033DE8">
        <w:rPr>
          <w:rFonts w:ascii="Times New Roman" w:hAnsi="Times New Roman"/>
          <w:b/>
          <w:szCs w:val="24"/>
        </w:rPr>
        <w:t xml:space="preserve"> </w:t>
      </w:r>
      <w:r w:rsidR="007F3E5D" w:rsidRPr="00DA2078">
        <w:rPr>
          <w:rFonts w:ascii="Times New Roman" w:hAnsi="Times New Roman"/>
          <w:b/>
          <w:szCs w:val="24"/>
        </w:rPr>
        <w:t>1</w:t>
      </w:r>
      <w:r w:rsidR="007F3E5D" w:rsidRPr="00935871">
        <w:rPr>
          <w:rFonts w:ascii="Times New Roman" w:hAnsi="Times New Roman"/>
          <w:szCs w:val="24"/>
        </w:rPr>
        <w:t>)</w:t>
      </w:r>
      <w:r w:rsidR="007F3E5D" w:rsidRPr="00DA2078">
        <w:rPr>
          <w:rFonts w:ascii="Times New Roman" w:hAnsi="Times New Roman"/>
          <w:szCs w:val="24"/>
        </w:rPr>
        <w:t xml:space="preserve"> and </w:t>
      </w:r>
      <w:r w:rsidR="007F3E5D" w:rsidRPr="00F146A2">
        <w:rPr>
          <w:rFonts w:ascii="Times New Roman" w:hAnsi="Times New Roman"/>
          <w:szCs w:val="24"/>
        </w:rPr>
        <w:t>that it is not compatible with the aim of Regulation (EC) No</w:t>
      </w:r>
      <w:r w:rsidR="00DF74FD">
        <w:rPr>
          <w:rFonts w:ascii="Times New Roman" w:hAnsi="Times New Roman"/>
          <w:szCs w:val="24"/>
        </w:rPr>
        <w:t> </w:t>
      </w:r>
      <w:r w:rsidR="007F3E5D" w:rsidRPr="00F146A2">
        <w:rPr>
          <w:rFonts w:ascii="Times New Roman" w:hAnsi="Times New Roman"/>
          <w:szCs w:val="24"/>
        </w:rPr>
        <w:t xml:space="preserve">1829/2003 and the general principles of Regulation (EC) No 178/2002, i.e. protection of human life and health, animal health and welfare, the environment and consumer interests </w:t>
      </w:r>
      <w:r w:rsidR="007F3E5D" w:rsidRPr="00935871">
        <w:rPr>
          <w:rFonts w:ascii="Times New Roman" w:hAnsi="Times New Roman"/>
          <w:szCs w:val="24"/>
        </w:rPr>
        <w:t>(</w:t>
      </w:r>
      <w:r w:rsidR="00033DE8" w:rsidRPr="00033DE8">
        <w:rPr>
          <w:rFonts w:ascii="Times New Roman" w:hAnsi="Times New Roman"/>
          <w:b/>
          <w:szCs w:val="24"/>
        </w:rPr>
        <w:t>Paragraph</w:t>
      </w:r>
      <w:r w:rsidR="00033DE8" w:rsidRPr="00033DE8" w:rsidDel="00033DE8">
        <w:rPr>
          <w:rFonts w:ascii="Times New Roman" w:hAnsi="Times New Roman"/>
          <w:b/>
          <w:szCs w:val="24"/>
        </w:rPr>
        <w:t xml:space="preserve"> </w:t>
      </w:r>
      <w:r w:rsidR="007F3E5D" w:rsidRPr="00F146A2">
        <w:rPr>
          <w:rFonts w:ascii="Times New Roman" w:hAnsi="Times New Roman"/>
          <w:b/>
          <w:szCs w:val="24"/>
        </w:rPr>
        <w:t>2</w:t>
      </w:r>
      <w:r w:rsidR="007F3E5D" w:rsidRPr="00935871">
        <w:rPr>
          <w:rFonts w:ascii="Times New Roman" w:hAnsi="Times New Roman"/>
          <w:szCs w:val="24"/>
        </w:rPr>
        <w:t>)</w:t>
      </w:r>
      <w:r w:rsidR="007F3E5D" w:rsidRPr="00F146A2">
        <w:rPr>
          <w:rFonts w:ascii="Times New Roman" w:hAnsi="Times New Roman"/>
          <w:szCs w:val="24"/>
        </w:rPr>
        <w:t xml:space="preserve">. In addition, the </w:t>
      </w:r>
      <w:r w:rsidR="00D83E72">
        <w:rPr>
          <w:rFonts w:ascii="Times New Roman" w:hAnsi="Times New Roman"/>
          <w:szCs w:val="24"/>
        </w:rPr>
        <w:t>r</w:t>
      </w:r>
      <w:r w:rsidR="007F3E5D" w:rsidRPr="00F146A2">
        <w:rPr>
          <w:rFonts w:ascii="Times New Roman" w:hAnsi="Times New Roman"/>
          <w:szCs w:val="24"/>
        </w:rPr>
        <w:t xml:space="preserve">esolution calls on the Commission to suspend any implementing decision regarding applications for authorisation of genetically modified organisms until the authorisation procedure has been revised in such a way as to address the shortcomings of the current procedure, which </w:t>
      </w:r>
      <w:r w:rsidR="00DF74FD">
        <w:rPr>
          <w:rFonts w:ascii="Times New Roman" w:hAnsi="Times New Roman"/>
          <w:szCs w:val="24"/>
        </w:rPr>
        <w:t xml:space="preserve">it argues </w:t>
      </w:r>
      <w:r w:rsidR="007F3E5D" w:rsidRPr="00F146A2">
        <w:rPr>
          <w:rFonts w:ascii="Times New Roman" w:hAnsi="Times New Roman"/>
          <w:szCs w:val="24"/>
        </w:rPr>
        <w:t>has proven to be inadequate</w:t>
      </w:r>
      <w:r w:rsidR="007F3E5D" w:rsidRPr="00F146A2">
        <w:rPr>
          <w:sz w:val="23"/>
          <w:szCs w:val="23"/>
        </w:rPr>
        <w:t xml:space="preserve"> </w:t>
      </w:r>
      <w:r w:rsidR="007F3E5D" w:rsidRPr="00935871">
        <w:rPr>
          <w:rFonts w:ascii="Times New Roman" w:hAnsi="Times New Roman"/>
          <w:szCs w:val="24"/>
        </w:rPr>
        <w:t>(</w:t>
      </w:r>
      <w:r w:rsidR="00033DE8" w:rsidRPr="00033DE8">
        <w:rPr>
          <w:rFonts w:ascii="Times New Roman" w:hAnsi="Times New Roman"/>
          <w:b/>
          <w:szCs w:val="24"/>
        </w:rPr>
        <w:t>Paragraph</w:t>
      </w:r>
      <w:r w:rsidR="00033DE8" w:rsidRPr="00033DE8" w:rsidDel="00033DE8">
        <w:rPr>
          <w:rFonts w:ascii="Times New Roman" w:hAnsi="Times New Roman"/>
          <w:b/>
          <w:szCs w:val="24"/>
        </w:rPr>
        <w:t xml:space="preserve"> </w:t>
      </w:r>
      <w:r w:rsidR="007F3E5D" w:rsidRPr="00F146A2">
        <w:rPr>
          <w:rFonts w:ascii="Times New Roman" w:hAnsi="Times New Roman"/>
          <w:b/>
          <w:szCs w:val="24"/>
        </w:rPr>
        <w:t>4</w:t>
      </w:r>
      <w:r w:rsidR="007F3E5D" w:rsidRPr="00935871">
        <w:rPr>
          <w:rFonts w:ascii="Times New Roman" w:hAnsi="Times New Roman"/>
          <w:szCs w:val="24"/>
        </w:rPr>
        <w:t>)</w:t>
      </w:r>
      <w:r w:rsidR="007F3E5D" w:rsidRPr="00F146A2">
        <w:rPr>
          <w:rFonts w:ascii="Times New Roman" w:hAnsi="Times New Roman"/>
          <w:szCs w:val="24"/>
        </w:rPr>
        <w:t xml:space="preserve">. </w:t>
      </w:r>
      <w:r w:rsidR="007F3E5D">
        <w:rPr>
          <w:rFonts w:ascii="Times New Roman" w:hAnsi="Times New Roman"/>
          <w:szCs w:val="24"/>
        </w:rPr>
        <w:t xml:space="preserve">The </w:t>
      </w:r>
      <w:r w:rsidR="00D83E72">
        <w:rPr>
          <w:rFonts w:ascii="Times New Roman" w:hAnsi="Times New Roman"/>
          <w:szCs w:val="24"/>
        </w:rPr>
        <w:t>r</w:t>
      </w:r>
      <w:r w:rsidR="007F3E5D">
        <w:rPr>
          <w:rFonts w:ascii="Times New Roman" w:hAnsi="Times New Roman"/>
          <w:szCs w:val="24"/>
        </w:rPr>
        <w:t xml:space="preserve">esolution also calls </w:t>
      </w:r>
      <w:r w:rsidR="007F3E5D" w:rsidRPr="00372A8E">
        <w:rPr>
          <w:rFonts w:ascii="Times New Roman" w:hAnsi="Times New Roman"/>
          <w:szCs w:val="24"/>
        </w:rPr>
        <w:t>on the legislators responsible to advance work on the Commissio</w:t>
      </w:r>
      <w:r w:rsidR="007F3E5D">
        <w:rPr>
          <w:rFonts w:ascii="Times New Roman" w:hAnsi="Times New Roman"/>
          <w:szCs w:val="24"/>
        </w:rPr>
        <w:t xml:space="preserve">n proposal amending Regulation (EU) No </w:t>
      </w:r>
      <w:r w:rsidR="007F3E5D" w:rsidRPr="00372A8E">
        <w:rPr>
          <w:rFonts w:ascii="Times New Roman" w:hAnsi="Times New Roman"/>
          <w:szCs w:val="24"/>
        </w:rPr>
        <w:t>182/2011 as a matter of urgency and to ensure that, inter alia, if no opinion is delivered by the</w:t>
      </w:r>
      <w:r w:rsidR="00DF74FD">
        <w:rPr>
          <w:rFonts w:ascii="Times New Roman" w:hAnsi="Times New Roman"/>
          <w:szCs w:val="24"/>
        </w:rPr>
        <w:t xml:space="preserve"> </w:t>
      </w:r>
      <w:r w:rsidR="007F3E5D" w:rsidRPr="00372A8E">
        <w:rPr>
          <w:rFonts w:ascii="Times New Roman" w:hAnsi="Times New Roman"/>
          <w:szCs w:val="24"/>
        </w:rPr>
        <w:t xml:space="preserve">Food Chain and Animal Health Standing Committee </w:t>
      </w:r>
      <w:r w:rsidR="007F3E5D" w:rsidRPr="00935871">
        <w:rPr>
          <w:rFonts w:ascii="Times New Roman" w:hAnsi="Times New Roman"/>
          <w:szCs w:val="24"/>
        </w:rPr>
        <w:t xml:space="preserve">with respect to </w:t>
      </w:r>
      <w:r w:rsidR="00DF74FD" w:rsidRPr="006C17E3">
        <w:rPr>
          <w:rFonts w:ascii="Times New Roman" w:hAnsi="Times New Roman"/>
          <w:szCs w:val="24"/>
        </w:rPr>
        <w:t>Genetically Modified Organism</w:t>
      </w:r>
      <w:r w:rsidR="00DF74FD">
        <w:rPr>
          <w:rFonts w:ascii="Times New Roman" w:hAnsi="Times New Roman"/>
          <w:szCs w:val="24"/>
        </w:rPr>
        <w:t>s</w:t>
      </w:r>
      <w:r w:rsidR="00DF74FD" w:rsidRPr="006C17E3">
        <w:rPr>
          <w:rFonts w:ascii="Times New Roman" w:hAnsi="Times New Roman"/>
          <w:szCs w:val="24"/>
        </w:rPr>
        <w:t xml:space="preserve"> </w:t>
      </w:r>
      <w:r w:rsidR="00DF74FD">
        <w:rPr>
          <w:rFonts w:ascii="Times New Roman" w:hAnsi="Times New Roman"/>
          <w:szCs w:val="24"/>
        </w:rPr>
        <w:t>(</w:t>
      </w:r>
      <w:hyperlink r:id="rId8" w:history="1"/>
      <w:r w:rsidR="007F3E5D" w:rsidRPr="00935871">
        <w:rPr>
          <w:rFonts w:ascii="Times New Roman" w:hAnsi="Times New Roman"/>
          <w:szCs w:val="24"/>
        </w:rPr>
        <w:t>GMOs</w:t>
      </w:r>
      <w:r w:rsidR="00DF74FD">
        <w:rPr>
          <w:rFonts w:ascii="Times New Roman" w:hAnsi="Times New Roman"/>
          <w:szCs w:val="24"/>
        </w:rPr>
        <w:t>)</w:t>
      </w:r>
      <w:r w:rsidR="007F3E5D" w:rsidRPr="00935871">
        <w:rPr>
          <w:rFonts w:ascii="Times New Roman" w:hAnsi="Times New Roman"/>
          <w:szCs w:val="24"/>
        </w:rPr>
        <w:t xml:space="preserve"> approvals, the</w:t>
      </w:r>
      <w:r w:rsidR="007F3E5D" w:rsidRPr="00372A8E">
        <w:rPr>
          <w:rFonts w:ascii="Times New Roman" w:hAnsi="Times New Roman"/>
          <w:szCs w:val="24"/>
        </w:rPr>
        <w:t xml:space="preserve"> Commission </w:t>
      </w:r>
      <w:r w:rsidR="007F3E5D">
        <w:rPr>
          <w:rFonts w:ascii="Times New Roman" w:hAnsi="Times New Roman"/>
          <w:szCs w:val="24"/>
        </w:rPr>
        <w:t>wi</w:t>
      </w:r>
      <w:r w:rsidR="007F3E5D" w:rsidRPr="00372A8E">
        <w:rPr>
          <w:rFonts w:ascii="Times New Roman" w:hAnsi="Times New Roman"/>
          <w:szCs w:val="24"/>
        </w:rPr>
        <w:t xml:space="preserve">ll withdraw the proposal </w:t>
      </w:r>
      <w:r w:rsidR="007F3E5D" w:rsidRPr="00935871">
        <w:rPr>
          <w:rFonts w:ascii="Times New Roman" w:hAnsi="Times New Roman"/>
          <w:szCs w:val="24"/>
        </w:rPr>
        <w:t>(</w:t>
      </w:r>
      <w:r w:rsidR="00033DE8" w:rsidRPr="00033DE8">
        <w:rPr>
          <w:rFonts w:ascii="Times New Roman" w:hAnsi="Times New Roman"/>
          <w:b/>
          <w:szCs w:val="24"/>
        </w:rPr>
        <w:t>Paragraph</w:t>
      </w:r>
      <w:r w:rsidR="00033DE8" w:rsidRPr="00033DE8" w:rsidDel="00033DE8">
        <w:rPr>
          <w:rFonts w:ascii="Times New Roman" w:hAnsi="Times New Roman"/>
          <w:b/>
          <w:szCs w:val="24"/>
        </w:rPr>
        <w:t xml:space="preserve"> </w:t>
      </w:r>
      <w:r w:rsidR="007F3E5D" w:rsidRPr="00372A8E">
        <w:rPr>
          <w:rFonts w:ascii="Times New Roman" w:hAnsi="Times New Roman"/>
          <w:b/>
          <w:szCs w:val="24"/>
        </w:rPr>
        <w:t>5</w:t>
      </w:r>
      <w:r w:rsidR="007F3E5D" w:rsidRPr="00935871">
        <w:rPr>
          <w:rFonts w:ascii="Times New Roman" w:hAnsi="Times New Roman"/>
          <w:szCs w:val="24"/>
        </w:rPr>
        <w:t>)</w:t>
      </w:r>
      <w:r w:rsidR="007F3E5D" w:rsidRPr="00C63EF2">
        <w:rPr>
          <w:rFonts w:ascii="Times New Roman" w:hAnsi="Times New Roman"/>
          <w:szCs w:val="24"/>
        </w:rPr>
        <w:t>.</w:t>
      </w:r>
      <w:r w:rsidR="007F3E5D">
        <w:rPr>
          <w:rFonts w:ascii="Times New Roman" w:hAnsi="Times New Roman"/>
          <w:szCs w:val="24"/>
        </w:rPr>
        <w:t xml:space="preserve"> </w:t>
      </w:r>
      <w:r w:rsidR="007F3E5D" w:rsidRPr="00F146A2">
        <w:rPr>
          <w:rFonts w:ascii="Times New Roman" w:hAnsi="Times New Roman"/>
          <w:szCs w:val="24"/>
        </w:rPr>
        <w:t xml:space="preserve">Furthermore, the </w:t>
      </w:r>
      <w:r w:rsidR="00D83E72">
        <w:rPr>
          <w:rFonts w:ascii="Times New Roman" w:hAnsi="Times New Roman"/>
          <w:szCs w:val="24"/>
        </w:rPr>
        <w:t>r</w:t>
      </w:r>
      <w:r w:rsidR="007F3E5D" w:rsidRPr="00F146A2">
        <w:rPr>
          <w:rFonts w:ascii="Times New Roman" w:hAnsi="Times New Roman"/>
          <w:szCs w:val="24"/>
        </w:rPr>
        <w:t xml:space="preserve">esolution calls on the Commission not to authorise any herbicide-tolerant genetically modified plants without full assessment of </w:t>
      </w:r>
      <w:r w:rsidR="007F3E5D" w:rsidRPr="006D48B8">
        <w:rPr>
          <w:rFonts w:ascii="Times New Roman" w:hAnsi="Times New Roman"/>
          <w:szCs w:val="24"/>
        </w:rPr>
        <w:t>the specific cumulative effects</w:t>
      </w:r>
      <w:r w:rsidR="007F3E5D">
        <w:rPr>
          <w:rFonts w:ascii="Times New Roman" w:hAnsi="Times New Roman"/>
          <w:szCs w:val="24"/>
        </w:rPr>
        <w:t xml:space="preserve"> of </w:t>
      </w:r>
      <w:r w:rsidR="007F3E5D" w:rsidRPr="00F146A2">
        <w:rPr>
          <w:rFonts w:ascii="Times New Roman" w:hAnsi="Times New Roman"/>
          <w:szCs w:val="24"/>
        </w:rPr>
        <w:t>the residues from spraying with the complementary herbicides</w:t>
      </w:r>
      <w:r w:rsidR="007F3E5D">
        <w:rPr>
          <w:rFonts w:ascii="Times New Roman" w:hAnsi="Times New Roman"/>
          <w:szCs w:val="24"/>
        </w:rPr>
        <w:t>,</w:t>
      </w:r>
      <w:r w:rsidR="007F3E5D" w:rsidRPr="00F146A2">
        <w:rPr>
          <w:rFonts w:ascii="Times New Roman" w:hAnsi="Times New Roman"/>
          <w:szCs w:val="24"/>
        </w:rPr>
        <w:t xml:space="preserve"> </w:t>
      </w:r>
      <w:r w:rsidR="007F3E5D">
        <w:rPr>
          <w:rFonts w:ascii="Times New Roman" w:hAnsi="Times New Roman"/>
          <w:szCs w:val="24"/>
        </w:rPr>
        <w:t xml:space="preserve">and their commercial </w:t>
      </w:r>
      <w:r w:rsidR="007F3E5D" w:rsidRPr="006D48B8">
        <w:rPr>
          <w:rFonts w:ascii="Times New Roman" w:hAnsi="Times New Roman"/>
          <w:szCs w:val="24"/>
        </w:rPr>
        <w:t>formulations, as applied in the countries of cultivation</w:t>
      </w:r>
      <w:r w:rsidR="007F3E5D" w:rsidRPr="006D48B8">
        <w:rPr>
          <w:rFonts w:ascii="Times New Roman" w:hAnsi="Times New Roman"/>
          <w:b/>
          <w:szCs w:val="24"/>
        </w:rPr>
        <w:t xml:space="preserve"> </w:t>
      </w:r>
      <w:r w:rsidR="007F3E5D" w:rsidRPr="00935871">
        <w:rPr>
          <w:rFonts w:ascii="Times New Roman" w:hAnsi="Times New Roman"/>
          <w:szCs w:val="24"/>
        </w:rPr>
        <w:t>(</w:t>
      </w:r>
      <w:r w:rsidR="00033DE8" w:rsidRPr="00033DE8">
        <w:rPr>
          <w:rFonts w:ascii="Times New Roman" w:hAnsi="Times New Roman"/>
          <w:b/>
          <w:szCs w:val="24"/>
        </w:rPr>
        <w:t>Paragraph</w:t>
      </w:r>
      <w:r w:rsidR="00033DE8" w:rsidRPr="00033DE8" w:rsidDel="00033DE8">
        <w:rPr>
          <w:rFonts w:ascii="Times New Roman" w:hAnsi="Times New Roman"/>
          <w:b/>
          <w:szCs w:val="24"/>
        </w:rPr>
        <w:t xml:space="preserve"> </w:t>
      </w:r>
      <w:r w:rsidR="007F3E5D">
        <w:rPr>
          <w:rFonts w:ascii="Times New Roman" w:hAnsi="Times New Roman"/>
          <w:b/>
          <w:szCs w:val="24"/>
        </w:rPr>
        <w:t>6</w:t>
      </w:r>
      <w:r w:rsidR="007F3E5D" w:rsidRPr="00935871">
        <w:rPr>
          <w:rFonts w:ascii="Times New Roman" w:hAnsi="Times New Roman"/>
          <w:szCs w:val="24"/>
        </w:rPr>
        <w:t>)</w:t>
      </w:r>
      <w:r w:rsidR="007F3E5D" w:rsidRPr="006D48B8">
        <w:rPr>
          <w:rFonts w:ascii="Times New Roman" w:hAnsi="Times New Roman"/>
          <w:szCs w:val="24"/>
        </w:rPr>
        <w:t xml:space="preserve">. In addition, </w:t>
      </w:r>
      <w:r w:rsidR="007F3E5D">
        <w:rPr>
          <w:rFonts w:ascii="Times New Roman" w:hAnsi="Times New Roman"/>
          <w:szCs w:val="24"/>
        </w:rPr>
        <w:t>t</w:t>
      </w:r>
      <w:r w:rsidR="007F3E5D" w:rsidRPr="00064A89">
        <w:rPr>
          <w:rFonts w:ascii="Times New Roman" w:hAnsi="Times New Roman"/>
          <w:szCs w:val="24"/>
        </w:rPr>
        <w:t xml:space="preserve">he </w:t>
      </w:r>
      <w:r w:rsidR="00D83E72">
        <w:rPr>
          <w:rFonts w:ascii="Times New Roman" w:hAnsi="Times New Roman"/>
          <w:szCs w:val="24"/>
        </w:rPr>
        <w:t>r</w:t>
      </w:r>
      <w:r w:rsidR="007F3E5D" w:rsidRPr="00064A89">
        <w:rPr>
          <w:rFonts w:ascii="Times New Roman" w:hAnsi="Times New Roman"/>
          <w:szCs w:val="24"/>
        </w:rPr>
        <w:t xml:space="preserve">esolution calls on the Commission to request much more detailed testing of the health risks related to this stacked soybean </w:t>
      </w:r>
      <w:r w:rsidR="007F3E5D" w:rsidRPr="00935871">
        <w:rPr>
          <w:rFonts w:ascii="Times New Roman" w:hAnsi="Times New Roman"/>
          <w:szCs w:val="24"/>
        </w:rPr>
        <w:t>(</w:t>
      </w:r>
      <w:r w:rsidR="00033DE8" w:rsidRPr="00935871">
        <w:rPr>
          <w:rFonts w:ascii="Times New Roman" w:hAnsi="Times New Roman"/>
          <w:b/>
          <w:szCs w:val="24"/>
        </w:rPr>
        <w:t>Paragraph</w:t>
      </w:r>
      <w:r w:rsidR="00033DE8" w:rsidRPr="00935871" w:rsidDel="00033DE8">
        <w:rPr>
          <w:rFonts w:ascii="Times New Roman" w:hAnsi="Times New Roman"/>
          <w:b/>
          <w:szCs w:val="24"/>
        </w:rPr>
        <w:t xml:space="preserve"> </w:t>
      </w:r>
      <w:r w:rsidR="007F3E5D" w:rsidRPr="00935871">
        <w:rPr>
          <w:rFonts w:ascii="Times New Roman" w:hAnsi="Times New Roman"/>
          <w:b/>
          <w:szCs w:val="24"/>
        </w:rPr>
        <w:t>7</w:t>
      </w:r>
      <w:r w:rsidR="007F3E5D" w:rsidRPr="00935871">
        <w:rPr>
          <w:rFonts w:ascii="Times New Roman" w:hAnsi="Times New Roman"/>
          <w:szCs w:val="24"/>
        </w:rPr>
        <w:t>)</w:t>
      </w:r>
      <w:r w:rsidR="007F3E5D">
        <w:rPr>
          <w:rFonts w:ascii="Times New Roman" w:hAnsi="Times New Roman"/>
          <w:szCs w:val="24"/>
        </w:rPr>
        <w:t xml:space="preserve">. Finally, </w:t>
      </w:r>
      <w:r w:rsidR="007F3E5D" w:rsidRPr="006D48B8">
        <w:rPr>
          <w:rFonts w:ascii="Times New Roman" w:hAnsi="Times New Roman"/>
          <w:szCs w:val="24"/>
        </w:rPr>
        <w:t xml:space="preserve">the </w:t>
      </w:r>
      <w:r w:rsidR="00D83E72">
        <w:rPr>
          <w:rFonts w:ascii="Times New Roman" w:hAnsi="Times New Roman"/>
          <w:szCs w:val="24"/>
        </w:rPr>
        <w:t>r</w:t>
      </w:r>
      <w:r w:rsidR="007F3E5D" w:rsidRPr="006D48B8">
        <w:rPr>
          <w:rFonts w:ascii="Times New Roman" w:hAnsi="Times New Roman"/>
          <w:szCs w:val="24"/>
        </w:rPr>
        <w:t>esolution calls on the Commission to integrate the risk assessment of the application of the complementary herbicides and their residues into the risk assessment of herbicide-tolerant genetically modified plants</w:t>
      </w:r>
      <w:r w:rsidR="007F3E5D" w:rsidRPr="00064A89">
        <w:rPr>
          <w:rFonts w:ascii="Times New Roman" w:hAnsi="Times New Roman"/>
          <w:szCs w:val="24"/>
        </w:rPr>
        <w:t xml:space="preserve"> </w:t>
      </w:r>
      <w:r w:rsidR="007F3E5D" w:rsidRPr="00935871">
        <w:rPr>
          <w:rFonts w:ascii="Times New Roman" w:hAnsi="Times New Roman"/>
          <w:szCs w:val="24"/>
        </w:rPr>
        <w:t>(</w:t>
      </w:r>
      <w:r w:rsidR="00033DE8" w:rsidRPr="00033DE8">
        <w:rPr>
          <w:rFonts w:ascii="Times New Roman" w:hAnsi="Times New Roman"/>
          <w:b/>
          <w:szCs w:val="24"/>
        </w:rPr>
        <w:t>Paragraph</w:t>
      </w:r>
      <w:r w:rsidR="00033DE8" w:rsidRPr="00033DE8" w:rsidDel="00033DE8">
        <w:rPr>
          <w:rFonts w:ascii="Times New Roman" w:hAnsi="Times New Roman"/>
          <w:b/>
          <w:szCs w:val="24"/>
        </w:rPr>
        <w:t xml:space="preserve"> </w:t>
      </w:r>
      <w:r w:rsidR="007F3E5D">
        <w:rPr>
          <w:rFonts w:ascii="Times New Roman" w:hAnsi="Times New Roman"/>
          <w:b/>
          <w:szCs w:val="24"/>
        </w:rPr>
        <w:t>9</w:t>
      </w:r>
      <w:r w:rsidR="007F3E5D" w:rsidRPr="00935871">
        <w:rPr>
          <w:rFonts w:ascii="Times New Roman" w:hAnsi="Times New Roman"/>
          <w:szCs w:val="24"/>
        </w:rPr>
        <w:t>)</w:t>
      </w:r>
      <w:r w:rsidR="007F3E5D" w:rsidRPr="00064A89">
        <w:rPr>
          <w:rFonts w:ascii="Times New Roman" w:hAnsi="Times New Roman"/>
          <w:szCs w:val="24"/>
        </w:rPr>
        <w:t xml:space="preserve">, and to </w:t>
      </w:r>
      <w:r w:rsidR="007F3E5D">
        <w:rPr>
          <w:rFonts w:ascii="Times New Roman" w:hAnsi="Times New Roman"/>
          <w:szCs w:val="24"/>
        </w:rPr>
        <w:t xml:space="preserve">develop strategies for health risk assessment and toxicology, as well as post-market monitoring, that target the whole food and feed chain </w:t>
      </w:r>
      <w:r w:rsidR="007F3E5D" w:rsidRPr="00935871">
        <w:rPr>
          <w:rFonts w:ascii="Times New Roman" w:hAnsi="Times New Roman"/>
          <w:b/>
          <w:szCs w:val="24"/>
        </w:rPr>
        <w:t>(</w:t>
      </w:r>
      <w:r w:rsidR="00033DE8" w:rsidRPr="00935871">
        <w:rPr>
          <w:rFonts w:ascii="Times New Roman" w:hAnsi="Times New Roman"/>
          <w:b/>
          <w:szCs w:val="24"/>
        </w:rPr>
        <w:t>Paragraph</w:t>
      </w:r>
      <w:r w:rsidR="00033DE8" w:rsidRPr="00935871" w:rsidDel="00033DE8">
        <w:rPr>
          <w:rFonts w:ascii="Times New Roman" w:hAnsi="Times New Roman"/>
          <w:b/>
          <w:szCs w:val="24"/>
        </w:rPr>
        <w:t xml:space="preserve"> </w:t>
      </w:r>
      <w:r w:rsidR="007F3E5D" w:rsidRPr="00935871">
        <w:rPr>
          <w:rFonts w:ascii="Times New Roman" w:hAnsi="Times New Roman"/>
          <w:b/>
          <w:szCs w:val="24"/>
        </w:rPr>
        <w:t>8</w:t>
      </w:r>
      <w:r w:rsidR="007F3E5D" w:rsidRPr="00935871">
        <w:rPr>
          <w:rFonts w:ascii="Times New Roman" w:hAnsi="Times New Roman"/>
          <w:szCs w:val="24"/>
        </w:rPr>
        <w:t>)</w:t>
      </w:r>
      <w:r w:rsidR="007F3E5D">
        <w:rPr>
          <w:rFonts w:ascii="Times New Roman" w:hAnsi="Times New Roman"/>
          <w:szCs w:val="24"/>
        </w:rPr>
        <w:t>.</w:t>
      </w:r>
    </w:p>
    <w:p w:rsidR="007F3E5D" w:rsidRDefault="007F3E5D" w:rsidP="005C3317">
      <w:pPr>
        <w:spacing w:after="120"/>
        <w:rPr>
          <w:rFonts w:ascii="Times New Roman" w:hAnsi="Times New Roman"/>
          <w:szCs w:val="24"/>
        </w:rPr>
      </w:pPr>
      <w:r w:rsidRPr="00E712CD">
        <w:rPr>
          <w:rFonts w:ascii="Times New Roman" w:hAnsi="Times New Roman"/>
          <w:szCs w:val="24"/>
        </w:rPr>
        <w:lastRenderedPageBreak/>
        <w:t xml:space="preserve">The </w:t>
      </w:r>
      <w:r w:rsidR="00D83E72">
        <w:rPr>
          <w:rFonts w:ascii="Times New Roman" w:hAnsi="Times New Roman"/>
          <w:szCs w:val="24"/>
        </w:rPr>
        <w:t>r</w:t>
      </w:r>
      <w:r w:rsidRPr="00E712CD">
        <w:rPr>
          <w:rFonts w:ascii="Times New Roman" w:hAnsi="Times New Roman"/>
          <w:szCs w:val="24"/>
        </w:rPr>
        <w:t xml:space="preserve">esolution recalls the voting results on the draft Implementing Decision </w:t>
      </w:r>
      <w:r>
        <w:rPr>
          <w:rFonts w:ascii="Times New Roman" w:hAnsi="Times New Roman"/>
          <w:szCs w:val="24"/>
        </w:rPr>
        <w:t xml:space="preserve">in </w:t>
      </w:r>
      <w:r w:rsidRPr="00E712CD">
        <w:rPr>
          <w:rFonts w:ascii="Times New Roman" w:hAnsi="Times New Roman"/>
          <w:szCs w:val="24"/>
        </w:rPr>
        <w:t>Standing Committee (</w:t>
      </w:r>
      <w:r>
        <w:rPr>
          <w:rFonts w:ascii="Times New Roman" w:hAnsi="Times New Roman"/>
          <w:szCs w:val="24"/>
        </w:rPr>
        <w:t>14 September</w:t>
      </w:r>
      <w:r w:rsidRPr="00E712CD">
        <w:rPr>
          <w:rFonts w:ascii="Times New Roman" w:hAnsi="Times New Roman"/>
          <w:szCs w:val="24"/>
        </w:rPr>
        <w:t xml:space="preserve"> 2017) </w:t>
      </w:r>
      <w:r w:rsidRPr="00935871">
        <w:rPr>
          <w:rFonts w:ascii="Times New Roman" w:hAnsi="Times New Roman"/>
          <w:szCs w:val="24"/>
        </w:rPr>
        <w:t>(</w:t>
      </w:r>
      <w:r w:rsidRPr="00E712CD">
        <w:rPr>
          <w:rFonts w:ascii="Times New Roman" w:hAnsi="Times New Roman"/>
          <w:b/>
          <w:szCs w:val="24"/>
        </w:rPr>
        <w:t>Recital</w:t>
      </w:r>
      <w:r>
        <w:rPr>
          <w:rFonts w:ascii="Times New Roman" w:hAnsi="Times New Roman"/>
          <w:b/>
          <w:szCs w:val="24"/>
        </w:rPr>
        <w:t xml:space="preserve"> R</w:t>
      </w:r>
      <w:r w:rsidRPr="00935871">
        <w:rPr>
          <w:rFonts w:ascii="Times New Roman" w:hAnsi="Times New Roman"/>
          <w:szCs w:val="24"/>
        </w:rPr>
        <w:t xml:space="preserve">), </w:t>
      </w:r>
      <w:r w:rsidR="00DF74FD">
        <w:rPr>
          <w:rFonts w:ascii="Times New Roman" w:hAnsi="Times New Roman"/>
          <w:szCs w:val="24"/>
        </w:rPr>
        <w:t xml:space="preserve">and </w:t>
      </w:r>
      <w:r w:rsidRPr="00E712CD">
        <w:rPr>
          <w:rFonts w:ascii="Times New Roman" w:hAnsi="Times New Roman"/>
          <w:szCs w:val="24"/>
        </w:rPr>
        <w:t>recalls the fact that the genetically modified soybean is tolerant to</w:t>
      </w:r>
      <w:r>
        <w:rPr>
          <w:rFonts w:ascii="Times New Roman" w:hAnsi="Times New Roman"/>
          <w:szCs w:val="24"/>
        </w:rPr>
        <w:t xml:space="preserve"> glyphosate-based herbicides and </w:t>
      </w:r>
      <w:r w:rsidR="00B91377">
        <w:rPr>
          <w:rFonts w:ascii="Times New Roman" w:hAnsi="Times New Roman"/>
          <w:szCs w:val="24"/>
        </w:rPr>
        <w:t>A</w:t>
      </w:r>
      <w:r>
        <w:rPr>
          <w:rFonts w:ascii="Times New Roman" w:hAnsi="Times New Roman"/>
          <w:szCs w:val="24"/>
        </w:rPr>
        <w:t>ceto</w:t>
      </w:r>
      <w:r w:rsidR="00B91377">
        <w:rPr>
          <w:rFonts w:ascii="Times New Roman" w:hAnsi="Times New Roman"/>
          <w:szCs w:val="24"/>
        </w:rPr>
        <w:t xml:space="preserve"> L</w:t>
      </w:r>
      <w:r>
        <w:rPr>
          <w:rFonts w:ascii="Times New Roman" w:hAnsi="Times New Roman"/>
          <w:szCs w:val="24"/>
        </w:rPr>
        <w:t xml:space="preserve">actate </w:t>
      </w:r>
      <w:r w:rsidR="00B91377">
        <w:rPr>
          <w:rFonts w:ascii="Times New Roman" w:hAnsi="Times New Roman"/>
          <w:szCs w:val="24"/>
        </w:rPr>
        <w:t>S</w:t>
      </w:r>
      <w:r>
        <w:rPr>
          <w:rFonts w:ascii="Times New Roman" w:hAnsi="Times New Roman"/>
          <w:szCs w:val="24"/>
        </w:rPr>
        <w:t>ynthase (ALS)-inhibiting herbicides</w:t>
      </w:r>
      <w:r w:rsidRPr="00E712CD">
        <w:rPr>
          <w:rFonts w:ascii="Times New Roman" w:hAnsi="Times New Roman"/>
          <w:szCs w:val="24"/>
        </w:rPr>
        <w:t xml:space="preserve"> </w:t>
      </w:r>
      <w:r>
        <w:rPr>
          <w:rFonts w:ascii="Times New Roman" w:hAnsi="Times New Roman"/>
          <w:szCs w:val="24"/>
        </w:rPr>
        <w:t xml:space="preserve">and has an altered oil composition </w:t>
      </w:r>
      <w:r w:rsidRPr="00935871">
        <w:rPr>
          <w:rFonts w:ascii="Times New Roman" w:hAnsi="Times New Roman"/>
          <w:szCs w:val="24"/>
        </w:rPr>
        <w:t>(</w:t>
      </w:r>
      <w:r w:rsidRPr="00E712CD">
        <w:rPr>
          <w:rFonts w:ascii="Times New Roman" w:hAnsi="Times New Roman"/>
          <w:b/>
          <w:szCs w:val="24"/>
        </w:rPr>
        <w:t>Recital D</w:t>
      </w:r>
      <w:r w:rsidRPr="00935871">
        <w:rPr>
          <w:rFonts w:ascii="Times New Roman" w:hAnsi="Times New Roman"/>
          <w:szCs w:val="24"/>
        </w:rPr>
        <w:t>)</w:t>
      </w:r>
      <w:r w:rsidRPr="00D428B7">
        <w:rPr>
          <w:rFonts w:ascii="Times New Roman" w:hAnsi="Times New Roman"/>
          <w:szCs w:val="24"/>
        </w:rPr>
        <w:t>.</w:t>
      </w:r>
      <w:r w:rsidRPr="00E712CD">
        <w:rPr>
          <w:rFonts w:ascii="Times New Roman" w:hAnsi="Times New Roman"/>
          <w:szCs w:val="24"/>
        </w:rPr>
        <w:t xml:space="preserve"> Furthermore, the </w:t>
      </w:r>
      <w:r w:rsidR="00D83E72">
        <w:rPr>
          <w:rFonts w:ascii="Times New Roman" w:hAnsi="Times New Roman"/>
          <w:szCs w:val="24"/>
        </w:rPr>
        <w:t>r</w:t>
      </w:r>
      <w:r w:rsidRPr="00E712CD">
        <w:rPr>
          <w:rFonts w:ascii="Times New Roman" w:hAnsi="Times New Roman"/>
          <w:szCs w:val="24"/>
        </w:rPr>
        <w:t xml:space="preserve">esolution recalls that </w:t>
      </w:r>
      <w:r w:rsidRPr="00C139AF">
        <w:rPr>
          <w:rFonts w:ascii="Times New Roman" w:hAnsi="Times New Roman"/>
        </w:rPr>
        <w:t>questions on the carcinogenicity of glyphosate remain</w:t>
      </w:r>
      <w:r>
        <w:rPr>
          <w:rFonts w:ascii="Times New Roman" w:hAnsi="Times New Roman"/>
          <w:szCs w:val="24"/>
        </w:rPr>
        <w:t xml:space="preserve"> and that gaps were identified in the risk assessment of one substance acting as ALS inhibitor </w:t>
      </w:r>
      <w:r w:rsidRPr="00935871">
        <w:rPr>
          <w:rFonts w:ascii="Times New Roman" w:hAnsi="Times New Roman"/>
          <w:szCs w:val="24"/>
        </w:rPr>
        <w:t>(</w:t>
      </w:r>
      <w:r w:rsidRPr="00E712CD">
        <w:rPr>
          <w:rFonts w:ascii="Times New Roman" w:hAnsi="Times New Roman"/>
          <w:b/>
          <w:szCs w:val="24"/>
        </w:rPr>
        <w:t>Recital</w:t>
      </w:r>
      <w:r>
        <w:rPr>
          <w:rFonts w:ascii="Times New Roman" w:hAnsi="Times New Roman"/>
          <w:b/>
          <w:szCs w:val="24"/>
        </w:rPr>
        <w:t>s</w:t>
      </w:r>
      <w:r w:rsidRPr="00E712CD">
        <w:rPr>
          <w:rFonts w:ascii="Times New Roman" w:hAnsi="Times New Roman"/>
          <w:b/>
          <w:szCs w:val="24"/>
        </w:rPr>
        <w:t xml:space="preserve"> </w:t>
      </w:r>
      <w:r>
        <w:rPr>
          <w:rFonts w:ascii="Times New Roman" w:hAnsi="Times New Roman"/>
          <w:b/>
          <w:szCs w:val="24"/>
        </w:rPr>
        <w:t>I and L</w:t>
      </w:r>
      <w:r w:rsidRPr="00935871">
        <w:rPr>
          <w:rFonts w:ascii="Times New Roman" w:hAnsi="Times New Roman"/>
          <w:szCs w:val="24"/>
        </w:rPr>
        <w:t>)</w:t>
      </w:r>
      <w:r w:rsidRPr="00E712CD">
        <w:rPr>
          <w:rFonts w:ascii="Times New Roman" w:hAnsi="Times New Roman"/>
          <w:szCs w:val="24"/>
        </w:rPr>
        <w:t>.</w:t>
      </w:r>
    </w:p>
    <w:p w:rsidR="007F3E5D" w:rsidRDefault="007F3E5D" w:rsidP="00357E33">
      <w:pPr>
        <w:spacing w:after="120"/>
        <w:rPr>
          <w:rFonts w:ascii="Times New Roman" w:hAnsi="Times New Roman"/>
          <w:szCs w:val="24"/>
        </w:rPr>
      </w:pPr>
      <w:r>
        <w:rPr>
          <w:rFonts w:ascii="Times New Roman" w:hAnsi="Times New Roman"/>
          <w:szCs w:val="24"/>
        </w:rPr>
        <w:t xml:space="preserve">The </w:t>
      </w:r>
      <w:r w:rsidR="00D83E72">
        <w:rPr>
          <w:rFonts w:ascii="Times New Roman" w:hAnsi="Times New Roman"/>
          <w:szCs w:val="24"/>
        </w:rPr>
        <w:t>r</w:t>
      </w:r>
      <w:r>
        <w:rPr>
          <w:rFonts w:ascii="Times New Roman" w:hAnsi="Times New Roman"/>
          <w:szCs w:val="24"/>
        </w:rPr>
        <w:t xml:space="preserve">esolution also recalls </w:t>
      </w:r>
      <w:r w:rsidRPr="00237A73">
        <w:rPr>
          <w:rFonts w:ascii="Times New Roman" w:hAnsi="Times New Roman"/>
          <w:szCs w:val="24"/>
        </w:rPr>
        <w:t xml:space="preserve">that the return of the </w:t>
      </w:r>
      <w:r>
        <w:rPr>
          <w:rFonts w:ascii="Times New Roman" w:hAnsi="Times New Roman"/>
          <w:szCs w:val="24"/>
        </w:rPr>
        <w:t>draft authorising decisions</w:t>
      </w:r>
      <w:r w:rsidRPr="00237A73">
        <w:rPr>
          <w:rFonts w:ascii="Times New Roman" w:hAnsi="Times New Roman"/>
          <w:szCs w:val="24"/>
        </w:rPr>
        <w:t xml:space="preserve"> to the</w:t>
      </w:r>
      <w:r>
        <w:rPr>
          <w:rFonts w:ascii="Times New Roman" w:hAnsi="Times New Roman"/>
          <w:szCs w:val="24"/>
        </w:rPr>
        <w:t xml:space="preserve"> Commission for final decision, after not being supported by the </w:t>
      </w:r>
      <w:r w:rsidRPr="00237A73">
        <w:rPr>
          <w:rFonts w:ascii="Times New Roman" w:hAnsi="Times New Roman"/>
          <w:szCs w:val="24"/>
        </w:rPr>
        <w:t>Standing Committee on the Food Chain and Animal Health</w:t>
      </w:r>
      <w:r>
        <w:rPr>
          <w:rFonts w:ascii="Times New Roman" w:hAnsi="Times New Roman"/>
          <w:szCs w:val="24"/>
        </w:rPr>
        <w:t xml:space="preserve">, </w:t>
      </w:r>
      <w:r w:rsidRPr="00237A73">
        <w:rPr>
          <w:rFonts w:ascii="Times New Roman" w:hAnsi="Times New Roman"/>
          <w:szCs w:val="24"/>
        </w:rPr>
        <w:t>has become the norm for decision-making on genetically modified food and feed authorisations</w:t>
      </w:r>
      <w:r>
        <w:rPr>
          <w:rFonts w:ascii="Times New Roman" w:hAnsi="Times New Roman"/>
          <w:szCs w:val="24"/>
        </w:rPr>
        <w:t xml:space="preserve"> (</w:t>
      </w:r>
      <w:r w:rsidRPr="00D606CA">
        <w:rPr>
          <w:rFonts w:ascii="Times New Roman" w:hAnsi="Times New Roman"/>
          <w:b/>
          <w:szCs w:val="24"/>
        </w:rPr>
        <w:t>Recital</w:t>
      </w:r>
      <w:r>
        <w:rPr>
          <w:rFonts w:ascii="Times New Roman" w:hAnsi="Times New Roman"/>
          <w:b/>
          <w:szCs w:val="24"/>
        </w:rPr>
        <w:t xml:space="preserve"> S</w:t>
      </w:r>
      <w:r w:rsidRPr="00463CD2">
        <w:rPr>
          <w:rFonts w:ascii="Times New Roman" w:hAnsi="Times New Roman"/>
          <w:szCs w:val="24"/>
        </w:rPr>
        <w:t>)</w:t>
      </w:r>
      <w:r>
        <w:rPr>
          <w:rFonts w:ascii="Times New Roman" w:hAnsi="Times New Roman"/>
          <w:szCs w:val="24"/>
        </w:rPr>
        <w:t xml:space="preserve">. The </w:t>
      </w:r>
      <w:r w:rsidR="00D83E72">
        <w:rPr>
          <w:rFonts w:ascii="Times New Roman" w:hAnsi="Times New Roman"/>
          <w:szCs w:val="24"/>
        </w:rPr>
        <w:t>r</w:t>
      </w:r>
      <w:r>
        <w:rPr>
          <w:rFonts w:ascii="Times New Roman" w:hAnsi="Times New Roman"/>
          <w:szCs w:val="24"/>
        </w:rPr>
        <w:t xml:space="preserve">esolution further states that the Commission </w:t>
      </w:r>
      <w:r w:rsidRPr="00A950F2">
        <w:rPr>
          <w:rFonts w:ascii="Times New Roman" w:hAnsi="Times New Roman"/>
          <w:szCs w:val="24"/>
        </w:rPr>
        <w:t>proposal to amend Regulation</w:t>
      </w:r>
      <w:r>
        <w:rPr>
          <w:rFonts w:ascii="Times New Roman" w:hAnsi="Times New Roman"/>
          <w:szCs w:val="24"/>
        </w:rPr>
        <w:t xml:space="preserve"> (EU) No</w:t>
      </w:r>
      <w:r w:rsidRPr="00A950F2">
        <w:rPr>
          <w:rFonts w:ascii="Times New Roman" w:hAnsi="Times New Roman"/>
          <w:szCs w:val="24"/>
        </w:rPr>
        <w:t xml:space="preserve"> 182/2011 is not sufficient in terms of addressing the lack </w:t>
      </w:r>
      <w:r>
        <w:rPr>
          <w:rFonts w:ascii="Times New Roman" w:hAnsi="Times New Roman"/>
          <w:szCs w:val="24"/>
        </w:rPr>
        <w:t>of democracy in the GMO authoris</w:t>
      </w:r>
      <w:r w:rsidRPr="00A950F2">
        <w:rPr>
          <w:rFonts w:ascii="Times New Roman" w:hAnsi="Times New Roman"/>
          <w:szCs w:val="24"/>
        </w:rPr>
        <w:t>ation process</w:t>
      </w:r>
      <w:r w:rsidR="001B3038">
        <w:rPr>
          <w:rFonts w:ascii="Times New Roman" w:hAnsi="Times New Roman"/>
          <w:szCs w:val="24"/>
        </w:rPr>
        <w:t>,</w:t>
      </w:r>
      <w:r>
        <w:rPr>
          <w:rFonts w:ascii="Times New Roman" w:hAnsi="Times New Roman"/>
          <w:szCs w:val="24"/>
        </w:rPr>
        <w:t xml:space="preserve"> and suggests that </w:t>
      </w:r>
      <w:r w:rsidRPr="00BD2D6D">
        <w:rPr>
          <w:rFonts w:ascii="Times New Roman" w:hAnsi="Times New Roman"/>
          <w:szCs w:val="24"/>
        </w:rPr>
        <w:t>when no opinion is delivered by th</w:t>
      </w:r>
      <w:r>
        <w:rPr>
          <w:rFonts w:ascii="Times New Roman" w:hAnsi="Times New Roman"/>
          <w:szCs w:val="24"/>
        </w:rPr>
        <w:t xml:space="preserve">e Food Chain and Animal Health </w:t>
      </w:r>
      <w:r w:rsidRPr="00BD2D6D">
        <w:rPr>
          <w:rFonts w:ascii="Times New Roman" w:hAnsi="Times New Roman"/>
          <w:szCs w:val="24"/>
        </w:rPr>
        <w:t>Standing Committee</w:t>
      </w:r>
      <w:r>
        <w:rPr>
          <w:rFonts w:ascii="Times New Roman" w:hAnsi="Times New Roman"/>
          <w:szCs w:val="24"/>
        </w:rPr>
        <w:t>,</w:t>
      </w:r>
      <w:r w:rsidRPr="00BD2D6D">
        <w:rPr>
          <w:rFonts w:ascii="Times New Roman" w:hAnsi="Times New Roman"/>
          <w:szCs w:val="24"/>
        </w:rPr>
        <w:t xml:space="preserve"> the Commission </w:t>
      </w:r>
      <w:r>
        <w:rPr>
          <w:rFonts w:ascii="Times New Roman" w:hAnsi="Times New Roman"/>
          <w:szCs w:val="24"/>
        </w:rPr>
        <w:t>authorising decision</w:t>
      </w:r>
      <w:r w:rsidRPr="00BD2D6D">
        <w:rPr>
          <w:rFonts w:ascii="Times New Roman" w:hAnsi="Times New Roman"/>
          <w:szCs w:val="24"/>
        </w:rPr>
        <w:t xml:space="preserve"> should </w:t>
      </w:r>
      <w:r>
        <w:rPr>
          <w:rFonts w:ascii="Times New Roman" w:hAnsi="Times New Roman"/>
          <w:szCs w:val="24"/>
        </w:rPr>
        <w:t xml:space="preserve">be </w:t>
      </w:r>
      <w:r w:rsidRPr="00BD2D6D">
        <w:rPr>
          <w:rFonts w:ascii="Times New Roman" w:hAnsi="Times New Roman"/>
          <w:szCs w:val="24"/>
        </w:rPr>
        <w:t>withdrawn</w:t>
      </w:r>
      <w:r>
        <w:rPr>
          <w:rFonts w:ascii="Times New Roman" w:hAnsi="Times New Roman"/>
          <w:szCs w:val="24"/>
        </w:rPr>
        <w:t xml:space="preserve">, a procedure which exists for some other standing </w:t>
      </w:r>
      <w:r w:rsidRPr="0046717A">
        <w:rPr>
          <w:rFonts w:ascii="Times New Roman" w:hAnsi="Times New Roman"/>
          <w:szCs w:val="24"/>
        </w:rPr>
        <w:t xml:space="preserve">committees </w:t>
      </w:r>
      <w:r w:rsidRPr="00935871">
        <w:rPr>
          <w:rFonts w:ascii="Times New Roman" w:hAnsi="Times New Roman"/>
          <w:szCs w:val="24"/>
        </w:rPr>
        <w:t>(</w:t>
      </w:r>
      <w:r w:rsidRPr="0046717A">
        <w:rPr>
          <w:rFonts w:ascii="Times New Roman" w:hAnsi="Times New Roman"/>
          <w:b/>
          <w:szCs w:val="24"/>
        </w:rPr>
        <w:t>Recitals V</w:t>
      </w:r>
      <w:r w:rsidR="001B3038">
        <w:rPr>
          <w:rFonts w:ascii="Times New Roman" w:hAnsi="Times New Roman"/>
          <w:b/>
          <w:szCs w:val="24"/>
        </w:rPr>
        <w:t xml:space="preserve"> and </w:t>
      </w:r>
      <w:r w:rsidRPr="0046717A">
        <w:rPr>
          <w:rFonts w:ascii="Times New Roman" w:hAnsi="Times New Roman"/>
          <w:b/>
          <w:szCs w:val="24"/>
        </w:rPr>
        <w:t>W</w:t>
      </w:r>
      <w:r w:rsidRPr="00935871">
        <w:rPr>
          <w:rFonts w:ascii="Times New Roman" w:hAnsi="Times New Roman"/>
          <w:szCs w:val="24"/>
        </w:rPr>
        <w:t>)</w:t>
      </w:r>
      <w:r w:rsidRPr="0046717A">
        <w:rPr>
          <w:rFonts w:ascii="Times New Roman" w:hAnsi="Times New Roman"/>
          <w:szCs w:val="24"/>
        </w:rPr>
        <w:t>.</w:t>
      </w:r>
      <w:r>
        <w:rPr>
          <w:rFonts w:ascii="Times New Roman" w:hAnsi="Times New Roman"/>
          <w:szCs w:val="24"/>
        </w:rPr>
        <w:t xml:space="preserve"> Furthermore, the </w:t>
      </w:r>
      <w:r w:rsidR="00D83E72">
        <w:rPr>
          <w:rFonts w:ascii="Times New Roman" w:hAnsi="Times New Roman"/>
          <w:szCs w:val="24"/>
        </w:rPr>
        <w:t>r</w:t>
      </w:r>
      <w:r>
        <w:rPr>
          <w:rFonts w:ascii="Times New Roman" w:hAnsi="Times New Roman"/>
          <w:szCs w:val="24"/>
        </w:rPr>
        <w:t>esolution re</w:t>
      </w:r>
      <w:r w:rsidRPr="00463CD2">
        <w:rPr>
          <w:rFonts w:ascii="Times New Roman" w:hAnsi="Times New Roman"/>
          <w:szCs w:val="24"/>
        </w:rPr>
        <w:t>call</w:t>
      </w:r>
      <w:r>
        <w:rPr>
          <w:rFonts w:ascii="Times New Roman" w:hAnsi="Times New Roman"/>
          <w:szCs w:val="24"/>
        </w:rPr>
        <w:t>s</w:t>
      </w:r>
      <w:r w:rsidRPr="00463CD2">
        <w:rPr>
          <w:rFonts w:ascii="Times New Roman" w:hAnsi="Times New Roman"/>
          <w:szCs w:val="24"/>
        </w:rPr>
        <w:t xml:space="preserve"> </w:t>
      </w:r>
      <w:r>
        <w:rPr>
          <w:rFonts w:ascii="Times New Roman" w:hAnsi="Times New Roman"/>
          <w:szCs w:val="24"/>
        </w:rPr>
        <w:t>the rejection by the Parliament of the Commission legislative proposal of 22 April 2015 amending Regulation (EC) No 1829/2003, and the Parliament's call on the Commission to withdraw that proposal and submit a new one (</w:t>
      </w:r>
      <w:r w:rsidRPr="00D606CA">
        <w:rPr>
          <w:rFonts w:ascii="Times New Roman" w:hAnsi="Times New Roman"/>
          <w:b/>
          <w:szCs w:val="24"/>
        </w:rPr>
        <w:t>Recital</w:t>
      </w:r>
      <w:r>
        <w:rPr>
          <w:rFonts w:ascii="Times New Roman" w:hAnsi="Times New Roman"/>
          <w:b/>
          <w:szCs w:val="24"/>
        </w:rPr>
        <w:t xml:space="preserve"> T</w:t>
      </w:r>
      <w:r w:rsidRPr="00463CD2">
        <w:rPr>
          <w:rFonts w:ascii="Times New Roman" w:hAnsi="Times New Roman"/>
          <w:szCs w:val="24"/>
        </w:rPr>
        <w:t>).</w:t>
      </w:r>
    </w:p>
    <w:p w:rsidR="007F3E5D" w:rsidRPr="00C43418" w:rsidRDefault="00FA2787" w:rsidP="00935871">
      <w:pPr>
        <w:spacing w:before="240"/>
        <w:ind w:left="567" w:hanging="567"/>
        <w:rPr>
          <w:rFonts w:ascii="Times New Roman" w:hAnsi="Times New Roman"/>
          <w:b/>
          <w:color w:val="000000"/>
          <w:szCs w:val="24"/>
        </w:rPr>
      </w:pPr>
      <w:r>
        <w:rPr>
          <w:rFonts w:ascii="Times New Roman" w:hAnsi="Times New Roman"/>
          <w:b/>
          <w:color w:val="000000"/>
          <w:szCs w:val="24"/>
        </w:rPr>
        <w:t>7.</w:t>
      </w:r>
      <w:r>
        <w:rPr>
          <w:rFonts w:ascii="Times New Roman" w:hAnsi="Times New Roman"/>
          <w:b/>
          <w:color w:val="000000"/>
          <w:szCs w:val="24"/>
        </w:rPr>
        <w:tab/>
      </w:r>
      <w:r w:rsidR="007F3E5D" w:rsidRPr="00921E0C">
        <w:rPr>
          <w:rFonts w:ascii="Times New Roman" w:hAnsi="Times New Roman"/>
          <w:b/>
          <w:color w:val="000000"/>
          <w:szCs w:val="24"/>
        </w:rPr>
        <w:t>Responses to the EP requests and overview of actions taken, or intended to be taken, by the Commission:</w:t>
      </w:r>
    </w:p>
    <w:p w:rsidR="007F3E5D" w:rsidRPr="001F0327" w:rsidRDefault="007F3E5D" w:rsidP="005C3317">
      <w:pPr>
        <w:spacing w:after="120"/>
        <w:rPr>
          <w:rFonts w:ascii="Times New Roman" w:hAnsi="Times New Roman"/>
          <w:szCs w:val="24"/>
        </w:rPr>
      </w:pPr>
      <w:r w:rsidRPr="001F0327">
        <w:rPr>
          <w:rFonts w:ascii="Times New Roman" w:hAnsi="Times New Roman"/>
          <w:szCs w:val="24"/>
        </w:rPr>
        <w:t xml:space="preserve">The Commission would like to explain that the </w:t>
      </w:r>
      <w:r>
        <w:rPr>
          <w:rFonts w:ascii="Times New Roman" w:hAnsi="Times New Roman"/>
          <w:szCs w:val="24"/>
        </w:rPr>
        <w:t xml:space="preserve">draft </w:t>
      </w:r>
      <w:r w:rsidRPr="001F0327">
        <w:rPr>
          <w:rFonts w:ascii="Times New Roman" w:hAnsi="Times New Roman"/>
          <w:szCs w:val="24"/>
        </w:rPr>
        <w:t xml:space="preserve">Implementing Decision at stake authorises the placing on the market of </w:t>
      </w:r>
      <w:r>
        <w:rPr>
          <w:rFonts w:ascii="Times New Roman" w:hAnsi="Times New Roman"/>
          <w:szCs w:val="24"/>
        </w:rPr>
        <w:t xml:space="preserve">products containing, consisting of, or produced from </w:t>
      </w:r>
      <w:r w:rsidRPr="001F0327">
        <w:rPr>
          <w:rFonts w:ascii="Times New Roman" w:hAnsi="Times New Roman"/>
          <w:szCs w:val="24"/>
        </w:rPr>
        <w:t xml:space="preserve">genetically modified </w:t>
      </w:r>
      <w:r>
        <w:rPr>
          <w:rFonts w:ascii="Times New Roman" w:hAnsi="Times New Roman"/>
          <w:szCs w:val="24"/>
        </w:rPr>
        <w:t xml:space="preserve">soybean </w:t>
      </w:r>
      <w:r w:rsidRPr="007B0C13">
        <w:rPr>
          <w:rFonts w:ascii="Times New Roman" w:hAnsi="Times New Roman"/>
        </w:rPr>
        <w:t>305423 × 40-3-2</w:t>
      </w:r>
      <w:r w:rsidRPr="001F0327">
        <w:rPr>
          <w:rFonts w:ascii="Times New Roman" w:hAnsi="Times New Roman"/>
          <w:szCs w:val="24"/>
        </w:rPr>
        <w:t>, pursuant to Regulation (EC) No 1829/2003.</w:t>
      </w:r>
    </w:p>
    <w:p w:rsidR="007F3E5D" w:rsidRDefault="007F3E5D" w:rsidP="005C3317">
      <w:pPr>
        <w:spacing w:after="120"/>
        <w:rPr>
          <w:rFonts w:ascii="Times New Roman" w:hAnsi="Times New Roman"/>
          <w:szCs w:val="24"/>
        </w:rPr>
      </w:pPr>
      <w:r w:rsidRPr="00F26417">
        <w:rPr>
          <w:rFonts w:ascii="Times New Roman" w:hAnsi="Times New Roman"/>
          <w:szCs w:val="24"/>
        </w:rPr>
        <w:t xml:space="preserve">With respect to </w:t>
      </w:r>
      <w:r w:rsidR="00033DE8" w:rsidRPr="00033DE8">
        <w:rPr>
          <w:rFonts w:ascii="Times New Roman" w:hAnsi="Times New Roman"/>
          <w:b/>
          <w:szCs w:val="24"/>
        </w:rPr>
        <w:t>Paragraph</w:t>
      </w:r>
      <w:r w:rsidR="00033DE8">
        <w:rPr>
          <w:rFonts w:ascii="Times New Roman" w:hAnsi="Times New Roman"/>
          <w:b/>
          <w:szCs w:val="24"/>
        </w:rPr>
        <w:t>s</w:t>
      </w:r>
      <w:r w:rsidR="00033DE8" w:rsidRPr="00033DE8" w:rsidDel="00033DE8">
        <w:rPr>
          <w:rFonts w:ascii="Times New Roman" w:hAnsi="Times New Roman"/>
          <w:b/>
          <w:szCs w:val="24"/>
        </w:rPr>
        <w:t xml:space="preserve"> </w:t>
      </w:r>
      <w:r w:rsidRPr="00F26417">
        <w:rPr>
          <w:rFonts w:ascii="Times New Roman" w:hAnsi="Times New Roman"/>
          <w:b/>
          <w:szCs w:val="24"/>
        </w:rPr>
        <w:t>1</w:t>
      </w:r>
      <w:r>
        <w:rPr>
          <w:rFonts w:ascii="Times New Roman" w:hAnsi="Times New Roman"/>
          <w:b/>
          <w:szCs w:val="24"/>
        </w:rPr>
        <w:t xml:space="preserve"> to 4</w:t>
      </w:r>
      <w:r w:rsidRPr="00F26417">
        <w:rPr>
          <w:rFonts w:ascii="Times New Roman" w:hAnsi="Times New Roman"/>
          <w:szCs w:val="24"/>
        </w:rPr>
        <w:t xml:space="preserve"> of the </w:t>
      </w:r>
      <w:r w:rsidR="00D83E72">
        <w:rPr>
          <w:rFonts w:ascii="Times New Roman" w:hAnsi="Times New Roman"/>
          <w:szCs w:val="24"/>
        </w:rPr>
        <w:t>r</w:t>
      </w:r>
      <w:r w:rsidRPr="00F26417">
        <w:rPr>
          <w:rFonts w:ascii="Times New Roman" w:hAnsi="Times New Roman"/>
          <w:szCs w:val="24"/>
        </w:rPr>
        <w:t xml:space="preserve">esolution, </w:t>
      </w:r>
      <w:r>
        <w:rPr>
          <w:rFonts w:ascii="Times New Roman" w:hAnsi="Times New Roman"/>
          <w:szCs w:val="24"/>
        </w:rPr>
        <w:t>t</w:t>
      </w:r>
      <w:r w:rsidRPr="00F26417">
        <w:rPr>
          <w:rFonts w:ascii="Times New Roman" w:hAnsi="Times New Roman"/>
          <w:szCs w:val="24"/>
        </w:rPr>
        <w:t xml:space="preserve">he Commission would like to point out that the draft </w:t>
      </w:r>
      <w:r w:rsidRPr="001F0327">
        <w:rPr>
          <w:rFonts w:ascii="Times New Roman" w:hAnsi="Times New Roman"/>
          <w:szCs w:val="24"/>
        </w:rPr>
        <w:t xml:space="preserve">Implementing </w:t>
      </w:r>
      <w:r w:rsidRPr="00F26417">
        <w:rPr>
          <w:rFonts w:ascii="Times New Roman" w:hAnsi="Times New Roman"/>
          <w:szCs w:val="24"/>
        </w:rPr>
        <w:t xml:space="preserve">Decision </w:t>
      </w:r>
      <w:r>
        <w:rPr>
          <w:rFonts w:ascii="Times New Roman" w:hAnsi="Times New Roman"/>
          <w:szCs w:val="24"/>
        </w:rPr>
        <w:t>for</w:t>
      </w:r>
      <w:r w:rsidRPr="00F26417">
        <w:rPr>
          <w:rFonts w:ascii="Times New Roman" w:hAnsi="Times New Roman"/>
          <w:szCs w:val="24"/>
        </w:rPr>
        <w:t xml:space="preserve"> </w:t>
      </w:r>
      <w:r>
        <w:rPr>
          <w:rFonts w:ascii="Times New Roman" w:hAnsi="Times New Roman"/>
          <w:szCs w:val="24"/>
        </w:rPr>
        <w:t xml:space="preserve">placing on the market of genetically modified soybean </w:t>
      </w:r>
      <w:r w:rsidRPr="007B0C13">
        <w:rPr>
          <w:rFonts w:ascii="Times New Roman" w:hAnsi="Times New Roman"/>
        </w:rPr>
        <w:t>305423 × 40-3-2</w:t>
      </w:r>
      <w:r>
        <w:rPr>
          <w:rFonts w:ascii="Times New Roman" w:hAnsi="Times New Roman"/>
        </w:rPr>
        <w:t xml:space="preserve"> </w:t>
      </w:r>
      <w:r>
        <w:rPr>
          <w:rFonts w:ascii="Times New Roman" w:hAnsi="Times New Roman"/>
          <w:szCs w:val="24"/>
        </w:rPr>
        <w:t xml:space="preserve">products </w:t>
      </w:r>
      <w:r w:rsidRPr="00F26417">
        <w:rPr>
          <w:rFonts w:ascii="Times New Roman" w:hAnsi="Times New Roman"/>
          <w:szCs w:val="24"/>
        </w:rPr>
        <w:t>has been processed in line with the procedural steps set out in Regulation (EU)</w:t>
      </w:r>
      <w:r>
        <w:rPr>
          <w:rFonts w:ascii="Times New Roman" w:hAnsi="Times New Roman"/>
          <w:szCs w:val="24"/>
        </w:rPr>
        <w:t xml:space="preserve"> No</w:t>
      </w:r>
      <w:r w:rsidRPr="00F26417">
        <w:rPr>
          <w:rFonts w:ascii="Times New Roman" w:hAnsi="Times New Roman"/>
          <w:szCs w:val="24"/>
        </w:rPr>
        <w:t xml:space="preserve"> 182/2011 on comitology and </w:t>
      </w:r>
      <w:r w:rsidRPr="001F0327">
        <w:rPr>
          <w:rFonts w:ascii="Times New Roman" w:hAnsi="Times New Roman"/>
          <w:szCs w:val="24"/>
        </w:rPr>
        <w:t>Regulation (EC) No 1829/2003</w:t>
      </w:r>
      <w:r>
        <w:rPr>
          <w:rFonts w:ascii="Times New Roman" w:hAnsi="Times New Roman"/>
          <w:szCs w:val="24"/>
        </w:rPr>
        <w:t xml:space="preserve"> on genetically modified food and feed</w:t>
      </w:r>
      <w:r w:rsidRPr="00F26417">
        <w:rPr>
          <w:rFonts w:ascii="Times New Roman" w:hAnsi="Times New Roman"/>
          <w:szCs w:val="24"/>
        </w:rPr>
        <w:t xml:space="preserve">, as </w:t>
      </w:r>
      <w:r>
        <w:rPr>
          <w:rFonts w:ascii="Times New Roman" w:hAnsi="Times New Roman"/>
          <w:szCs w:val="24"/>
        </w:rPr>
        <w:t>illustrated</w:t>
      </w:r>
      <w:r w:rsidRPr="00F26417">
        <w:rPr>
          <w:rFonts w:ascii="Times New Roman" w:hAnsi="Times New Roman"/>
          <w:szCs w:val="24"/>
        </w:rPr>
        <w:t xml:space="preserve"> below</w:t>
      </w:r>
      <w:r>
        <w:rPr>
          <w:rFonts w:ascii="Times New Roman" w:hAnsi="Times New Roman"/>
          <w:szCs w:val="24"/>
        </w:rPr>
        <w:t>:</w:t>
      </w:r>
    </w:p>
    <w:p w:rsidR="007F3E5D" w:rsidRPr="006E5047" w:rsidRDefault="007F3E5D" w:rsidP="005C3317">
      <w:pPr>
        <w:numPr>
          <w:ilvl w:val="1"/>
          <w:numId w:val="27"/>
        </w:numPr>
        <w:spacing w:after="120"/>
        <w:ind w:left="567" w:hanging="567"/>
        <w:rPr>
          <w:rFonts w:ascii="Times New Roman" w:hAnsi="Times New Roman"/>
        </w:rPr>
      </w:pPr>
      <w:r w:rsidRPr="006E5047">
        <w:rPr>
          <w:rFonts w:ascii="Times New Roman" w:hAnsi="Times New Roman"/>
          <w:snapToGrid w:val="0"/>
        </w:rPr>
        <w:t xml:space="preserve">On </w:t>
      </w:r>
      <w:r>
        <w:rPr>
          <w:rFonts w:ascii="Times New Roman" w:hAnsi="Times New Roman"/>
          <w:snapToGrid w:val="0"/>
        </w:rPr>
        <w:t xml:space="preserve">20 September 2007, Pioneer Overseas Corporation </w:t>
      </w:r>
      <w:r w:rsidRPr="006E5047">
        <w:rPr>
          <w:rFonts w:ascii="Times New Roman" w:hAnsi="Times New Roman"/>
          <w:color w:val="000000"/>
        </w:rPr>
        <w:t xml:space="preserve">submitted to the competent authority of </w:t>
      </w:r>
      <w:r>
        <w:rPr>
          <w:rFonts w:ascii="Times New Roman" w:hAnsi="Times New Roman"/>
        </w:rPr>
        <w:t>the Netherlands</w:t>
      </w:r>
      <w:r w:rsidRPr="006E5047">
        <w:rPr>
          <w:rFonts w:ascii="Times New Roman" w:hAnsi="Times New Roman"/>
        </w:rPr>
        <w:t>,</w:t>
      </w:r>
      <w:r w:rsidRPr="006E5047">
        <w:rPr>
          <w:rFonts w:ascii="Times New Roman" w:hAnsi="Times New Roman"/>
          <w:color w:val="000000"/>
        </w:rPr>
        <w:t xml:space="preserve"> </w:t>
      </w:r>
      <w:r w:rsidRPr="006E5047">
        <w:rPr>
          <w:rFonts w:ascii="Times New Roman" w:hAnsi="Times New Roman"/>
          <w:snapToGrid w:val="0"/>
          <w:color w:val="000000"/>
        </w:rPr>
        <w:t xml:space="preserve">an application </w:t>
      </w:r>
      <w:r w:rsidRPr="006E5047">
        <w:rPr>
          <w:rFonts w:ascii="Times New Roman" w:hAnsi="Times New Roman"/>
        </w:rPr>
        <w:t xml:space="preserve">for placing on the market of </w:t>
      </w:r>
      <w:r>
        <w:rPr>
          <w:rFonts w:ascii="Times New Roman" w:hAnsi="Times New Roman"/>
          <w:szCs w:val="24"/>
        </w:rPr>
        <w:t xml:space="preserve">soybean </w:t>
      </w:r>
      <w:r w:rsidRPr="007B0C13">
        <w:rPr>
          <w:rFonts w:ascii="Times New Roman" w:hAnsi="Times New Roman"/>
        </w:rPr>
        <w:t>305423 × 40-3-2</w:t>
      </w:r>
      <w:r w:rsidR="00357E33">
        <w:rPr>
          <w:rFonts w:ascii="Times New Roman" w:hAnsi="Times New Roman"/>
        </w:rPr>
        <w:t xml:space="preserve"> for food/</w:t>
      </w:r>
      <w:r w:rsidR="00151EAC">
        <w:rPr>
          <w:rFonts w:ascii="Times New Roman" w:hAnsi="Times New Roman"/>
        </w:rPr>
        <w:t xml:space="preserve"> </w:t>
      </w:r>
      <w:r w:rsidR="00357E33">
        <w:rPr>
          <w:rFonts w:ascii="Times New Roman" w:hAnsi="Times New Roman"/>
        </w:rPr>
        <w:t>feed uses</w:t>
      </w:r>
      <w:r w:rsidR="001B3038">
        <w:rPr>
          <w:rFonts w:ascii="Times New Roman" w:hAnsi="Times New Roman"/>
        </w:rPr>
        <w:t>.</w:t>
      </w:r>
    </w:p>
    <w:p w:rsidR="007F3E5D" w:rsidRDefault="001B3038" w:rsidP="005C3317">
      <w:pPr>
        <w:pStyle w:val="Considrant"/>
        <w:numPr>
          <w:ilvl w:val="1"/>
          <w:numId w:val="27"/>
        </w:numPr>
        <w:spacing w:before="0"/>
        <w:ind w:left="567" w:hanging="567"/>
      </w:pPr>
      <w:r>
        <w:rPr>
          <w:szCs w:val="24"/>
        </w:rPr>
        <w:t xml:space="preserve">The </w:t>
      </w:r>
      <w:r w:rsidR="0078618D" w:rsidRPr="00F57A95">
        <w:rPr>
          <w:szCs w:val="24"/>
        </w:rPr>
        <w:t>European Food Safety Authority</w:t>
      </w:r>
      <w:r w:rsidR="0078618D" w:rsidRPr="00D600B0">
        <w:t xml:space="preserve"> </w:t>
      </w:r>
      <w:r w:rsidR="0078618D">
        <w:t>(</w:t>
      </w:r>
      <w:r w:rsidR="007F3E5D" w:rsidRPr="00D600B0">
        <w:t>EFSA</w:t>
      </w:r>
      <w:r w:rsidR="0078618D">
        <w:t>)</w:t>
      </w:r>
      <w:r w:rsidR="007F3E5D" w:rsidRPr="00D600B0">
        <w:t xml:space="preserve"> performed a comprehensive risk assessment of the product</w:t>
      </w:r>
      <w:r w:rsidR="007F3E5D">
        <w:t xml:space="preserve">, asking for additional scientific data compliant with its standards when needed, </w:t>
      </w:r>
      <w:r w:rsidR="007F3E5D" w:rsidRPr="00D600B0">
        <w:t xml:space="preserve">and published on </w:t>
      </w:r>
      <w:r w:rsidR="007F3E5D">
        <w:t>18 August 2016</w:t>
      </w:r>
      <w:r w:rsidR="007F3E5D">
        <w:rPr>
          <w:color w:val="000000"/>
        </w:rPr>
        <w:t xml:space="preserve"> </w:t>
      </w:r>
      <w:r w:rsidR="007F3E5D" w:rsidRPr="00D600B0">
        <w:t xml:space="preserve">a favourable opinion on this application, in accordance with Articles 6 and 18 of Regulation (EC) No 1829/2003. EFSA concluded that genetically modified </w:t>
      </w:r>
      <w:r w:rsidR="007F3E5D">
        <w:rPr>
          <w:szCs w:val="24"/>
        </w:rPr>
        <w:t xml:space="preserve">soybean </w:t>
      </w:r>
      <w:r w:rsidR="007F3E5D" w:rsidRPr="007B0C13">
        <w:t>305423 × 40-3-2</w:t>
      </w:r>
      <w:r w:rsidR="007F3E5D">
        <w:t xml:space="preserve">, </w:t>
      </w:r>
      <w:r w:rsidR="007F3E5D" w:rsidRPr="00D14F82">
        <w:t xml:space="preserve">as described in the application, is as safe as </w:t>
      </w:r>
      <w:r w:rsidR="007F3E5D" w:rsidRPr="00D600B0">
        <w:t>its conventional counterpart</w:t>
      </w:r>
      <w:r>
        <w:t>.</w:t>
      </w:r>
    </w:p>
    <w:p w:rsidR="007F3E5D" w:rsidRPr="00097EF3" w:rsidRDefault="007F3E5D" w:rsidP="005C3317">
      <w:pPr>
        <w:pStyle w:val="Considrant"/>
        <w:numPr>
          <w:ilvl w:val="1"/>
          <w:numId w:val="27"/>
        </w:numPr>
        <w:spacing w:before="0"/>
        <w:ind w:left="567" w:hanging="567"/>
      </w:pPr>
      <w:r>
        <w:t xml:space="preserve">In its opinion, </w:t>
      </w:r>
      <w:r w:rsidRPr="00EB6AD4">
        <w:t xml:space="preserve">EFSA considered all the specific questions and concerns raised by the Member States in the context of the consultation of the national competent authorities </w:t>
      </w:r>
      <w:r w:rsidRPr="00097EF3">
        <w:t xml:space="preserve">as provided for by Article 6(4) and </w:t>
      </w:r>
      <w:r>
        <w:t xml:space="preserve">Article </w:t>
      </w:r>
      <w:r w:rsidRPr="00097EF3">
        <w:t>18(4) of Regulation (EC) No 1829/2003.</w:t>
      </w:r>
    </w:p>
    <w:p w:rsidR="007F3E5D" w:rsidRPr="00631DC7" w:rsidRDefault="007F3E5D" w:rsidP="005C3317">
      <w:pPr>
        <w:numPr>
          <w:ilvl w:val="1"/>
          <w:numId w:val="27"/>
        </w:numPr>
        <w:spacing w:after="120"/>
        <w:ind w:left="567" w:hanging="567"/>
        <w:rPr>
          <w:rFonts w:ascii="Times New Roman" w:hAnsi="Times New Roman"/>
          <w:szCs w:val="24"/>
        </w:rPr>
      </w:pPr>
      <w:r>
        <w:rPr>
          <w:rFonts w:ascii="Times New Roman" w:hAnsi="Times New Roman"/>
          <w:szCs w:val="24"/>
        </w:rPr>
        <w:t>The public commented on the EFSA opinion and all the scientific comments rec</w:t>
      </w:r>
      <w:r w:rsidR="00357E33">
        <w:rPr>
          <w:rFonts w:ascii="Times New Roman" w:hAnsi="Times New Roman"/>
          <w:szCs w:val="24"/>
        </w:rPr>
        <w:t>eived were scrutinised by EFSA</w:t>
      </w:r>
      <w:r w:rsidR="001B3038">
        <w:rPr>
          <w:rFonts w:ascii="Times New Roman" w:hAnsi="Times New Roman"/>
          <w:szCs w:val="24"/>
        </w:rPr>
        <w:t>.</w:t>
      </w:r>
    </w:p>
    <w:p w:rsidR="007F3E5D" w:rsidRPr="006E5047" w:rsidRDefault="007F3E5D" w:rsidP="005C3317">
      <w:pPr>
        <w:numPr>
          <w:ilvl w:val="1"/>
          <w:numId w:val="27"/>
        </w:numPr>
        <w:spacing w:after="120"/>
        <w:ind w:left="567" w:hanging="567"/>
        <w:rPr>
          <w:rFonts w:ascii="Times New Roman" w:hAnsi="Times New Roman"/>
          <w:szCs w:val="24"/>
        </w:rPr>
      </w:pPr>
      <w:r w:rsidRPr="006E5047">
        <w:rPr>
          <w:rFonts w:ascii="Times New Roman" w:hAnsi="Times New Roman"/>
          <w:szCs w:val="24"/>
        </w:rPr>
        <w:t xml:space="preserve">The draft Decision was voted on </w:t>
      </w:r>
      <w:r>
        <w:rPr>
          <w:rFonts w:ascii="Times New Roman" w:hAnsi="Times New Roman"/>
          <w:szCs w:val="24"/>
        </w:rPr>
        <w:t xml:space="preserve">14 September 2017 </w:t>
      </w:r>
      <w:r w:rsidRPr="006E5047">
        <w:rPr>
          <w:rFonts w:ascii="Times New Roman" w:hAnsi="Times New Roman"/>
          <w:szCs w:val="24"/>
        </w:rPr>
        <w:t>in the Standing Committee with no qualified</w:t>
      </w:r>
      <w:r w:rsidR="00357E33">
        <w:rPr>
          <w:rFonts w:ascii="Times New Roman" w:hAnsi="Times New Roman"/>
          <w:szCs w:val="24"/>
        </w:rPr>
        <w:t xml:space="preserve"> majority against or in favour</w:t>
      </w:r>
      <w:r w:rsidR="001B3038">
        <w:rPr>
          <w:rFonts w:ascii="Times New Roman" w:hAnsi="Times New Roman"/>
          <w:szCs w:val="24"/>
        </w:rPr>
        <w:t>.</w:t>
      </w:r>
    </w:p>
    <w:p w:rsidR="007F3E5D" w:rsidRPr="006E5047" w:rsidRDefault="007F3E5D" w:rsidP="005C3317">
      <w:pPr>
        <w:numPr>
          <w:ilvl w:val="1"/>
          <w:numId w:val="27"/>
        </w:numPr>
        <w:spacing w:after="120"/>
        <w:ind w:left="567" w:hanging="567"/>
        <w:rPr>
          <w:rFonts w:ascii="Times New Roman" w:hAnsi="Times New Roman"/>
          <w:szCs w:val="24"/>
        </w:rPr>
      </w:pPr>
      <w:r w:rsidRPr="006E5047">
        <w:rPr>
          <w:rFonts w:ascii="Times New Roman" w:hAnsi="Times New Roman"/>
          <w:szCs w:val="24"/>
        </w:rPr>
        <w:lastRenderedPageBreak/>
        <w:t xml:space="preserve">In accordance with the rules set in Regulation (EU) </w:t>
      </w:r>
      <w:r>
        <w:rPr>
          <w:rFonts w:ascii="Times New Roman" w:hAnsi="Times New Roman"/>
          <w:szCs w:val="24"/>
        </w:rPr>
        <w:t xml:space="preserve">No </w:t>
      </w:r>
      <w:r w:rsidRPr="006E5047">
        <w:rPr>
          <w:rFonts w:ascii="Times New Roman" w:hAnsi="Times New Roman"/>
          <w:szCs w:val="24"/>
        </w:rPr>
        <w:t xml:space="preserve">182/2011 on comitology, the Commission proposed the draft Decision to the Appeal committee of </w:t>
      </w:r>
      <w:r>
        <w:rPr>
          <w:rFonts w:ascii="Times New Roman" w:hAnsi="Times New Roman"/>
          <w:szCs w:val="24"/>
        </w:rPr>
        <w:t>19 October 2017</w:t>
      </w:r>
      <w:r w:rsidRPr="006E5047">
        <w:rPr>
          <w:rFonts w:ascii="Times New Roman" w:hAnsi="Times New Roman"/>
          <w:szCs w:val="24"/>
        </w:rPr>
        <w:t>, where no qualified majority against or in favour was obtained either.</w:t>
      </w:r>
    </w:p>
    <w:p w:rsidR="007F3E5D" w:rsidRDefault="007F3E5D" w:rsidP="005C3317">
      <w:pPr>
        <w:spacing w:after="120"/>
        <w:rPr>
          <w:rFonts w:ascii="Times New Roman" w:hAnsi="Times New Roman"/>
          <w:szCs w:val="24"/>
        </w:rPr>
      </w:pPr>
      <w:r w:rsidRPr="00B83A83">
        <w:rPr>
          <w:rFonts w:ascii="Times New Roman" w:hAnsi="Times New Roman"/>
          <w:szCs w:val="24"/>
        </w:rPr>
        <w:t xml:space="preserve">The Commission, therefore, considers that by adopting a </w:t>
      </w:r>
      <w:r>
        <w:rPr>
          <w:rFonts w:ascii="Times New Roman" w:hAnsi="Times New Roman"/>
          <w:szCs w:val="24"/>
        </w:rPr>
        <w:t>D</w:t>
      </w:r>
      <w:r w:rsidRPr="00B83A83">
        <w:rPr>
          <w:rFonts w:ascii="Times New Roman" w:hAnsi="Times New Roman"/>
          <w:szCs w:val="24"/>
        </w:rPr>
        <w:t xml:space="preserve">ecision which fully complies with the procedural steps set out by the co-legislators in the GMO legislation, the Commission </w:t>
      </w:r>
      <w:r>
        <w:rPr>
          <w:rFonts w:ascii="Times New Roman" w:hAnsi="Times New Roman"/>
          <w:szCs w:val="24"/>
        </w:rPr>
        <w:t>does</w:t>
      </w:r>
      <w:r w:rsidRPr="00B83A83">
        <w:rPr>
          <w:rFonts w:ascii="Times New Roman" w:hAnsi="Times New Roman"/>
          <w:szCs w:val="24"/>
        </w:rPr>
        <w:t xml:space="preserve"> not exceed its implementing powers. </w:t>
      </w:r>
      <w:r>
        <w:rPr>
          <w:rFonts w:ascii="Times New Roman" w:hAnsi="Times New Roman"/>
          <w:szCs w:val="24"/>
        </w:rPr>
        <w:t xml:space="preserve">Consequently, there are no reasons to withdraw the draft Decision for authorisation of the GM </w:t>
      </w:r>
      <w:r w:rsidRPr="00CE0C59">
        <w:rPr>
          <w:rFonts w:ascii="Times New Roman" w:hAnsi="Times New Roman"/>
          <w:szCs w:val="24"/>
        </w:rPr>
        <w:t xml:space="preserve">soybean </w:t>
      </w:r>
      <w:r w:rsidRPr="0025453A">
        <w:rPr>
          <w:rFonts w:ascii="Times New Roman" w:hAnsi="Times New Roman"/>
        </w:rPr>
        <w:t>305423 × 40-3-2</w:t>
      </w:r>
      <w:r w:rsidRPr="00CE0C59">
        <w:rPr>
          <w:rFonts w:ascii="Times New Roman" w:hAnsi="Times New Roman"/>
          <w:szCs w:val="24"/>
        </w:rPr>
        <w:t>.</w:t>
      </w:r>
      <w:r>
        <w:rPr>
          <w:rFonts w:ascii="Times New Roman" w:hAnsi="Times New Roman"/>
          <w:szCs w:val="24"/>
        </w:rPr>
        <w:t xml:space="preserve"> </w:t>
      </w:r>
      <w:r w:rsidRPr="00D63926">
        <w:rPr>
          <w:rFonts w:ascii="Times New Roman" w:hAnsi="Times New Roman"/>
          <w:szCs w:val="24"/>
        </w:rPr>
        <w:t>Furthermore, following the submission of an application and the respective opinion of the Authority, Article 7(3) and Article 19(3) of Regulation (EC) No 1829/2003 oblige the Commission to act, namely to adopt a final decision on the application.</w:t>
      </w:r>
    </w:p>
    <w:p w:rsidR="007F3E5D" w:rsidRPr="004B5D31" w:rsidRDefault="007F3E5D" w:rsidP="005C3317">
      <w:pPr>
        <w:spacing w:after="120"/>
        <w:rPr>
          <w:rFonts w:ascii="Times New Roman" w:hAnsi="Times New Roman"/>
          <w:szCs w:val="24"/>
        </w:rPr>
      </w:pPr>
      <w:r>
        <w:rPr>
          <w:rFonts w:ascii="Times New Roman" w:hAnsi="Times New Roman"/>
          <w:szCs w:val="24"/>
        </w:rPr>
        <w:t xml:space="preserve">With respect to the </w:t>
      </w:r>
      <w:r w:rsidRPr="003353B0">
        <w:rPr>
          <w:rFonts w:ascii="Times New Roman" w:hAnsi="Times New Roman"/>
          <w:b/>
          <w:szCs w:val="24"/>
        </w:rPr>
        <w:t xml:space="preserve">other provisions of the </w:t>
      </w:r>
      <w:r w:rsidR="00D83E72">
        <w:rPr>
          <w:rFonts w:ascii="Times New Roman" w:hAnsi="Times New Roman"/>
          <w:b/>
          <w:szCs w:val="24"/>
        </w:rPr>
        <w:t>r</w:t>
      </w:r>
      <w:r w:rsidRPr="003353B0">
        <w:rPr>
          <w:rFonts w:ascii="Times New Roman" w:hAnsi="Times New Roman"/>
          <w:b/>
          <w:szCs w:val="24"/>
        </w:rPr>
        <w:t>esolution</w:t>
      </w:r>
      <w:r>
        <w:rPr>
          <w:rFonts w:ascii="Times New Roman" w:hAnsi="Times New Roman"/>
          <w:szCs w:val="24"/>
        </w:rPr>
        <w:t xml:space="preserve">, the Commission considers that they fall outside the remit of the right of scrutiny, which is limited to the question of whether the draft implementing act exceeds the implementing powers provided for in the basic act. Therefore, the Commission is not required to justify the draft implementing act as regards these points. Nevertheless, the Commission has carefully considered the positions expressed by the European </w:t>
      </w:r>
      <w:r w:rsidRPr="004B5D31">
        <w:rPr>
          <w:rFonts w:ascii="Times New Roman" w:hAnsi="Times New Roman"/>
          <w:szCs w:val="24"/>
        </w:rPr>
        <w:t>Parliament and would like to make the following comments:</w:t>
      </w:r>
    </w:p>
    <w:p w:rsidR="007F3E5D" w:rsidRPr="00D87459" w:rsidRDefault="00357E33" w:rsidP="005C3317">
      <w:pPr>
        <w:pStyle w:val="ListBullet"/>
        <w:numPr>
          <w:ilvl w:val="0"/>
          <w:numId w:val="0"/>
        </w:numPr>
        <w:spacing w:after="120"/>
        <w:ind w:left="567" w:hanging="567"/>
        <w:rPr>
          <w:rFonts w:ascii="Times New Roman" w:hAnsi="Times New Roman"/>
        </w:rPr>
      </w:pPr>
      <w:r>
        <w:rPr>
          <w:rFonts w:ascii="Times New Roman" w:hAnsi="Times New Roman"/>
          <w:szCs w:val="24"/>
        </w:rPr>
        <w:t>-</w:t>
      </w:r>
      <w:r w:rsidR="007F3E5D">
        <w:rPr>
          <w:rFonts w:ascii="Times New Roman" w:hAnsi="Times New Roman"/>
          <w:szCs w:val="24"/>
        </w:rPr>
        <w:tab/>
      </w:r>
      <w:r w:rsidR="007F3E5D" w:rsidRPr="004F3E75">
        <w:rPr>
          <w:rFonts w:ascii="Times New Roman" w:hAnsi="Times New Roman"/>
          <w:szCs w:val="24"/>
        </w:rPr>
        <w:t xml:space="preserve">With respect to the specific concerns raised in </w:t>
      </w:r>
      <w:r w:rsidR="007F3E5D" w:rsidRPr="004F3E75">
        <w:rPr>
          <w:rFonts w:ascii="Times New Roman" w:hAnsi="Times New Roman"/>
          <w:b/>
          <w:szCs w:val="24"/>
        </w:rPr>
        <w:t xml:space="preserve">Recitals I-L </w:t>
      </w:r>
      <w:r w:rsidR="007F3E5D" w:rsidRPr="004F3E75">
        <w:rPr>
          <w:rFonts w:ascii="Times New Roman" w:hAnsi="Times New Roman"/>
          <w:szCs w:val="24"/>
        </w:rPr>
        <w:t xml:space="preserve">of the </w:t>
      </w:r>
      <w:r w:rsidR="00D83E72">
        <w:rPr>
          <w:rFonts w:ascii="Times New Roman" w:hAnsi="Times New Roman"/>
          <w:szCs w:val="24"/>
        </w:rPr>
        <w:t>r</w:t>
      </w:r>
      <w:r w:rsidR="007F3E5D" w:rsidRPr="004F3E75">
        <w:rPr>
          <w:rFonts w:ascii="Times New Roman" w:hAnsi="Times New Roman"/>
          <w:szCs w:val="24"/>
        </w:rPr>
        <w:t>esolution as regards the fact that soybean 305423 × 40-3-2 is tolerant to glyphosate-based herbicides and ALS-inhibiting herbicides, the Commission would like to mention that the design of</w:t>
      </w:r>
      <w:r w:rsidR="007F3E5D">
        <w:rPr>
          <w:rFonts w:ascii="Times New Roman" w:hAnsi="Times New Roman"/>
          <w:szCs w:val="24"/>
        </w:rPr>
        <w:t xml:space="preserve"> the</w:t>
      </w:r>
      <w:r w:rsidR="007F3E5D" w:rsidRPr="004F3E75">
        <w:rPr>
          <w:rFonts w:ascii="Times New Roman" w:hAnsi="Times New Roman"/>
          <w:szCs w:val="24"/>
        </w:rPr>
        <w:t xml:space="preserve"> field trials performed for this GM soybean involved the spraying with its respective intended herbicides. In addition, </w:t>
      </w:r>
      <w:r w:rsidR="007F3E5D">
        <w:rPr>
          <w:rFonts w:ascii="Times New Roman" w:hAnsi="Times New Roman"/>
          <w:szCs w:val="24"/>
        </w:rPr>
        <w:t>the Commission would like</w:t>
      </w:r>
      <w:r w:rsidR="007F3E5D" w:rsidRPr="004F3E75">
        <w:rPr>
          <w:rFonts w:ascii="Times New Roman" w:hAnsi="Times New Roman"/>
          <w:szCs w:val="24"/>
        </w:rPr>
        <w:t xml:space="preserve"> to point out that the risk assessment and authorisations of these herbicides</w:t>
      </w:r>
      <w:r w:rsidR="007F3E5D" w:rsidRPr="00D87459">
        <w:rPr>
          <w:rFonts w:ascii="Times New Roman" w:hAnsi="Times New Roman"/>
          <w:szCs w:val="24"/>
        </w:rPr>
        <w:t xml:space="preserve"> </w:t>
      </w:r>
      <w:r w:rsidR="007F3E5D">
        <w:rPr>
          <w:rFonts w:ascii="Times New Roman" w:hAnsi="Times New Roman"/>
          <w:szCs w:val="24"/>
        </w:rPr>
        <w:t xml:space="preserve">and their residues </w:t>
      </w:r>
      <w:r w:rsidR="007F3E5D" w:rsidRPr="00D87459">
        <w:rPr>
          <w:rFonts w:ascii="Times New Roman" w:hAnsi="Times New Roman"/>
          <w:szCs w:val="24"/>
        </w:rPr>
        <w:t xml:space="preserve">are subject to the procedures set out in Regulation (EC) No 1107/2009 and the maximum residue levels (MRLs) are set under Regulation (EC) No 396/2005. </w:t>
      </w:r>
      <w:r w:rsidR="007F3E5D" w:rsidRPr="00D87459">
        <w:rPr>
          <w:rFonts w:ascii="Times New Roman" w:hAnsi="Times New Roman"/>
        </w:rPr>
        <w:t>These rules are applicable to all relevant crops and products whether they are GM or not, including this GM soybean. Likewise, future decisions concerning the authorisation/</w:t>
      </w:r>
      <w:r w:rsidR="00151EAC">
        <w:rPr>
          <w:rFonts w:ascii="Times New Roman" w:hAnsi="Times New Roman"/>
        </w:rPr>
        <w:t xml:space="preserve"> </w:t>
      </w:r>
      <w:r w:rsidR="007F3E5D" w:rsidRPr="00D87459">
        <w:rPr>
          <w:rFonts w:ascii="Times New Roman" w:hAnsi="Times New Roman"/>
        </w:rPr>
        <w:t xml:space="preserve">renewal of </w:t>
      </w:r>
      <w:r w:rsidR="007F3E5D" w:rsidRPr="006A1784">
        <w:rPr>
          <w:rFonts w:ascii="Times New Roman" w:hAnsi="Times New Roman"/>
        </w:rPr>
        <w:t>the aforementioned herbicides</w:t>
      </w:r>
      <w:r w:rsidR="007F3E5D" w:rsidRPr="00D87459">
        <w:rPr>
          <w:rFonts w:ascii="Times New Roman" w:hAnsi="Times New Roman"/>
        </w:rPr>
        <w:t xml:space="preserve"> and </w:t>
      </w:r>
      <w:r w:rsidR="007F3E5D">
        <w:rPr>
          <w:rFonts w:ascii="Times New Roman" w:hAnsi="Times New Roman"/>
        </w:rPr>
        <w:t>their</w:t>
      </w:r>
      <w:r w:rsidR="007F3E5D" w:rsidRPr="00D87459">
        <w:rPr>
          <w:rFonts w:ascii="Times New Roman" w:hAnsi="Times New Roman"/>
        </w:rPr>
        <w:t xml:space="preserve"> MRL would also be applicable to this GM soybean. Based on the EFSA opinion, the intended use of </w:t>
      </w:r>
      <w:r w:rsidR="007F3E5D">
        <w:rPr>
          <w:rFonts w:ascii="Times New Roman" w:hAnsi="Times New Roman"/>
        </w:rPr>
        <w:t xml:space="preserve">soybean </w:t>
      </w:r>
      <w:r w:rsidR="007F3E5D" w:rsidRPr="006265BA">
        <w:rPr>
          <w:rFonts w:ascii="Times New Roman" w:hAnsi="Times New Roman"/>
        </w:rPr>
        <w:t>305423 × 40-3-2</w:t>
      </w:r>
      <w:r w:rsidR="007F3E5D">
        <w:rPr>
          <w:rFonts w:ascii="Times New Roman" w:hAnsi="Times New Roman"/>
        </w:rPr>
        <w:t xml:space="preserve"> </w:t>
      </w:r>
      <w:r w:rsidR="007F3E5D" w:rsidRPr="00D87459">
        <w:rPr>
          <w:rFonts w:ascii="Times New Roman" w:hAnsi="Times New Roman"/>
          <w:szCs w:val="24"/>
        </w:rPr>
        <w:t>is safe and fully compliant with the requirements of the solely relevant Regulation (EC) No 1</w:t>
      </w:r>
      <w:r>
        <w:rPr>
          <w:rFonts w:ascii="Times New Roman" w:hAnsi="Times New Roman"/>
          <w:szCs w:val="24"/>
        </w:rPr>
        <w:t>829/2003 for GMO authorisations</w:t>
      </w:r>
      <w:r w:rsidR="001B3038">
        <w:rPr>
          <w:rFonts w:ascii="Times New Roman" w:hAnsi="Times New Roman"/>
          <w:szCs w:val="24"/>
        </w:rPr>
        <w:t>.</w:t>
      </w:r>
    </w:p>
    <w:p w:rsidR="007F3E5D" w:rsidRPr="00935871" w:rsidRDefault="007F3E5D" w:rsidP="00935871">
      <w:pPr>
        <w:pStyle w:val="ListBullet2"/>
        <w:numPr>
          <w:ilvl w:val="0"/>
          <w:numId w:val="26"/>
        </w:numPr>
        <w:spacing w:after="120"/>
        <w:ind w:left="567" w:hanging="567"/>
        <w:rPr>
          <w:rFonts w:ascii="Times New Roman" w:hAnsi="Times New Roman"/>
          <w:szCs w:val="24"/>
        </w:rPr>
      </w:pPr>
      <w:r w:rsidRPr="00935871">
        <w:rPr>
          <w:rFonts w:ascii="Times New Roman" w:hAnsi="Times New Roman"/>
          <w:szCs w:val="24"/>
        </w:rPr>
        <w:t>With respect to the voting results in the Standing Committee on 14 September 2017 (</w:t>
      </w:r>
      <w:r w:rsidRPr="00935871">
        <w:rPr>
          <w:rFonts w:ascii="Times New Roman" w:hAnsi="Times New Roman"/>
          <w:b/>
          <w:szCs w:val="24"/>
        </w:rPr>
        <w:t>Recital R</w:t>
      </w:r>
      <w:r w:rsidRPr="00935871">
        <w:rPr>
          <w:rFonts w:ascii="Times New Roman" w:hAnsi="Times New Roman"/>
          <w:szCs w:val="24"/>
        </w:rPr>
        <w:t>), the Commission would like to underline that the regular voting pattern</w:t>
      </w:r>
      <w:r w:rsidR="001B3038" w:rsidRPr="00935871">
        <w:rPr>
          <w:rFonts w:ascii="Times New Roman" w:hAnsi="Times New Roman"/>
          <w:szCs w:val="24"/>
        </w:rPr>
        <w:t xml:space="preserve"> – </w:t>
      </w:r>
      <w:r w:rsidRPr="00935871">
        <w:rPr>
          <w:rFonts w:ascii="Times New Roman" w:hAnsi="Times New Roman"/>
          <w:szCs w:val="24"/>
        </w:rPr>
        <w:t>where Member States do not reach an opinion on GM food and feed authorisations</w:t>
      </w:r>
      <w:r w:rsidR="001B3038" w:rsidRPr="00935871">
        <w:rPr>
          <w:rFonts w:ascii="Times New Roman" w:hAnsi="Times New Roman"/>
          <w:szCs w:val="24"/>
        </w:rPr>
        <w:t xml:space="preserve"> – </w:t>
      </w:r>
      <w:r w:rsidRPr="00935871">
        <w:rPr>
          <w:rFonts w:ascii="Times New Roman" w:hAnsi="Times New Roman"/>
          <w:szCs w:val="24"/>
        </w:rPr>
        <w:t>is the underlying factor of the Commission's legislative proposal, which once adopted by the co-legislators, would allow Member States to restrict or prohibit the use of GM food and feed on their territory, for reasons other than s</w:t>
      </w:r>
      <w:r w:rsidR="00357E33" w:rsidRPr="00935871">
        <w:rPr>
          <w:rFonts w:ascii="Times New Roman" w:hAnsi="Times New Roman"/>
          <w:szCs w:val="24"/>
        </w:rPr>
        <w:t>afety</w:t>
      </w:r>
      <w:r w:rsidR="001B3038" w:rsidRPr="00935871">
        <w:rPr>
          <w:rFonts w:ascii="Times New Roman" w:hAnsi="Times New Roman"/>
          <w:szCs w:val="24"/>
        </w:rPr>
        <w:t>.</w:t>
      </w:r>
    </w:p>
    <w:p w:rsidR="007F3E5D" w:rsidRDefault="007F3E5D" w:rsidP="005C3317">
      <w:pPr>
        <w:pStyle w:val="ListBullet2"/>
        <w:numPr>
          <w:ilvl w:val="0"/>
          <w:numId w:val="26"/>
        </w:numPr>
        <w:spacing w:after="120"/>
        <w:ind w:left="567" w:hanging="567"/>
        <w:rPr>
          <w:rFonts w:ascii="Times New Roman" w:hAnsi="Times New Roman"/>
          <w:szCs w:val="24"/>
        </w:rPr>
      </w:pPr>
      <w:r w:rsidRPr="00CC0AC9">
        <w:rPr>
          <w:rFonts w:ascii="Times New Roman" w:hAnsi="Times New Roman"/>
          <w:szCs w:val="24"/>
        </w:rPr>
        <w:t xml:space="preserve">With regards to </w:t>
      </w:r>
      <w:r w:rsidRPr="00503034">
        <w:rPr>
          <w:rFonts w:ascii="Times New Roman" w:hAnsi="Times New Roman"/>
          <w:szCs w:val="24"/>
        </w:rPr>
        <w:t xml:space="preserve">the </w:t>
      </w:r>
      <w:r w:rsidRPr="001A0EB3">
        <w:rPr>
          <w:rFonts w:ascii="Times New Roman" w:hAnsi="Times New Roman"/>
          <w:szCs w:val="24"/>
        </w:rPr>
        <w:t xml:space="preserve">call in </w:t>
      </w:r>
      <w:r w:rsidRPr="001A0EB3">
        <w:rPr>
          <w:rFonts w:ascii="Times New Roman" w:hAnsi="Times New Roman"/>
          <w:b/>
          <w:szCs w:val="24"/>
        </w:rPr>
        <w:t>Recital T</w:t>
      </w:r>
      <w:r w:rsidRPr="001A0EB3">
        <w:rPr>
          <w:rFonts w:ascii="Times New Roman" w:hAnsi="Times New Roman"/>
          <w:szCs w:val="24"/>
        </w:rPr>
        <w:t xml:space="preserve"> on the Commission</w:t>
      </w:r>
      <w:r w:rsidRPr="00CC0AC9">
        <w:rPr>
          <w:rFonts w:ascii="Times New Roman" w:hAnsi="Times New Roman"/>
          <w:szCs w:val="24"/>
        </w:rPr>
        <w:t xml:space="preserve"> to submit a new legislative proposal, the Commission would like to recall that it regrets the decision of the European Parliament of 28 October 2015 to reject the legislative proposal, in particular because it precisely aims at </w:t>
      </w:r>
      <w:r w:rsidR="001B3038" w:rsidRPr="00935871">
        <w:rPr>
          <w:rFonts w:ascii="Times New Roman" w:hAnsi="Times New Roman"/>
          <w:szCs w:val="24"/>
        </w:rPr>
        <w:t>"</w:t>
      </w:r>
      <w:r w:rsidRPr="00CC0AC9">
        <w:rPr>
          <w:rFonts w:ascii="Times New Roman" w:hAnsi="Times New Roman"/>
          <w:i/>
          <w:szCs w:val="24"/>
        </w:rPr>
        <w:t>[taking] into account frequently expressed national concerns which do not only relate to issues associated with the safety of GMOs for health or the environment</w:t>
      </w:r>
      <w:r w:rsidR="001B3038" w:rsidRPr="00935871">
        <w:rPr>
          <w:rFonts w:ascii="Times New Roman" w:hAnsi="Times New Roman"/>
          <w:szCs w:val="24"/>
        </w:rPr>
        <w:t>"</w:t>
      </w:r>
      <w:r w:rsidRPr="00CC0AC9">
        <w:rPr>
          <w:rFonts w:ascii="Times New Roman" w:hAnsi="Times New Roman"/>
          <w:szCs w:val="24"/>
        </w:rPr>
        <w:t>. The Commission therefore maintains its original proposal, which, if adopted, would enable Member States to restrict or ban the use of GM food and feed, after the Commission has issued its decision, on the b</w:t>
      </w:r>
      <w:r w:rsidR="00357E33">
        <w:rPr>
          <w:rFonts w:ascii="Times New Roman" w:hAnsi="Times New Roman"/>
          <w:szCs w:val="24"/>
        </w:rPr>
        <w:t>asis of national considerations</w:t>
      </w:r>
      <w:r w:rsidR="001B3038">
        <w:rPr>
          <w:rFonts w:ascii="Times New Roman" w:hAnsi="Times New Roman"/>
          <w:szCs w:val="24"/>
        </w:rPr>
        <w:t>.</w:t>
      </w:r>
    </w:p>
    <w:p w:rsidR="007F3E5D" w:rsidRPr="00CC0AC9" w:rsidRDefault="007F3E5D" w:rsidP="005C3317">
      <w:pPr>
        <w:pStyle w:val="ListBullet2"/>
        <w:numPr>
          <w:ilvl w:val="0"/>
          <w:numId w:val="26"/>
        </w:numPr>
        <w:spacing w:after="120"/>
        <w:ind w:left="567" w:hanging="567"/>
        <w:rPr>
          <w:rFonts w:ascii="Times New Roman" w:hAnsi="Times New Roman"/>
          <w:szCs w:val="24"/>
        </w:rPr>
      </w:pPr>
      <w:r>
        <w:rPr>
          <w:rFonts w:ascii="Times New Roman" w:hAnsi="Times New Roman"/>
          <w:szCs w:val="24"/>
        </w:rPr>
        <w:t>Furthermore, with regards to the lack</w:t>
      </w:r>
      <w:r w:rsidR="001B3038">
        <w:rPr>
          <w:rFonts w:ascii="Times New Roman" w:hAnsi="Times New Roman"/>
          <w:szCs w:val="24"/>
        </w:rPr>
        <w:t xml:space="preserve"> of</w:t>
      </w:r>
      <w:r>
        <w:rPr>
          <w:rFonts w:ascii="Times New Roman" w:hAnsi="Times New Roman"/>
          <w:szCs w:val="24"/>
        </w:rPr>
        <w:t xml:space="preserve"> support of Members States for any authorising decision of GMOs for food and </w:t>
      </w:r>
      <w:r w:rsidRPr="00503034">
        <w:rPr>
          <w:rFonts w:ascii="Times New Roman" w:hAnsi="Times New Roman"/>
          <w:szCs w:val="24"/>
        </w:rPr>
        <w:t xml:space="preserve">feed uses </w:t>
      </w:r>
      <w:r w:rsidRPr="00935871">
        <w:rPr>
          <w:rFonts w:ascii="Times New Roman" w:hAnsi="Times New Roman"/>
          <w:szCs w:val="24"/>
        </w:rPr>
        <w:t>(</w:t>
      </w:r>
      <w:r w:rsidRPr="00503034">
        <w:rPr>
          <w:rFonts w:ascii="Times New Roman" w:hAnsi="Times New Roman"/>
          <w:b/>
          <w:szCs w:val="24"/>
        </w:rPr>
        <w:t xml:space="preserve">Recital </w:t>
      </w:r>
      <w:r>
        <w:rPr>
          <w:rFonts w:ascii="Times New Roman" w:hAnsi="Times New Roman"/>
          <w:b/>
          <w:szCs w:val="24"/>
        </w:rPr>
        <w:t>S</w:t>
      </w:r>
      <w:r w:rsidRPr="00935871">
        <w:rPr>
          <w:rFonts w:ascii="Times New Roman" w:hAnsi="Times New Roman"/>
          <w:szCs w:val="24"/>
        </w:rPr>
        <w:t>)</w:t>
      </w:r>
      <w:r w:rsidR="001B3038">
        <w:rPr>
          <w:rFonts w:ascii="Times New Roman" w:hAnsi="Times New Roman"/>
          <w:szCs w:val="24"/>
        </w:rPr>
        <w:t>,</w:t>
      </w:r>
      <w:r w:rsidRPr="00503034">
        <w:rPr>
          <w:rFonts w:ascii="Times New Roman" w:hAnsi="Times New Roman"/>
          <w:szCs w:val="24"/>
        </w:rPr>
        <w:t xml:space="preserve"> the</w:t>
      </w:r>
      <w:r w:rsidRPr="001C6680">
        <w:rPr>
          <w:rFonts w:ascii="Times New Roman" w:hAnsi="Times New Roman"/>
          <w:szCs w:val="24"/>
        </w:rPr>
        <w:t xml:space="preserve"> Commission submitted a proposal</w:t>
      </w:r>
      <w:r>
        <w:rPr>
          <w:rFonts w:ascii="Times New Roman" w:hAnsi="Times New Roman"/>
          <w:szCs w:val="24"/>
        </w:rPr>
        <w:t xml:space="preserve"> (</w:t>
      </w:r>
      <w:proofErr w:type="gramStart"/>
      <w:r>
        <w:rPr>
          <w:rFonts w:ascii="Times New Roman" w:hAnsi="Times New Roman"/>
        </w:rPr>
        <w:t>COM</w:t>
      </w:r>
      <w:r w:rsidR="001B3038">
        <w:rPr>
          <w:rFonts w:ascii="Times New Roman" w:hAnsi="Times New Roman"/>
        </w:rPr>
        <w:t>(</w:t>
      </w:r>
      <w:proofErr w:type="gramEnd"/>
      <w:r>
        <w:rPr>
          <w:rFonts w:ascii="Times New Roman" w:hAnsi="Times New Roman"/>
        </w:rPr>
        <w:t>2017</w:t>
      </w:r>
      <w:r w:rsidR="001B3038">
        <w:rPr>
          <w:rFonts w:ascii="Times New Roman" w:hAnsi="Times New Roman"/>
        </w:rPr>
        <w:t>) </w:t>
      </w:r>
      <w:r>
        <w:rPr>
          <w:rFonts w:ascii="Times New Roman" w:hAnsi="Times New Roman"/>
        </w:rPr>
        <w:t>85)</w:t>
      </w:r>
      <w:r w:rsidRPr="001C6680">
        <w:rPr>
          <w:rFonts w:ascii="Times New Roman" w:hAnsi="Times New Roman"/>
          <w:szCs w:val="24"/>
        </w:rPr>
        <w:t xml:space="preserve"> to the Council and the European Parliament</w:t>
      </w:r>
      <w:r>
        <w:rPr>
          <w:rFonts w:ascii="Times New Roman" w:hAnsi="Times New Roman"/>
          <w:szCs w:val="24"/>
        </w:rPr>
        <w:t xml:space="preserve"> on 14 February 2017 </w:t>
      </w:r>
      <w:r w:rsidRPr="001C6680">
        <w:rPr>
          <w:rFonts w:ascii="Times New Roman" w:hAnsi="Times New Roman"/>
          <w:szCs w:val="24"/>
        </w:rPr>
        <w:t>to change the voting r</w:t>
      </w:r>
      <w:r>
        <w:rPr>
          <w:rFonts w:ascii="Times New Roman" w:hAnsi="Times New Roman"/>
          <w:szCs w:val="24"/>
        </w:rPr>
        <w:t xml:space="preserve">ules at the Appeal Committee, which if </w:t>
      </w:r>
      <w:r>
        <w:rPr>
          <w:rFonts w:ascii="Times New Roman" w:hAnsi="Times New Roman"/>
          <w:szCs w:val="24"/>
        </w:rPr>
        <w:lastRenderedPageBreak/>
        <w:t xml:space="preserve">adopted by co-legislators, would </w:t>
      </w:r>
      <w:r w:rsidRPr="001C6680">
        <w:rPr>
          <w:rFonts w:ascii="Times New Roman" w:hAnsi="Times New Roman"/>
          <w:szCs w:val="24"/>
        </w:rPr>
        <w:t>increase transparency and accountability</w:t>
      </w:r>
      <w:r>
        <w:rPr>
          <w:rFonts w:ascii="Times New Roman" w:hAnsi="Times New Roman"/>
          <w:szCs w:val="24"/>
        </w:rPr>
        <w:t xml:space="preserve"> in </w:t>
      </w:r>
      <w:r w:rsidR="008C02D1">
        <w:rPr>
          <w:rFonts w:ascii="Times New Roman" w:hAnsi="Times New Roman"/>
          <w:szCs w:val="24"/>
        </w:rPr>
        <w:t xml:space="preserve">the </w:t>
      </w:r>
      <w:r>
        <w:rPr>
          <w:rFonts w:ascii="Times New Roman" w:hAnsi="Times New Roman"/>
          <w:szCs w:val="24"/>
        </w:rPr>
        <w:t>GMO de</w:t>
      </w:r>
      <w:r w:rsidR="00357E33">
        <w:rPr>
          <w:rFonts w:ascii="Times New Roman" w:hAnsi="Times New Roman"/>
          <w:szCs w:val="24"/>
        </w:rPr>
        <w:t>cision-making process</w:t>
      </w:r>
      <w:r w:rsidR="001B3038">
        <w:rPr>
          <w:rFonts w:ascii="Times New Roman" w:hAnsi="Times New Roman"/>
          <w:szCs w:val="24"/>
        </w:rPr>
        <w:t>.</w:t>
      </w:r>
    </w:p>
    <w:p w:rsidR="007F3E5D" w:rsidRPr="00935871" w:rsidRDefault="007F3E5D" w:rsidP="00935871">
      <w:pPr>
        <w:pStyle w:val="ListBullet2"/>
        <w:numPr>
          <w:ilvl w:val="0"/>
          <w:numId w:val="26"/>
        </w:numPr>
        <w:spacing w:after="120"/>
        <w:ind w:left="567" w:hanging="567"/>
        <w:rPr>
          <w:rFonts w:ascii="Times New Roman" w:hAnsi="Times New Roman"/>
          <w:szCs w:val="24"/>
        </w:rPr>
      </w:pPr>
      <w:r w:rsidRPr="00935871">
        <w:rPr>
          <w:rFonts w:ascii="Times New Roman" w:hAnsi="Times New Roman"/>
          <w:szCs w:val="24"/>
        </w:rPr>
        <w:t>In conclusion, the Commission would like to stress that as for any legislative procedure submitted under the ordinary legislative procedure, the rules in place continue to apply during the negotiations between the co-legislators and until a final agreement is found. Consequently, the Commission has to continue processing the applications for GM food and feed.</w:t>
      </w:r>
      <w:bookmarkStart w:id="0" w:name="_GoBack"/>
      <w:bookmarkEnd w:id="0"/>
    </w:p>
    <w:sectPr w:rsidR="007F3E5D" w:rsidRPr="00935871" w:rsidSect="00064874">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code="9"/>
      <w:pgMar w:top="1021" w:right="1416" w:bottom="1021" w:left="1588" w:header="601" w:footer="68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912" w:rsidRDefault="00523912">
      <w:r>
        <w:separator/>
      </w:r>
    </w:p>
  </w:endnote>
  <w:endnote w:type="continuationSeparator" w:id="0">
    <w:p w:rsidR="00523912" w:rsidRDefault="0052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EUAlbertina">
    <w:altName w:val="EU Albertina"/>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A00002BF" w:usb1="500000D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AB0" w:rsidRDefault="005E2AB0"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rsidR="005E2AB0" w:rsidRDefault="005E2A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AB0" w:rsidRDefault="005E2AB0"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4874">
      <w:rPr>
        <w:rStyle w:val="PageNumber"/>
        <w:noProof/>
      </w:rPr>
      <w:t>2</w:t>
    </w:r>
    <w:r>
      <w:rPr>
        <w:rStyle w:val="PageNumber"/>
      </w:rPr>
      <w:fldChar w:fldCharType="end"/>
    </w:r>
  </w:p>
  <w:p w:rsidR="005E2AB0" w:rsidRPr="008A6623" w:rsidRDefault="005E2AB0" w:rsidP="008A6623">
    <w:pPr>
      <w:pStyle w:val="Foo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AB0" w:rsidRDefault="005E2A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912" w:rsidRDefault="00523912">
      <w:r>
        <w:separator/>
      </w:r>
    </w:p>
  </w:footnote>
  <w:footnote w:type="continuationSeparator" w:id="0">
    <w:p w:rsidR="00523912" w:rsidRDefault="005239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AB0" w:rsidRDefault="005E2A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AB0" w:rsidRDefault="005E2A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AB0" w:rsidRDefault="005E2A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nsid w:val="02D42873"/>
    <w:multiLevelType w:val="hybridMultilevel"/>
    <w:tmpl w:val="DE9230CC"/>
    <w:lvl w:ilvl="0" w:tplc="0809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nsid w:val="10831A51"/>
    <w:multiLevelType w:val="hybridMultilevel"/>
    <w:tmpl w:val="BCAED5BC"/>
    <w:lvl w:ilvl="0" w:tplc="7C765058">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1615EC0"/>
    <w:multiLevelType w:val="hybridMultilevel"/>
    <w:tmpl w:val="99DABB7E"/>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
    <w:nsid w:val="129A61D9"/>
    <w:multiLevelType w:val="hybridMultilevel"/>
    <w:tmpl w:val="7B76E450"/>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start w:val="1"/>
      <w:numFmt w:val="bullet"/>
      <w:lvlText w:val=""/>
      <w:lvlJc w:val="left"/>
      <w:pPr>
        <w:ind w:left="1876" w:hanging="360"/>
      </w:pPr>
      <w:rPr>
        <w:rFonts w:ascii="Wingdings" w:hAnsi="Wingdings" w:hint="default"/>
      </w:rPr>
    </w:lvl>
    <w:lvl w:ilvl="3" w:tplc="0809000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8">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9">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0">
    <w:nsid w:val="171236DA"/>
    <w:multiLevelType w:val="hybridMultilevel"/>
    <w:tmpl w:val="02FCD5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1B901491"/>
    <w:multiLevelType w:val="hybridMultilevel"/>
    <w:tmpl w:val="63505258"/>
    <w:lvl w:ilvl="0" w:tplc="848C7504">
      <w:start w:val="1"/>
      <w:numFmt w:val="decimal"/>
      <w:lvlText w:val="%1."/>
      <w:lvlJc w:val="left"/>
      <w:pPr>
        <w:ind w:left="502" w:hanging="360"/>
      </w:pPr>
      <w:rPr>
        <w:b/>
      </w:rPr>
    </w:lvl>
    <w:lvl w:ilvl="1" w:tplc="080C0019" w:tentative="1">
      <w:start w:val="1"/>
      <w:numFmt w:val="lowerLetter"/>
      <w:lvlText w:val="%2."/>
      <w:lvlJc w:val="left"/>
      <w:pPr>
        <w:ind w:left="1222" w:hanging="360"/>
      </w:pPr>
    </w:lvl>
    <w:lvl w:ilvl="2" w:tplc="080C001B" w:tentative="1">
      <w:start w:val="1"/>
      <w:numFmt w:val="lowerRoman"/>
      <w:lvlText w:val="%3."/>
      <w:lvlJc w:val="right"/>
      <w:pPr>
        <w:ind w:left="1942" w:hanging="180"/>
      </w:pPr>
    </w:lvl>
    <w:lvl w:ilvl="3" w:tplc="080C000F" w:tentative="1">
      <w:start w:val="1"/>
      <w:numFmt w:val="decimal"/>
      <w:lvlText w:val="%4."/>
      <w:lvlJc w:val="left"/>
      <w:pPr>
        <w:ind w:left="2662" w:hanging="360"/>
      </w:pPr>
    </w:lvl>
    <w:lvl w:ilvl="4" w:tplc="080C0019" w:tentative="1">
      <w:start w:val="1"/>
      <w:numFmt w:val="lowerLetter"/>
      <w:lvlText w:val="%5."/>
      <w:lvlJc w:val="left"/>
      <w:pPr>
        <w:ind w:left="3382" w:hanging="360"/>
      </w:pPr>
    </w:lvl>
    <w:lvl w:ilvl="5" w:tplc="080C001B" w:tentative="1">
      <w:start w:val="1"/>
      <w:numFmt w:val="lowerRoman"/>
      <w:lvlText w:val="%6."/>
      <w:lvlJc w:val="right"/>
      <w:pPr>
        <w:ind w:left="4102" w:hanging="180"/>
      </w:pPr>
    </w:lvl>
    <w:lvl w:ilvl="6" w:tplc="080C000F" w:tentative="1">
      <w:start w:val="1"/>
      <w:numFmt w:val="decimal"/>
      <w:lvlText w:val="%7."/>
      <w:lvlJc w:val="left"/>
      <w:pPr>
        <w:ind w:left="4822" w:hanging="360"/>
      </w:pPr>
    </w:lvl>
    <w:lvl w:ilvl="7" w:tplc="080C0019" w:tentative="1">
      <w:start w:val="1"/>
      <w:numFmt w:val="lowerLetter"/>
      <w:lvlText w:val="%8."/>
      <w:lvlJc w:val="left"/>
      <w:pPr>
        <w:ind w:left="5542" w:hanging="360"/>
      </w:pPr>
    </w:lvl>
    <w:lvl w:ilvl="8" w:tplc="080C001B" w:tentative="1">
      <w:start w:val="1"/>
      <w:numFmt w:val="lowerRoman"/>
      <w:lvlText w:val="%9."/>
      <w:lvlJc w:val="right"/>
      <w:pPr>
        <w:ind w:left="6262" w:hanging="180"/>
      </w:pPr>
    </w:lvl>
  </w:abstractNum>
  <w:abstractNum w:abstractNumId="13">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4">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6">
    <w:nsid w:val="2FE51AB8"/>
    <w:multiLevelType w:val="hybridMultilevel"/>
    <w:tmpl w:val="8C784F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3F155FB"/>
    <w:multiLevelType w:val="hybridMultilevel"/>
    <w:tmpl w:val="03F42A1C"/>
    <w:lvl w:ilvl="0" w:tplc="010A3310">
      <w:numFmt w:val="bullet"/>
      <w:lvlText w:val="-"/>
      <w:lvlJc w:val="left"/>
      <w:pPr>
        <w:ind w:left="1080" w:hanging="360"/>
      </w:pPr>
      <w:rPr>
        <w:rFonts w:ascii="Times New Roman" w:eastAsia="Times New Roman"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34420A3A"/>
    <w:multiLevelType w:val="hybridMultilevel"/>
    <w:tmpl w:val="29BEB162"/>
    <w:styleLink w:val="ImportedStyle1"/>
    <w:lvl w:ilvl="0" w:tplc="85A2428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1F49AB4">
      <w:start w:val="1"/>
      <w:numFmt w:val="decimal"/>
      <w:lvlText w:val="%2)"/>
      <w:lvlJc w:val="left"/>
      <w:pPr>
        <w:ind w:left="136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316727E">
      <w:start w:val="1"/>
      <w:numFmt w:val="lowerRoman"/>
      <w:lvlText w:val="%3."/>
      <w:lvlJc w:val="left"/>
      <w:pPr>
        <w:ind w:left="2084"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B8F8B962">
      <w:start w:val="1"/>
      <w:numFmt w:val="decimal"/>
      <w:lvlText w:val="%4."/>
      <w:lvlJc w:val="left"/>
      <w:pPr>
        <w:ind w:left="280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67AB0D6">
      <w:start w:val="1"/>
      <w:numFmt w:val="lowerLetter"/>
      <w:lvlText w:val="%5."/>
      <w:lvlJc w:val="left"/>
      <w:pPr>
        <w:ind w:left="352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D627AB6">
      <w:start w:val="1"/>
      <w:numFmt w:val="lowerRoman"/>
      <w:lvlText w:val="%6."/>
      <w:lvlJc w:val="left"/>
      <w:pPr>
        <w:ind w:left="4244"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242ACF7A">
      <w:start w:val="1"/>
      <w:numFmt w:val="decimal"/>
      <w:lvlText w:val="%7."/>
      <w:lvlJc w:val="left"/>
      <w:pPr>
        <w:ind w:left="496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50099F0">
      <w:start w:val="1"/>
      <w:numFmt w:val="lowerLetter"/>
      <w:lvlText w:val="%8."/>
      <w:lvlJc w:val="left"/>
      <w:pPr>
        <w:ind w:left="568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7A8AD36">
      <w:start w:val="1"/>
      <w:numFmt w:val="lowerRoman"/>
      <w:lvlText w:val="%9."/>
      <w:lvlJc w:val="left"/>
      <w:pPr>
        <w:ind w:left="6404"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21">
    <w:nsid w:val="380E3EE1"/>
    <w:multiLevelType w:val="multilevel"/>
    <w:tmpl w:val="E4201C6C"/>
    <w:styleLink w:val="WWNum1"/>
    <w:lvl w:ilvl="0">
      <w:start w:val="1"/>
      <w:numFmt w:val="decimal"/>
      <w:lvlText w:val="%1)"/>
      <w:lvlJc w:val="left"/>
      <w:rPr>
        <w:b/>
      </w:rPr>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2">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4">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5">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7">
    <w:nsid w:val="5A470F59"/>
    <w:multiLevelType w:val="hybridMultilevel"/>
    <w:tmpl w:val="DC7C2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A523A14"/>
    <w:multiLevelType w:val="hybridMultilevel"/>
    <w:tmpl w:val="BF584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E4D6B63"/>
    <w:multiLevelType w:val="hybridMultilevel"/>
    <w:tmpl w:val="EF8423CC"/>
    <w:lvl w:ilvl="0" w:tplc="EF3C7C0C">
      <w:start w:val="1"/>
      <w:numFmt w:val="bullet"/>
      <w:lvlText w:val=""/>
      <w:lvlJc w:val="left"/>
      <w:pPr>
        <w:ind w:left="1202" w:hanging="360"/>
      </w:pPr>
      <w:rPr>
        <w:rFonts w:ascii="Symbol" w:hAnsi="Symbol" w:hint="default"/>
      </w:rPr>
    </w:lvl>
    <w:lvl w:ilvl="1" w:tplc="08090003" w:tentative="1">
      <w:start w:val="1"/>
      <w:numFmt w:val="bullet"/>
      <w:lvlText w:val="o"/>
      <w:lvlJc w:val="left"/>
      <w:pPr>
        <w:ind w:left="1922" w:hanging="360"/>
      </w:pPr>
      <w:rPr>
        <w:rFonts w:ascii="Courier New" w:hAnsi="Courier New" w:cs="Courier New" w:hint="default"/>
      </w:rPr>
    </w:lvl>
    <w:lvl w:ilvl="2" w:tplc="08090005" w:tentative="1">
      <w:start w:val="1"/>
      <w:numFmt w:val="bullet"/>
      <w:lvlText w:val=""/>
      <w:lvlJc w:val="left"/>
      <w:pPr>
        <w:ind w:left="2642" w:hanging="360"/>
      </w:pPr>
      <w:rPr>
        <w:rFonts w:ascii="Wingdings" w:hAnsi="Wingdings" w:hint="default"/>
      </w:rPr>
    </w:lvl>
    <w:lvl w:ilvl="3" w:tplc="08090001" w:tentative="1">
      <w:start w:val="1"/>
      <w:numFmt w:val="bullet"/>
      <w:lvlText w:val=""/>
      <w:lvlJc w:val="left"/>
      <w:pPr>
        <w:ind w:left="3362" w:hanging="360"/>
      </w:pPr>
      <w:rPr>
        <w:rFonts w:ascii="Symbol" w:hAnsi="Symbol" w:hint="default"/>
      </w:rPr>
    </w:lvl>
    <w:lvl w:ilvl="4" w:tplc="08090003" w:tentative="1">
      <w:start w:val="1"/>
      <w:numFmt w:val="bullet"/>
      <w:lvlText w:val="o"/>
      <w:lvlJc w:val="left"/>
      <w:pPr>
        <w:ind w:left="4082" w:hanging="360"/>
      </w:pPr>
      <w:rPr>
        <w:rFonts w:ascii="Courier New" w:hAnsi="Courier New" w:cs="Courier New" w:hint="default"/>
      </w:rPr>
    </w:lvl>
    <w:lvl w:ilvl="5" w:tplc="08090005" w:tentative="1">
      <w:start w:val="1"/>
      <w:numFmt w:val="bullet"/>
      <w:lvlText w:val=""/>
      <w:lvlJc w:val="left"/>
      <w:pPr>
        <w:ind w:left="4802" w:hanging="360"/>
      </w:pPr>
      <w:rPr>
        <w:rFonts w:ascii="Wingdings" w:hAnsi="Wingdings" w:hint="default"/>
      </w:rPr>
    </w:lvl>
    <w:lvl w:ilvl="6" w:tplc="08090001" w:tentative="1">
      <w:start w:val="1"/>
      <w:numFmt w:val="bullet"/>
      <w:lvlText w:val=""/>
      <w:lvlJc w:val="left"/>
      <w:pPr>
        <w:ind w:left="5522" w:hanging="360"/>
      </w:pPr>
      <w:rPr>
        <w:rFonts w:ascii="Symbol" w:hAnsi="Symbol" w:hint="default"/>
      </w:rPr>
    </w:lvl>
    <w:lvl w:ilvl="7" w:tplc="08090003" w:tentative="1">
      <w:start w:val="1"/>
      <w:numFmt w:val="bullet"/>
      <w:lvlText w:val="o"/>
      <w:lvlJc w:val="left"/>
      <w:pPr>
        <w:ind w:left="6242" w:hanging="360"/>
      </w:pPr>
      <w:rPr>
        <w:rFonts w:ascii="Courier New" w:hAnsi="Courier New" w:cs="Courier New" w:hint="default"/>
      </w:rPr>
    </w:lvl>
    <w:lvl w:ilvl="8" w:tplc="08090005" w:tentative="1">
      <w:start w:val="1"/>
      <w:numFmt w:val="bullet"/>
      <w:lvlText w:val=""/>
      <w:lvlJc w:val="left"/>
      <w:pPr>
        <w:ind w:left="6962" w:hanging="360"/>
      </w:pPr>
      <w:rPr>
        <w:rFonts w:ascii="Wingdings" w:hAnsi="Wingdings" w:hint="default"/>
      </w:rPr>
    </w:lvl>
  </w:abstractNum>
  <w:abstractNum w:abstractNumId="30">
    <w:nsid w:val="603106C7"/>
    <w:multiLevelType w:val="hybridMultilevel"/>
    <w:tmpl w:val="561AA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2D84B0A"/>
    <w:multiLevelType w:val="hybridMultilevel"/>
    <w:tmpl w:val="0D305BAC"/>
    <w:lvl w:ilvl="0" w:tplc="0809000F">
      <w:start w:val="1"/>
      <w:numFmt w:val="decimal"/>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32">
    <w:nsid w:val="634F0BEF"/>
    <w:multiLevelType w:val="hybridMultilevel"/>
    <w:tmpl w:val="25E8BC14"/>
    <w:lvl w:ilvl="0" w:tplc="FC4CB8C2">
      <w:start w:val="1"/>
      <w:numFmt w:val="decimal"/>
      <w:lvlText w:val="%1."/>
      <w:lvlJc w:val="left"/>
      <w:pPr>
        <w:ind w:left="720" w:hanging="360"/>
      </w:pPr>
      <w:rPr>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nsid w:val="63A213E0"/>
    <w:multiLevelType w:val="hybridMultilevel"/>
    <w:tmpl w:val="512ED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37">
    <w:nsid w:val="73E55960"/>
    <w:multiLevelType w:val="hybridMultilevel"/>
    <w:tmpl w:val="A688325E"/>
    <w:lvl w:ilvl="0" w:tplc="010A3310">
      <w:numFmt w:val="bullet"/>
      <w:lvlText w:val="-"/>
      <w:lvlJc w:val="left"/>
      <w:pPr>
        <w:ind w:left="1080" w:hanging="360"/>
      </w:pPr>
      <w:rPr>
        <w:rFonts w:ascii="Times New Roman" w:eastAsia="Times New Roman" w:hAnsi="Times New Roman" w:cs="Times New Roman"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4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41">
    <w:nsid w:val="77DD195F"/>
    <w:multiLevelType w:val="hybridMultilevel"/>
    <w:tmpl w:val="EB0822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43">
    <w:nsid w:val="78594DAE"/>
    <w:multiLevelType w:val="hybridMultilevel"/>
    <w:tmpl w:val="6BA4D164"/>
    <w:lvl w:ilvl="0" w:tplc="8106599E">
      <w:start w:val="1"/>
      <w:numFmt w:val="decimal"/>
      <w:lvlText w:val="%1."/>
      <w:lvlJc w:val="left"/>
      <w:pPr>
        <w:tabs>
          <w:tab w:val="num" w:pos="720"/>
        </w:tabs>
        <w:ind w:left="720" w:hanging="360"/>
      </w:pPr>
      <w:rPr>
        <w:b/>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4">
    <w:nsid w:val="7ADE74FF"/>
    <w:multiLevelType w:val="hybridMultilevel"/>
    <w:tmpl w:val="5E426CAE"/>
    <w:styleLink w:val="ImportedStyle2"/>
    <w:lvl w:ilvl="0" w:tplc="ECC4CA6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B8632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8CC608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E22D63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A04AF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3DCEF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B6E592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BA4A70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284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nsid w:val="7ECB7708"/>
    <w:multiLevelType w:val="singleLevel"/>
    <w:tmpl w:val="5EA8E34C"/>
    <w:lvl w:ilvl="0">
      <w:start w:val="1"/>
      <w:numFmt w:val="decimal"/>
      <w:pStyle w:val="ATHeading1"/>
      <w:lvlText w:val="%1."/>
      <w:lvlJc w:val="left"/>
      <w:pPr>
        <w:tabs>
          <w:tab w:val="num" w:pos="360"/>
        </w:tabs>
        <w:ind w:left="360" w:hanging="360"/>
      </w:pPr>
    </w:lvl>
  </w:abstractNum>
  <w:num w:numId="1">
    <w:abstractNumId w:val="9"/>
  </w:num>
  <w:num w:numId="2">
    <w:abstractNumId w:val="1"/>
  </w:num>
  <w:num w:numId="3">
    <w:abstractNumId w:val="42"/>
  </w:num>
  <w:num w:numId="4">
    <w:abstractNumId w:val="15"/>
  </w:num>
  <w:num w:numId="5">
    <w:abstractNumId w:val="36"/>
  </w:num>
  <w:num w:numId="6">
    <w:abstractNumId w:val="13"/>
  </w:num>
  <w:num w:numId="7">
    <w:abstractNumId w:val="8"/>
  </w:num>
  <w:num w:numId="8">
    <w:abstractNumId w:val="20"/>
  </w:num>
  <w:num w:numId="9">
    <w:abstractNumId w:val="40"/>
  </w:num>
  <w:num w:numId="10">
    <w:abstractNumId w:val="26"/>
  </w:num>
  <w:num w:numId="11">
    <w:abstractNumId w:val="34"/>
  </w:num>
  <w:num w:numId="12">
    <w:abstractNumId w:val="14"/>
  </w:num>
  <w:num w:numId="13">
    <w:abstractNumId w:val="22"/>
  </w:num>
  <w:num w:numId="14">
    <w:abstractNumId w:val="38"/>
  </w:num>
  <w:num w:numId="15">
    <w:abstractNumId w:val="19"/>
  </w:num>
  <w:num w:numId="16">
    <w:abstractNumId w:val="45"/>
  </w:num>
  <w:num w:numId="17">
    <w:abstractNumId w:val="39"/>
  </w:num>
  <w:num w:numId="18">
    <w:abstractNumId w:val="24"/>
  </w:num>
  <w:num w:numId="19">
    <w:abstractNumId w:val="25"/>
  </w:num>
  <w:num w:numId="20">
    <w:abstractNumId w:val="35"/>
  </w:num>
  <w:num w:numId="21">
    <w:abstractNumId w:val="3"/>
  </w:num>
  <w:num w:numId="22">
    <w:abstractNumId w:val="4"/>
  </w:num>
  <w:num w:numId="23">
    <w:abstractNumId w:val="18"/>
  </w:num>
  <w:num w:numId="24">
    <w:abstractNumId w:val="44"/>
  </w:num>
  <w:num w:numId="25">
    <w:abstractNumId w:val="21"/>
  </w:num>
  <w:num w:numId="26">
    <w:abstractNumId w:val="17"/>
  </w:num>
  <w:num w:numId="27">
    <w:abstractNumId w:val="37"/>
  </w:num>
  <w:num w:numId="28">
    <w:abstractNumId w:val="7"/>
  </w:num>
  <w:num w:numId="29">
    <w:abstractNumId w:val="29"/>
  </w:num>
  <w:num w:numId="30">
    <w:abstractNumId w:val="6"/>
  </w:num>
  <w:num w:numId="31">
    <w:abstractNumId w:val="23"/>
  </w:num>
  <w:num w:numId="32">
    <w:abstractNumId w:val="10"/>
  </w:num>
  <w:num w:numId="33">
    <w:abstractNumId w:val="31"/>
  </w:num>
  <w:num w:numId="34">
    <w:abstractNumId w:val="5"/>
  </w:num>
  <w:num w:numId="35">
    <w:abstractNumId w:val="32"/>
  </w:num>
  <w:num w:numId="36">
    <w:abstractNumId w:val="43"/>
  </w:num>
  <w:num w:numId="37">
    <w:abstractNumId w:val="30"/>
  </w:num>
  <w:num w:numId="38">
    <w:abstractNumId w:val="28"/>
  </w:num>
  <w:num w:numId="39">
    <w:abstractNumId w:val="27"/>
  </w:num>
  <w:num w:numId="40">
    <w:abstractNumId w:val="2"/>
  </w:num>
  <w:num w:numId="41">
    <w:abstractNumId w:val="12"/>
  </w:num>
  <w:num w:numId="42">
    <w:abstractNumId w:val="33"/>
  </w:num>
  <w:num w:numId="43">
    <w:abstractNumId w:val="16"/>
  </w:num>
  <w:num w:numId="44">
    <w:abstractNumId w:val="4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TEL"/>
  </w:docVars>
  <w:rsids>
    <w:rsidRoot w:val="009A3DA0"/>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8D8"/>
    <w:rsid w:val="00004C3F"/>
    <w:rsid w:val="0000525F"/>
    <w:rsid w:val="000054A7"/>
    <w:rsid w:val="00005541"/>
    <w:rsid w:val="000058C9"/>
    <w:rsid w:val="00005961"/>
    <w:rsid w:val="00005D46"/>
    <w:rsid w:val="00005DE3"/>
    <w:rsid w:val="00006129"/>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F13"/>
    <w:rsid w:val="0001612D"/>
    <w:rsid w:val="000162A0"/>
    <w:rsid w:val="000164BD"/>
    <w:rsid w:val="000166D5"/>
    <w:rsid w:val="00016A8D"/>
    <w:rsid w:val="00016ABB"/>
    <w:rsid w:val="00016C72"/>
    <w:rsid w:val="000170C1"/>
    <w:rsid w:val="00017265"/>
    <w:rsid w:val="0001730F"/>
    <w:rsid w:val="00017430"/>
    <w:rsid w:val="000174AF"/>
    <w:rsid w:val="0001776A"/>
    <w:rsid w:val="00017883"/>
    <w:rsid w:val="00017A67"/>
    <w:rsid w:val="00017AA9"/>
    <w:rsid w:val="00017C25"/>
    <w:rsid w:val="00017F27"/>
    <w:rsid w:val="00017F3D"/>
    <w:rsid w:val="00020718"/>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C78"/>
    <w:rsid w:val="00023E4D"/>
    <w:rsid w:val="000240AC"/>
    <w:rsid w:val="000241F9"/>
    <w:rsid w:val="00024204"/>
    <w:rsid w:val="000242C9"/>
    <w:rsid w:val="0002435B"/>
    <w:rsid w:val="0002452D"/>
    <w:rsid w:val="00024671"/>
    <w:rsid w:val="00024685"/>
    <w:rsid w:val="000248D5"/>
    <w:rsid w:val="000249F6"/>
    <w:rsid w:val="00024BE2"/>
    <w:rsid w:val="00024C5F"/>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190"/>
    <w:rsid w:val="0002725A"/>
    <w:rsid w:val="0003002A"/>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8B1"/>
    <w:rsid w:val="00032DC3"/>
    <w:rsid w:val="00032E4F"/>
    <w:rsid w:val="00032EDB"/>
    <w:rsid w:val="000332FE"/>
    <w:rsid w:val="000337C2"/>
    <w:rsid w:val="0003385D"/>
    <w:rsid w:val="00033DE8"/>
    <w:rsid w:val="00033EA1"/>
    <w:rsid w:val="00033F57"/>
    <w:rsid w:val="000340CA"/>
    <w:rsid w:val="000347E9"/>
    <w:rsid w:val="0003483E"/>
    <w:rsid w:val="000348CA"/>
    <w:rsid w:val="0003496F"/>
    <w:rsid w:val="00034992"/>
    <w:rsid w:val="00034B24"/>
    <w:rsid w:val="00034CA0"/>
    <w:rsid w:val="00034EB6"/>
    <w:rsid w:val="00034FFC"/>
    <w:rsid w:val="0003501A"/>
    <w:rsid w:val="00035021"/>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224"/>
    <w:rsid w:val="0003729B"/>
    <w:rsid w:val="000372EF"/>
    <w:rsid w:val="0003737B"/>
    <w:rsid w:val="0003745C"/>
    <w:rsid w:val="0003758E"/>
    <w:rsid w:val="000375BA"/>
    <w:rsid w:val="00037990"/>
    <w:rsid w:val="00040060"/>
    <w:rsid w:val="00040281"/>
    <w:rsid w:val="00040A13"/>
    <w:rsid w:val="00040C7A"/>
    <w:rsid w:val="00040E6E"/>
    <w:rsid w:val="0004105D"/>
    <w:rsid w:val="0004146E"/>
    <w:rsid w:val="000414BC"/>
    <w:rsid w:val="0004189C"/>
    <w:rsid w:val="0004193F"/>
    <w:rsid w:val="0004195A"/>
    <w:rsid w:val="00041A87"/>
    <w:rsid w:val="00041DA3"/>
    <w:rsid w:val="00041E47"/>
    <w:rsid w:val="00041F1F"/>
    <w:rsid w:val="0004209B"/>
    <w:rsid w:val="000420DB"/>
    <w:rsid w:val="000421A1"/>
    <w:rsid w:val="00042508"/>
    <w:rsid w:val="00042A8B"/>
    <w:rsid w:val="00042F4E"/>
    <w:rsid w:val="000434BD"/>
    <w:rsid w:val="000436A8"/>
    <w:rsid w:val="00043B7B"/>
    <w:rsid w:val="00043C04"/>
    <w:rsid w:val="00043E36"/>
    <w:rsid w:val="000443C3"/>
    <w:rsid w:val="0004455F"/>
    <w:rsid w:val="00044806"/>
    <w:rsid w:val="00044A42"/>
    <w:rsid w:val="00044AB8"/>
    <w:rsid w:val="000454B2"/>
    <w:rsid w:val="00045976"/>
    <w:rsid w:val="00045E41"/>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45A"/>
    <w:rsid w:val="000519DA"/>
    <w:rsid w:val="00051E3C"/>
    <w:rsid w:val="000520B1"/>
    <w:rsid w:val="00052241"/>
    <w:rsid w:val="00052672"/>
    <w:rsid w:val="00052814"/>
    <w:rsid w:val="000529E9"/>
    <w:rsid w:val="00053766"/>
    <w:rsid w:val="00053A14"/>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A4F"/>
    <w:rsid w:val="00062BE7"/>
    <w:rsid w:val="00063101"/>
    <w:rsid w:val="00063857"/>
    <w:rsid w:val="0006396A"/>
    <w:rsid w:val="00063A60"/>
    <w:rsid w:val="00063AEF"/>
    <w:rsid w:val="00063B1D"/>
    <w:rsid w:val="00063C33"/>
    <w:rsid w:val="00064178"/>
    <w:rsid w:val="0006443B"/>
    <w:rsid w:val="000647C3"/>
    <w:rsid w:val="00064874"/>
    <w:rsid w:val="00064C35"/>
    <w:rsid w:val="00064D3D"/>
    <w:rsid w:val="00064DEE"/>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1B8"/>
    <w:rsid w:val="00067567"/>
    <w:rsid w:val="00067C33"/>
    <w:rsid w:val="00067F34"/>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A36"/>
    <w:rsid w:val="00073D03"/>
    <w:rsid w:val="0007403A"/>
    <w:rsid w:val="000744AE"/>
    <w:rsid w:val="000744BA"/>
    <w:rsid w:val="00074A10"/>
    <w:rsid w:val="00074BA2"/>
    <w:rsid w:val="00074D75"/>
    <w:rsid w:val="00074DB5"/>
    <w:rsid w:val="00074E52"/>
    <w:rsid w:val="00074FA3"/>
    <w:rsid w:val="000751AC"/>
    <w:rsid w:val="000752DB"/>
    <w:rsid w:val="00075582"/>
    <w:rsid w:val="0007575A"/>
    <w:rsid w:val="00075847"/>
    <w:rsid w:val="00075908"/>
    <w:rsid w:val="00075952"/>
    <w:rsid w:val="00075C60"/>
    <w:rsid w:val="00077252"/>
    <w:rsid w:val="00077633"/>
    <w:rsid w:val="000776B1"/>
    <w:rsid w:val="000776D8"/>
    <w:rsid w:val="00077912"/>
    <w:rsid w:val="00077B88"/>
    <w:rsid w:val="00077BFB"/>
    <w:rsid w:val="000800AF"/>
    <w:rsid w:val="00080191"/>
    <w:rsid w:val="0008029D"/>
    <w:rsid w:val="000804D5"/>
    <w:rsid w:val="000807AE"/>
    <w:rsid w:val="000807B5"/>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3EAD"/>
    <w:rsid w:val="00084044"/>
    <w:rsid w:val="00084211"/>
    <w:rsid w:val="00084419"/>
    <w:rsid w:val="0008449C"/>
    <w:rsid w:val="000845D7"/>
    <w:rsid w:val="000846F8"/>
    <w:rsid w:val="00084B71"/>
    <w:rsid w:val="00084D1E"/>
    <w:rsid w:val="00084DFB"/>
    <w:rsid w:val="0008526A"/>
    <w:rsid w:val="00085484"/>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96A"/>
    <w:rsid w:val="00090B6B"/>
    <w:rsid w:val="00090D4B"/>
    <w:rsid w:val="00090EA4"/>
    <w:rsid w:val="000910D7"/>
    <w:rsid w:val="0009166A"/>
    <w:rsid w:val="000918B2"/>
    <w:rsid w:val="00091CE2"/>
    <w:rsid w:val="0009205D"/>
    <w:rsid w:val="00092442"/>
    <w:rsid w:val="00092561"/>
    <w:rsid w:val="0009257A"/>
    <w:rsid w:val="00092B44"/>
    <w:rsid w:val="00092C2D"/>
    <w:rsid w:val="00092EB9"/>
    <w:rsid w:val="0009343D"/>
    <w:rsid w:val="00093617"/>
    <w:rsid w:val="00093E98"/>
    <w:rsid w:val="00093FDF"/>
    <w:rsid w:val="00094051"/>
    <w:rsid w:val="000942B9"/>
    <w:rsid w:val="00094353"/>
    <w:rsid w:val="000945D6"/>
    <w:rsid w:val="00094600"/>
    <w:rsid w:val="00094AC0"/>
    <w:rsid w:val="00094B2F"/>
    <w:rsid w:val="000951C6"/>
    <w:rsid w:val="0009571A"/>
    <w:rsid w:val="000957A2"/>
    <w:rsid w:val="00095892"/>
    <w:rsid w:val="00095A1A"/>
    <w:rsid w:val="00095A8C"/>
    <w:rsid w:val="00095C0B"/>
    <w:rsid w:val="00095C79"/>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2D0"/>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F9D"/>
    <w:rsid w:val="000B01AF"/>
    <w:rsid w:val="000B0467"/>
    <w:rsid w:val="000B055C"/>
    <w:rsid w:val="000B09D0"/>
    <w:rsid w:val="000B0F74"/>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0FB"/>
    <w:rsid w:val="000B54AE"/>
    <w:rsid w:val="000B58B6"/>
    <w:rsid w:val="000B595A"/>
    <w:rsid w:val="000B5C5B"/>
    <w:rsid w:val="000B5FF0"/>
    <w:rsid w:val="000B607D"/>
    <w:rsid w:val="000B6139"/>
    <w:rsid w:val="000B61F1"/>
    <w:rsid w:val="000B641A"/>
    <w:rsid w:val="000B64EA"/>
    <w:rsid w:val="000B66DF"/>
    <w:rsid w:val="000B67EE"/>
    <w:rsid w:val="000B6A5E"/>
    <w:rsid w:val="000B70BC"/>
    <w:rsid w:val="000B739A"/>
    <w:rsid w:val="000B73B7"/>
    <w:rsid w:val="000B7631"/>
    <w:rsid w:val="000B776B"/>
    <w:rsid w:val="000B7A29"/>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4F0"/>
    <w:rsid w:val="000C3512"/>
    <w:rsid w:val="000C3534"/>
    <w:rsid w:val="000C3BFA"/>
    <w:rsid w:val="000C3D3E"/>
    <w:rsid w:val="000C3E3B"/>
    <w:rsid w:val="000C4015"/>
    <w:rsid w:val="000C405D"/>
    <w:rsid w:val="000C4440"/>
    <w:rsid w:val="000C45D5"/>
    <w:rsid w:val="000C4733"/>
    <w:rsid w:val="000C4791"/>
    <w:rsid w:val="000C4804"/>
    <w:rsid w:val="000C486E"/>
    <w:rsid w:val="000C4BEC"/>
    <w:rsid w:val="000C4CD3"/>
    <w:rsid w:val="000C52B2"/>
    <w:rsid w:val="000C53D4"/>
    <w:rsid w:val="000C5518"/>
    <w:rsid w:val="000C5720"/>
    <w:rsid w:val="000C5898"/>
    <w:rsid w:val="000C61AB"/>
    <w:rsid w:val="000C6577"/>
    <w:rsid w:val="000C6610"/>
    <w:rsid w:val="000C6902"/>
    <w:rsid w:val="000C69CA"/>
    <w:rsid w:val="000C71A3"/>
    <w:rsid w:val="000C728E"/>
    <w:rsid w:val="000C755B"/>
    <w:rsid w:val="000C7646"/>
    <w:rsid w:val="000C7708"/>
    <w:rsid w:val="000C7914"/>
    <w:rsid w:val="000C7A75"/>
    <w:rsid w:val="000C7BE4"/>
    <w:rsid w:val="000C7E7C"/>
    <w:rsid w:val="000D02D7"/>
    <w:rsid w:val="000D0536"/>
    <w:rsid w:val="000D057B"/>
    <w:rsid w:val="000D0723"/>
    <w:rsid w:val="000D082B"/>
    <w:rsid w:val="000D0AEE"/>
    <w:rsid w:val="000D1461"/>
    <w:rsid w:val="000D1C63"/>
    <w:rsid w:val="000D20A1"/>
    <w:rsid w:val="000D23CE"/>
    <w:rsid w:val="000D25EF"/>
    <w:rsid w:val="000D2718"/>
    <w:rsid w:val="000D280C"/>
    <w:rsid w:val="000D333F"/>
    <w:rsid w:val="000D34BD"/>
    <w:rsid w:val="000D3537"/>
    <w:rsid w:val="000D37F7"/>
    <w:rsid w:val="000D38B0"/>
    <w:rsid w:val="000D390C"/>
    <w:rsid w:val="000D3A17"/>
    <w:rsid w:val="000D414D"/>
    <w:rsid w:val="000D416D"/>
    <w:rsid w:val="000D4395"/>
    <w:rsid w:val="000D4534"/>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06"/>
    <w:rsid w:val="000D7836"/>
    <w:rsid w:val="000D7B79"/>
    <w:rsid w:val="000D7E48"/>
    <w:rsid w:val="000D7F97"/>
    <w:rsid w:val="000E0200"/>
    <w:rsid w:val="000E0223"/>
    <w:rsid w:val="000E0335"/>
    <w:rsid w:val="000E03A7"/>
    <w:rsid w:val="000E07F5"/>
    <w:rsid w:val="000E082D"/>
    <w:rsid w:val="000E0C92"/>
    <w:rsid w:val="000E0E67"/>
    <w:rsid w:val="000E1071"/>
    <w:rsid w:val="000E14DF"/>
    <w:rsid w:val="000E14F3"/>
    <w:rsid w:val="000E18B0"/>
    <w:rsid w:val="000E198B"/>
    <w:rsid w:val="000E1A41"/>
    <w:rsid w:val="000E1A9E"/>
    <w:rsid w:val="000E1BF8"/>
    <w:rsid w:val="000E1D21"/>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D"/>
    <w:rsid w:val="000E4750"/>
    <w:rsid w:val="000E4788"/>
    <w:rsid w:val="000E4C9D"/>
    <w:rsid w:val="000E4E61"/>
    <w:rsid w:val="000E51A0"/>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EB9"/>
    <w:rsid w:val="000E7FD0"/>
    <w:rsid w:val="000F0118"/>
    <w:rsid w:val="000F023F"/>
    <w:rsid w:val="000F0582"/>
    <w:rsid w:val="000F0603"/>
    <w:rsid w:val="000F08AF"/>
    <w:rsid w:val="000F0B16"/>
    <w:rsid w:val="000F0B77"/>
    <w:rsid w:val="000F1404"/>
    <w:rsid w:val="000F1480"/>
    <w:rsid w:val="000F1A32"/>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B0A"/>
    <w:rsid w:val="000F4D76"/>
    <w:rsid w:val="000F4E7E"/>
    <w:rsid w:val="000F514F"/>
    <w:rsid w:val="000F52C9"/>
    <w:rsid w:val="000F54AD"/>
    <w:rsid w:val="000F5A73"/>
    <w:rsid w:val="000F5CC6"/>
    <w:rsid w:val="000F5F64"/>
    <w:rsid w:val="000F63D5"/>
    <w:rsid w:val="000F6650"/>
    <w:rsid w:val="000F6A90"/>
    <w:rsid w:val="000F6C35"/>
    <w:rsid w:val="000F6E53"/>
    <w:rsid w:val="000F7126"/>
    <w:rsid w:val="000F7275"/>
    <w:rsid w:val="000F75D3"/>
    <w:rsid w:val="000F77FE"/>
    <w:rsid w:val="000F7AFB"/>
    <w:rsid w:val="000F7B1D"/>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CCA"/>
    <w:rsid w:val="00103DE9"/>
    <w:rsid w:val="00103FA7"/>
    <w:rsid w:val="0010416B"/>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B42"/>
    <w:rsid w:val="00113E69"/>
    <w:rsid w:val="00113F1A"/>
    <w:rsid w:val="00114480"/>
    <w:rsid w:val="00114568"/>
    <w:rsid w:val="0011485F"/>
    <w:rsid w:val="001148C2"/>
    <w:rsid w:val="00114954"/>
    <w:rsid w:val="00114C21"/>
    <w:rsid w:val="00115521"/>
    <w:rsid w:val="0011582E"/>
    <w:rsid w:val="001158F2"/>
    <w:rsid w:val="00115AFE"/>
    <w:rsid w:val="00115B02"/>
    <w:rsid w:val="00115E85"/>
    <w:rsid w:val="00116169"/>
    <w:rsid w:val="001163D1"/>
    <w:rsid w:val="00116539"/>
    <w:rsid w:val="001166A1"/>
    <w:rsid w:val="00116823"/>
    <w:rsid w:val="00116AC9"/>
    <w:rsid w:val="00116B75"/>
    <w:rsid w:val="001175E2"/>
    <w:rsid w:val="001176DE"/>
    <w:rsid w:val="0011799C"/>
    <w:rsid w:val="00117E41"/>
    <w:rsid w:val="00117F86"/>
    <w:rsid w:val="00120043"/>
    <w:rsid w:val="00120230"/>
    <w:rsid w:val="00120411"/>
    <w:rsid w:val="0012079D"/>
    <w:rsid w:val="00120E34"/>
    <w:rsid w:val="00120E8D"/>
    <w:rsid w:val="0012121E"/>
    <w:rsid w:val="00121335"/>
    <w:rsid w:val="00121382"/>
    <w:rsid w:val="00121541"/>
    <w:rsid w:val="00121B5E"/>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B2B"/>
    <w:rsid w:val="00131B4D"/>
    <w:rsid w:val="00131BB3"/>
    <w:rsid w:val="001320D2"/>
    <w:rsid w:val="001322C9"/>
    <w:rsid w:val="001323E0"/>
    <w:rsid w:val="00132432"/>
    <w:rsid w:val="0013245F"/>
    <w:rsid w:val="00132665"/>
    <w:rsid w:val="001327A2"/>
    <w:rsid w:val="00132B77"/>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2"/>
    <w:rsid w:val="001343DF"/>
    <w:rsid w:val="0013462F"/>
    <w:rsid w:val="0013494F"/>
    <w:rsid w:val="001349BA"/>
    <w:rsid w:val="00134AAE"/>
    <w:rsid w:val="00134DB4"/>
    <w:rsid w:val="00134E51"/>
    <w:rsid w:val="00134F5D"/>
    <w:rsid w:val="00134FA5"/>
    <w:rsid w:val="0013524C"/>
    <w:rsid w:val="001354C7"/>
    <w:rsid w:val="00135DC8"/>
    <w:rsid w:val="00135F3C"/>
    <w:rsid w:val="001361F1"/>
    <w:rsid w:val="001363F1"/>
    <w:rsid w:val="001364BC"/>
    <w:rsid w:val="00136660"/>
    <w:rsid w:val="001366A2"/>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485"/>
    <w:rsid w:val="0014296A"/>
    <w:rsid w:val="00143061"/>
    <w:rsid w:val="00143335"/>
    <w:rsid w:val="00143391"/>
    <w:rsid w:val="001438FC"/>
    <w:rsid w:val="00143DDE"/>
    <w:rsid w:val="00143F3D"/>
    <w:rsid w:val="0014413D"/>
    <w:rsid w:val="00144AD5"/>
    <w:rsid w:val="00145AB8"/>
    <w:rsid w:val="00145BBD"/>
    <w:rsid w:val="00145D7D"/>
    <w:rsid w:val="001463CA"/>
    <w:rsid w:val="00146572"/>
    <w:rsid w:val="0014708A"/>
    <w:rsid w:val="00147197"/>
    <w:rsid w:val="001476D4"/>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EAC"/>
    <w:rsid w:val="00151F5E"/>
    <w:rsid w:val="00151F7E"/>
    <w:rsid w:val="001520FA"/>
    <w:rsid w:val="0015220C"/>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E3C"/>
    <w:rsid w:val="00155050"/>
    <w:rsid w:val="0015509C"/>
    <w:rsid w:val="00155265"/>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A74"/>
    <w:rsid w:val="00160B1A"/>
    <w:rsid w:val="00160EB3"/>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62"/>
    <w:rsid w:val="00164785"/>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EE"/>
    <w:rsid w:val="00175520"/>
    <w:rsid w:val="001755D6"/>
    <w:rsid w:val="001755FC"/>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116"/>
    <w:rsid w:val="001807A9"/>
    <w:rsid w:val="00180812"/>
    <w:rsid w:val="0018082C"/>
    <w:rsid w:val="00180C02"/>
    <w:rsid w:val="00180C73"/>
    <w:rsid w:val="00180CA5"/>
    <w:rsid w:val="00180DB8"/>
    <w:rsid w:val="00180DD5"/>
    <w:rsid w:val="001810AC"/>
    <w:rsid w:val="00181350"/>
    <w:rsid w:val="0018161C"/>
    <w:rsid w:val="0018176E"/>
    <w:rsid w:val="001818CE"/>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EB3"/>
    <w:rsid w:val="00187F9D"/>
    <w:rsid w:val="00187FBE"/>
    <w:rsid w:val="00190163"/>
    <w:rsid w:val="001908F8"/>
    <w:rsid w:val="00190A1E"/>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EA9"/>
    <w:rsid w:val="00193FA0"/>
    <w:rsid w:val="0019484D"/>
    <w:rsid w:val="00194A0F"/>
    <w:rsid w:val="00194B51"/>
    <w:rsid w:val="00195512"/>
    <w:rsid w:val="00196088"/>
    <w:rsid w:val="001962D1"/>
    <w:rsid w:val="0019671F"/>
    <w:rsid w:val="00196902"/>
    <w:rsid w:val="00196BE4"/>
    <w:rsid w:val="00196CC1"/>
    <w:rsid w:val="001970C6"/>
    <w:rsid w:val="00197294"/>
    <w:rsid w:val="00197522"/>
    <w:rsid w:val="001976A1"/>
    <w:rsid w:val="0019786E"/>
    <w:rsid w:val="00197A06"/>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3205"/>
    <w:rsid w:val="001A332F"/>
    <w:rsid w:val="001A3653"/>
    <w:rsid w:val="001A3A1C"/>
    <w:rsid w:val="001A3A62"/>
    <w:rsid w:val="001A3C4B"/>
    <w:rsid w:val="001A4016"/>
    <w:rsid w:val="001A4259"/>
    <w:rsid w:val="001A446E"/>
    <w:rsid w:val="001A45AB"/>
    <w:rsid w:val="001A4C2D"/>
    <w:rsid w:val="001A4CFE"/>
    <w:rsid w:val="001A4D24"/>
    <w:rsid w:val="001A4FE4"/>
    <w:rsid w:val="001A5720"/>
    <w:rsid w:val="001A58FB"/>
    <w:rsid w:val="001A59BE"/>
    <w:rsid w:val="001A5EB0"/>
    <w:rsid w:val="001A5EFC"/>
    <w:rsid w:val="001A5FC1"/>
    <w:rsid w:val="001A602A"/>
    <w:rsid w:val="001A61A3"/>
    <w:rsid w:val="001A63A1"/>
    <w:rsid w:val="001A63A2"/>
    <w:rsid w:val="001A65C7"/>
    <w:rsid w:val="001A6768"/>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1C6"/>
    <w:rsid w:val="001B296B"/>
    <w:rsid w:val="001B2A14"/>
    <w:rsid w:val="001B2A6E"/>
    <w:rsid w:val="001B3038"/>
    <w:rsid w:val="001B31D0"/>
    <w:rsid w:val="001B31FB"/>
    <w:rsid w:val="001B35F9"/>
    <w:rsid w:val="001B3705"/>
    <w:rsid w:val="001B3734"/>
    <w:rsid w:val="001B3A7C"/>
    <w:rsid w:val="001B3EB5"/>
    <w:rsid w:val="001B400F"/>
    <w:rsid w:val="001B4050"/>
    <w:rsid w:val="001B4075"/>
    <w:rsid w:val="001B42A3"/>
    <w:rsid w:val="001B43E8"/>
    <w:rsid w:val="001B4508"/>
    <w:rsid w:val="001B459A"/>
    <w:rsid w:val="001B4D25"/>
    <w:rsid w:val="001B4D98"/>
    <w:rsid w:val="001B5070"/>
    <w:rsid w:val="001B51CB"/>
    <w:rsid w:val="001B533B"/>
    <w:rsid w:val="001B53DF"/>
    <w:rsid w:val="001B54BE"/>
    <w:rsid w:val="001B572C"/>
    <w:rsid w:val="001B57D4"/>
    <w:rsid w:val="001B627A"/>
    <w:rsid w:val="001B6448"/>
    <w:rsid w:val="001B6B7E"/>
    <w:rsid w:val="001B6BAD"/>
    <w:rsid w:val="001B6F81"/>
    <w:rsid w:val="001B70A1"/>
    <w:rsid w:val="001B731A"/>
    <w:rsid w:val="001B76B5"/>
    <w:rsid w:val="001B7802"/>
    <w:rsid w:val="001B7D87"/>
    <w:rsid w:val="001B7E7B"/>
    <w:rsid w:val="001C0463"/>
    <w:rsid w:val="001C04FE"/>
    <w:rsid w:val="001C0985"/>
    <w:rsid w:val="001C10DE"/>
    <w:rsid w:val="001C11EB"/>
    <w:rsid w:val="001C13D8"/>
    <w:rsid w:val="001C15ED"/>
    <w:rsid w:val="001C17B1"/>
    <w:rsid w:val="001C18FB"/>
    <w:rsid w:val="001C19DF"/>
    <w:rsid w:val="001C1B45"/>
    <w:rsid w:val="001C1FB2"/>
    <w:rsid w:val="001C1FCF"/>
    <w:rsid w:val="001C2232"/>
    <w:rsid w:val="001C24B6"/>
    <w:rsid w:val="001C25DA"/>
    <w:rsid w:val="001C2668"/>
    <w:rsid w:val="001C2D6D"/>
    <w:rsid w:val="001C2EEF"/>
    <w:rsid w:val="001C31B9"/>
    <w:rsid w:val="001C3321"/>
    <w:rsid w:val="001C394A"/>
    <w:rsid w:val="001C3D04"/>
    <w:rsid w:val="001C3EC5"/>
    <w:rsid w:val="001C4737"/>
    <w:rsid w:val="001C4833"/>
    <w:rsid w:val="001C48CE"/>
    <w:rsid w:val="001C48DA"/>
    <w:rsid w:val="001C4A99"/>
    <w:rsid w:val="001C580F"/>
    <w:rsid w:val="001C58C0"/>
    <w:rsid w:val="001C5C8A"/>
    <w:rsid w:val="001C6197"/>
    <w:rsid w:val="001C680C"/>
    <w:rsid w:val="001C68EB"/>
    <w:rsid w:val="001C6B35"/>
    <w:rsid w:val="001C6E36"/>
    <w:rsid w:val="001C6ECF"/>
    <w:rsid w:val="001C7433"/>
    <w:rsid w:val="001C77DB"/>
    <w:rsid w:val="001C7BBA"/>
    <w:rsid w:val="001C7C96"/>
    <w:rsid w:val="001C7CF5"/>
    <w:rsid w:val="001C7D9C"/>
    <w:rsid w:val="001D00BA"/>
    <w:rsid w:val="001D0217"/>
    <w:rsid w:val="001D03B9"/>
    <w:rsid w:val="001D091B"/>
    <w:rsid w:val="001D0AC4"/>
    <w:rsid w:val="001D0D78"/>
    <w:rsid w:val="001D0FE7"/>
    <w:rsid w:val="001D112C"/>
    <w:rsid w:val="001D11F0"/>
    <w:rsid w:val="001D27B6"/>
    <w:rsid w:val="001D2BA0"/>
    <w:rsid w:val="001D35D5"/>
    <w:rsid w:val="001D3722"/>
    <w:rsid w:val="001D3813"/>
    <w:rsid w:val="001D39D7"/>
    <w:rsid w:val="001D3A45"/>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B"/>
    <w:rsid w:val="001D585C"/>
    <w:rsid w:val="001D5903"/>
    <w:rsid w:val="001D595B"/>
    <w:rsid w:val="001D59BC"/>
    <w:rsid w:val="001D5B41"/>
    <w:rsid w:val="001D5C65"/>
    <w:rsid w:val="001D5D1B"/>
    <w:rsid w:val="001D670F"/>
    <w:rsid w:val="001D68FE"/>
    <w:rsid w:val="001D6923"/>
    <w:rsid w:val="001D6C21"/>
    <w:rsid w:val="001D6DC1"/>
    <w:rsid w:val="001D72EF"/>
    <w:rsid w:val="001D7541"/>
    <w:rsid w:val="001D7715"/>
    <w:rsid w:val="001E0259"/>
    <w:rsid w:val="001E035B"/>
    <w:rsid w:val="001E03CE"/>
    <w:rsid w:val="001E0A98"/>
    <w:rsid w:val="001E0B9A"/>
    <w:rsid w:val="001E0C41"/>
    <w:rsid w:val="001E0CEF"/>
    <w:rsid w:val="001E0D12"/>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C8D"/>
    <w:rsid w:val="001F1458"/>
    <w:rsid w:val="001F1A7E"/>
    <w:rsid w:val="001F1ACF"/>
    <w:rsid w:val="001F1F32"/>
    <w:rsid w:val="001F201C"/>
    <w:rsid w:val="001F219E"/>
    <w:rsid w:val="001F2403"/>
    <w:rsid w:val="001F25EF"/>
    <w:rsid w:val="001F28BF"/>
    <w:rsid w:val="001F28DC"/>
    <w:rsid w:val="001F34E1"/>
    <w:rsid w:val="001F37CE"/>
    <w:rsid w:val="001F3B91"/>
    <w:rsid w:val="001F3D7C"/>
    <w:rsid w:val="001F4136"/>
    <w:rsid w:val="001F4229"/>
    <w:rsid w:val="001F4355"/>
    <w:rsid w:val="001F452E"/>
    <w:rsid w:val="001F4650"/>
    <w:rsid w:val="001F475C"/>
    <w:rsid w:val="001F4A26"/>
    <w:rsid w:val="001F4BD7"/>
    <w:rsid w:val="001F4C53"/>
    <w:rsid w:val="001F4D28"/>
    <w:rsid w:val="001F4E1E"/>
    <w:rsid w:val="001F4F9A"/>
    <w:rsid w:val="001F51CB"/>
    <w:rsid w:val="001F5500"/>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A76"/>
    <w:rsid w:val="00202DA7"/>
    <w:rsid w:val="00202E89"/>
    <w:rsid w:val="00202F74"/>
    <w:rsid w:val="0020318B"/>
    <w:rsid w:val="002031AB"/>
    <w:rsid w:val="00203310"/>
    <w:rsid w:val="0020347A"/>
    <w:rsid w:val="00203B39"/>
    <w:rsid w:val="00203B3C"/>
    <w:rsid w:val="00203D52"/>
    <w:rsid w:val="00203E7E"/>
    <w:rsid w:val="002040C7"/>
    <w:rsid w:val="002044AA"/>
    <w:rsid w:val="00204843"/>
    <w:rsid w:val="00204B36"/>
    <w:rsid w:val="00204BAA"/>
    <w:rsid w:val="00204CEC"/>
    <w:rsid w:val="00205236"/>
    <w:rsid w:val="0020559E"/>
    <w:rsid w:val="00205B3A"/>
    <w:rsid w:val="0020610A"/>
    <w:rsid w:val="002064C9"/>
    <w:rsid w:val="00206676"/>
    <w:rsid w:val="0020687E"/>
    <w:rsid w:val="00206A85"/>
    <w:rsid w:val="00206CA4"/>
    <w:rsid w:val="002070EA"/>
    <w:rsid w:val="00207700"/>
    <w:rsid w:val="00207853"/>
    <w:rsid w:val="0020789C"/>
    <w:rsid w:val="002079D9"/>
    <w:rsid w:val="00210269"/>
    <w:rsid w:val="002105BF"/>
    <w:rsid w:val="00210C8D"/>
    <w:rsid w:val="00210F5F"/>
    <w:rsid w:val="00210FDF"/>
    <w:rsid w:val="00210FF4"/>
    <w:rsid w:val="002111C6"/>
    <w:rsid w:val="00211279"/>
    <w:rsid w:val="002118CB"/>
    <w:rsid w:val="0021193D"/>
    <w:rsid w:val="0021199C"/>
    <w:rsid w:val="00211B2F"/>
    <w:rsid w:val="00211B32"/>
    <w:rsid w:val="00211D11"/>
    <w:rsid w:val="00211D71"/>
    <w:rsid w:val="00211FFF"/>
    <w:rsid w:val="00212222"/>
    <w:rsid w:val="00212706"/>
    <w:rsid w:val="002128AE"/>
    <w:rsid w:val="00212B11"/>
    <w:rsid w:val="00212FD8"/>
    <w:rsid w:val="0021304A"/>
    <w:rsid w:val="002130AE"/>
    <w:rsid w:val="002134DA"/>
    <w:rsid w:val="0021353E"/>
    <w:rsid w:val="002135B7"/>
    <w:rsid w:val="0021365E"/>
    <w:rsid w:val="002136AD"/>
    <w:rsid w:val="0021393D"/>
    <w:rsid w:val="00213A2B"/>
    <w:rsid w:val="00213AA0"/>
    <w:rsid w:val="00213D55"/>
    <w:rsid w:val="00213F32"/>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D07"/>
    <w:rsid w:val="00217DED"/>
    <w:rsid w:val="00217E30"/>
    <w:rsid w:val="00217E33"/>
    <w:rsid w:val="00217E48"/>
    <w:rsid w:val="00220EC6"/>
    <w:rsid w:val="002210AF"/>
    <w:rsid w:val="002212B8"/>
    <w:rsid w:val="002216B1"/>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AAB"/>
    <w:rsid w:val="00226C21"/>
    <w:rsid w:val="00227056"/>
    <w:rsid w:val="00227511"/>
    <w:rsid w:val="002276B7"/>
    <w:rsid w:val="00227749"/>
    <w:rsid w:val="00227750"/>
    <w:rsid w:val="00227794"/>
    <w:rsid w:val="00227EC2"/>
    <w:rsid w:val="00227FA4"/>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D88"/>
    <w:rsid w:val="0024116F"/>
    <w:rsid w:val="00241806"/>
    <w:rsid w:val="002419E1"/>
    <w:rsid w:val="00241AD7"/>
    <w:rsid w:val="00241BC3"/>
    <w:rsid w:val="002422D1"/>
    <w:rsid w:val="00242379"/>
    <w:rsid w:val="00242425"/>
    <w:rsid w:val="002425C0"/>
    <w:rsid w:val="00242766"/>
    <w:rsid w:val="00242878"/>
    <w:rsid w:val="00242CCC"/>
    <w:rsid w:val="00242EB7"/>
    <w:rsid w:val="00243051"/>
    <w:rsid w:val="002432D1"/>
    <w:rsid w:val="00243799"/>
    <w:rsid w:val="002437AD"/>
    <w:rsid w:val="002437F7"/>
    <w:rsid w:val="00243AFA"/>
    <w:rsid w:val="00243D04"/>
    <w:rsid w:val="00243E8B"/>
    <w:rsid w:val="00243F0D"/>
    <w:rsid w:val="0024431C"/>
    <w:rsid w:val="0024456F"/>
    <w:rsid w:val="00244969"/>
    <w:rsid w:val="00244EA6"/>
    <w:rsid w:val="00244EAE"/>
    <w:rsid w:val="00245424"/>
    <w:rsid w:val="0024573A"/>
    <w:rsid w:val="002457C1"/>
    <w:rsid w:val="002457E6"/>
    <w:rsid w:val="0024588B"/>
    <w:rsid w:val="00245BF1"/>
    <w:rsid w:val="00245CB3"/>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B4B"/>
    <w:rsid w:val="00251E29"/>
    <w:rsid w:val="00252029"/>
    <w:rsid w:val="00252072"/>
    <w:rsid w:val="00252528"/>
    <w:rsid w:val="00252719"/>
    <w:rsid w:val="00252890"/>
    <w:rsid w:val="00252898"/>
    <w:rsid w:val="00252CC6"/>
    <w:rsid w:val="00252F33"/>
    <w:rsid w:val="00252FE9"/>
    <w:rsid w:val="00253A2F"/>
    <w:rsid w:val="00253A58"/>
    <w:rsid w:val="00253F47"/>
    <w:rsid w:val="00253F7D"/>
    <w:rsid w:val="00253FB8"/>
    <w:rsid w:val="00254470"/>
    <w:rsid w:val="0025459C"/>
    <w:rsid w:val="002546A9"/>
    <w:rsid w:val="00254775"/>
    <w:rsid w:val="00254E58"/>
    <w:rsid w:val="00255137"/>
    <w:rsid w:val="0025526A"/>
    <w:rsid w:val="0025544B"/>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7C1"/>
    <w:rsid w:val="0026196C"/>
    <w:rsid w:val="00261B14"/>
    <w:rsid w:val="00261C78"/>
    <w:rsid w:val="00261D2F"/>
    <w:rsid w:val="00261DD1"/>
    <w:rsid w:val="00261FEE"/>
    <w:rsid w:val="002625B1"/>
    <w:rsid w:val="002625CD"/>
    <w:rsid w:val="0026269C"/>
    <w:rsid w:val="00262AC3"/>
    <w:rsid w:val="00262ACD"/>
    <w:rsid w:val="00262BA1"/>
    <w:rsid w:val="00262DD9"/>
    <w:rsid w:val="00262EEE"/>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0C"/>
    <w:rsid w:val="00265041"/>
    <w:rsid w:val="002650E2"/>
    <w:rsid w:val="002654AF"/>
    <w:rsid w:val="002656F4"/>
    <w:rsid w:val="002658EF"/>
    <w:rsid w:val="00265BA7"/>
    <w:rsid w:val="00265CD1"/>
    <w:rsid w:val="00266140"/>
    <w:rsid w:val="0026615E"/>
    <w:rsid w:val="002664D5"/>
    <w:rsid w:val="00266567"/>
    <w:rsid w:val="00266588"/>
    <w:rsid w:val="002667CA"/>
    <w:rsid w:val="0026689A"/>
    <w:rsid w:val="002668EB"/>
    <w:rsid w:val="00266B0F"/>
    <w:rsid w:val="002671AB"/>
    <w:rsid w:val="0026730F"/>
    <w:rsid w:val="002673CC"/>
    <w:rsid w:val="00267534"/>
    <w:rsid w:val="00267B57"/>
    <w:rsid w:val="00267C0D"/>
    <w:rsid w:val="00270014"/>
    <w:rsid w:val="00270017"/>
    <w:rsid w:val="00270719"/>
    <w:rsid w:val="0027096B"/>
    <w:rsid w:val="00270B0A"/>
    <w:rsid w:val="00270E3C"/>
    <w:rsid w:val="00270F32"/>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28D"/>
    <w:rsid w:val="00275370"/>
    <w:rsid w:val="002756D4"/>
    <w:rsid w:val="00275BAA"/>
    <w:rsid w:val="00275E50"/>
    <w:rsid w:val="00276574"/>
    <w:rsid w:val="00276944"/>
    <w:rsid w:val="00276CAD"/>
    <w:rsid w:val="0027701F"/>
    <w:rsid w:val="00277198"/>
    <w:rsid w:val="002772F2"/>
    <w:rsid w:val="00277399"/>
    <w:rsid w:val="002777D6"/>
    <w:rsid w:val="0027789B"/>
    <w:rsid w:val="00277C97"/>
    <w:rsid w:val="00277DBC"/>
    <w:rsid w:val="00277F8B"/>
    <w:rsid w:val="00280616"/>
    <w:rsid w:val="002806D9"/>
    <w:rsid w:val="0028080A"/>
    <w:rsid w:val="00280966"/>
    <w:rsid w:val="00281040"/>
    <w:rsid w:val="002811E7"/>
    <w:rsid w:val="002814AE"/>
    <w:rsid w:val="002816AF"/>
    <w:rsid w:val="00281957"/>
    <w:rsid w:val="00281B89"/>
    <w:rsid w:val="00281C23"/>
    <w:rsid w:val="00281D74"/>
    <w:rsid w:val="002822DD"/>
    <w:rsid w:val="002829CC"/>
    <w:rsid w:val="00282E90"/>
    <w:rsid w:val="00282F78"/>
    <w:rsid w:val="00282FDF"/>
    <w:rsid w:val="0028302D"/>
    <w:rsid w:val="00283069"/>
    <w:rsid w:val="0028348D"/>
    <w:rsid w:val="00283730"/>
    <w:rsid w:val="00283B0F"/>
    <w:rsid w:val="00283C63"/>
    <w:rsid w:val="00283D7F"/>
    <w:rsid w:val="00283DD8"/>
    <w:rsid w:val="00284207"/>
    <w:rsid w:val="00284491"/>
    <w:rsid w:val="00284886"/>
    <w:rsid w:val="00284928"/>
    <w:rsid w:val="00284D1A"/>
    <w:rsid w:val="00284D97"/>
    <w:rsid w:val="00284DD3"/>
    <w:rsid w:val="0028550E"/>
    <w:rsid w:val="0028579B"/>
    <w:rsid w:val="00285CB4"/>
    <w:rsid w:val="00285E08"/>
    <w:rsid w:val="00285E27"/>
    <w:rsid w:val="0028663E"/>
    <w:rsid w:val="0028681D"/>
    <w:rsid w:val="0028691E"/>
    <w:rsid w:val="00286980"/>
    <w:rsid w:val="00286B16"/>
    <w:rsid w:val="00286CF0"/>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DA7"/>
    <w:rsid w:val="002922CA"/>
    <w:rsid w:val="002924ED"/>
    <w:rsid w:val="00292578"/>
    <w:rsid w:val="00292752"/>
    <w:rsid w:val="0029277C"/>
    <w:rsid w:val="002927D0"/>
    <w:rsid w:val="002928F4"/>
    <w:rsid w:val="002929EE"/>
    <w:rsid w:val="00292AE0"/>
    <w:rsid w:val="00292CCA"/>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7F7"/>
    <w:rsid w:val="00294809"/>
    <w:rsid w:val="00294A66"/>
    <w:rsid w:val="00294E6B"/>
    <w:rsid w:val="00294E7D"/>
    <w:rsid w:val="002952D8"/>
    <w:rsid w:val="00295404"/>
    <w:rsid w:val="00295489"/>
    <w:rsid w:val="002954EC"/>
    <w:rsid w:val="0029582E"/>
    <w:rsid w:val="00295995"/>
    <w:rsid w:val="00295A12"/>
    <w:rsid w:val="00295A33"/>
    <w:rsid w:val="00295B63"/>
    <w:rsid w:val="00295D26"/>
    <w:rsid w:val="00296014"/>
    <w:rsid w:val="002962E6"/>
    <w:rsid w:val="00296D2B"/>
    <w:rsid w:val="002972E1"/>
    <w:rsid w:val="0029784F"/>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3110"/>
    <w:rsid w:val="002A313A"/>
    <w:rsid w:val="002A3179"/>
    <w:rsid w:val="002A3257"/>
    <w:rsid w:val="002A3292"/>
    <w:rsid w:val="002A3A49"/>
    <w:rsid w:val="002A3CFD"/>
    <w:rsid w:val="002A3EA2"/>
    <w:rsid w:val="002A4132"/>
    <w:rsid w:val="002A4221"/>
    <w:rsid w:val="002A466C"/>
    <w:rsid w:val="002A46B9"/>
    <w:rsid w:val="002A4EA4"/>
    <w:rsid w:val="002A5068"/>
    <w:rsid w:val="002A52D1"/>
    <w:rsid w:val="002A5426"/>
    <w:rsid w:val="002A5B34"/>
    <w:rsid w:val="002A5BCC"/>
    <w:rsid w:val="002A648C"/>
    <w:rsid w:val="002A6680"/>
    <w:rsid w:val="002A6A37"/>
    <w:rsid w:val="002A728E"/>
    <w:rsid w:val="002A7347"/>
    <w:rsid w:val="002A75AE"/>
    <w:rsid w:val="002A7744"/>
    <w:rsid w:val="002A7A3E"/>
    <w:rsid w:val="002A7B9D"/>
    <w:rsid w:val="002A7C7E"/>
    <w:rsid w:val="002A7F12"/>
    <w:rsid w:val="002B038F"/>
    <w:rsid w:val="002B0486"/>
    <w:rsid w:val="002B0499"/>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01"/>
    <w:rsid w:val="002B3E4F"/>
    <w:rsid w:val="002B3F01"/>
    <w:rsid w:val="002B3F77"/>
    <w:rsid w:val="002B4078"/>
    <w:rsid w:val="002B40A0"/>
    <w:rsid w:val="002B45F9"/>
    <w:rsid w:val="002B4722"/>
    <w:rsid w:val="002B47A1"/>
    <w:rsid w:val="002B5080"/>
    <w:rsid w:val="002B534A"/>
    <w:rsid w:val="002B558F"/>
    <w:rsid w:val="002B569C"/>
    <w:rsid w:val="002B5875"/>
    <w:rsid w:val="002B606D"/>
    <w:rsid w:val="002B60CB"/>
    <w:rsid w:val="002B627D"/>
    <w:rsid w:val="002B649E"/>
    <w:rsid w:val="002B64A3"/>
    <w:rsid w:val="002B65C7"/>
    <w:rsid w:val="002B6882"/>
    <w:rsid w:val="002B6B4F"/>
    <w:rsid w:val="002B6C64"/>
    <w:rsid w:val="002B6CFB"/>
    <w:rsid w:val="002B6D3A"/>
    <w:rsid w:val="002B6E97"/>
    <w:rsid w:val="002B7AD5"/>
    <w:rsid w:val="002B7BAF"/>
    <w:rsid w:val="002B7BEB"/>
    <w:rsid w:val="002B7CCD"/>
    <w:rsid w:val="002C0046"/>
    <w:rsid w:val="002C00E0"/>
    <w:rsid w:val="002C05F0"/>
    <w:rsid w:val="002C0661"/>
    <w:rsid w:val="002C085E"/>
    <w:rsid w:val="002C0894"/>
    <w:rsid w:val="002C089B"/>
    <w:rsid w:val="002C093A"/>
    <w:rsid w:val="002C0C05"/>
    <w:rsid w:val="002C0FF0"/>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E4A"/>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36B"/>
    <w:rsid w:val="002D6CF0"/>
    <w:rsid w:val="002D6FFE"/>
    <w:rsid w:val="002D7047"/>
    <w:rsid w:val="002D70C1"/>
    <w:rsid w:val="002D784E"/>
    <w:rsid w:val="002D7930"/>
    <w:rsid w:val="002D7B18"/>
    <w:rsid w:val="002D7B49"/>
    <w:rsid w:val="002E090F"/>
    <w:rsid w:val="002E0967"/>
    <w:rsid w:val="002E0CDE"/>
    <w:rsid w:val="002E0F16"/>
    <w:rsid w:val="002E0FA2"/>
    <w:rsid w:val="002E13A0"/>
    <w:rsid w:val="002E185A"/>
    <w:rsid w:val="002E1C42"/>
    <w:rsid w:val="002E1E26"/>
    <w:rsid w:val="002E2748"/>
    <w:rsid w:val="002E2A70"/>
    <w:rsid w:val="002E2B77"/>
    <w:rsid w:val="002E33BF"/>
    <w:rsid w:val="002E37B5"/>
    <w:rsid w:val="002E380E"/>
    <w:rsid w:val="002E3B41"/>
    <w:rsid w:val="002E3DF0"/>
    <w:rsid w:val="002E4608"/>
    <w:rsid w:val="002E4671"/>
    <w:rsid w:val="002E4DCA"/>
    <w:rsid w:val="002E4E82"/>
    <w:rsid w:val="002E4EE2"/>
    <w:rsid w:val="002E5335"/>
    <w:rsid w:val="002E561C"/>
    <w:rsid w:val="002E5734"/>
    <w:rsid w:val="002E5811"/>
    <w:rsid w:val="002E5AF7"/>
    <w:rsid w:val="002E5CF2"/>
    <w:rsid w:val="002E5F3B"/>
    <w:rsid w:val="002E660A"/>
    <w:rsid w:val="002E6799"/>
    <w:rsid w:val="002E6C40"/>
    <w:rsid w:val="002E6CCF"/>
    <w:rsid w:val="002E6E72"/>
    <w:rsid w:val="002E7046"/>
    <w:rsid w:val="002E706B"/>
    <w:rsid w:val="002E7523"/>
    <w:rsid w:val="002E7AA9"/>
    <w:rsid w:val="002E7ABC"/>
    <w:rsid w:val="002E7BCD"/>
    <w:rsid w:val="002F0567"/>
    <w:rsid w:val="002F077D"/>
    <w:rsid w:val="002F08DC"/>
    <w:rsid w:val="002F0A6D"/>
    <w:rsid w:val="002F1017"/>
    <w:rsid w:val="002F1207"/>
    <w:rsid w:val="002F121B"/>
    <w:rsid w:val="002F1306"/>
    <w:rsid w:val="002F13EB"/>
    <w:rsid w:val="002F140F"/>
    <w:rsid w:val="002F182E"/>
    <w:rsid w:val="002F1B67"/>
    <w:rsid w:val="002F2568"/>
    <w:rsid w:val="002F2624"/>
    <w:rsid w:val="002F29CB"/>
    <w:rsid w:val="002F2B44"/>
    <w:rsid w:val="002F2EEA"/>
    <w:rsid w:val="002F3437"/>
    <w:rsid w:val="002F3659"/>
    <w:rsid w:val="002F3BAD"/>
    <w:rsid w:val="002F3E3D"/>
    <w:rsid w:val="002F4122"/>
    <w:rsid w:val="002F41C9"/>
    <w:rsid w:val="002F476D"/>
    <w:rsid w:val="002F47C6"/>
    <w:rsid w:val="002F4893"/>
    <w:rsid w:val="002F4A47"/>
    <w:rsid w:val="002F4BDF"/>
    <w:rsid w:val="002F4C97"/>
    <w:rsid w:val="002F4FC1"/>
    <w:rsid w:val="002F50A4"/>
    <w:rsid w:val="002F538A"/>
    <w:rsid w:val="002F5528"/>
    <w:rsid w:val="002F6268"/>
    <w:rsid w:val="002F688E"/>
    <w:rsid w:val="002F6B0D"/>
    <w:rsid w:val="002F6B84"/>
    <w:rsid w:val="002F6D2F"/>
    <w:rsid w:val="002F6D5F"/>
    <w:rsid w:val="002F6E8E"/>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5FD"/>
    <w:rsid w:val="0030679B"/>
    <w:rsid w:val="003067B0"/>
    <w:rsid w:val="00306914"/>
    <w:rsid w:val="00306DA0"/>
    <w:rsid w:val="00306FED"/>
    <w:rsid w:val="003076A7"/>
    <w:rsid w:val="003078FC"/>
    <w:rsid w:val="00307C81"/>
    <w:rsid w:val="003100B4"/>
    <w:rsid w:val="00310475"/>
    <w:rsid w:val="003107E7"/>
    <w:rsid w:val="00310AF2"/>
    <w:rsid w:val="00310CE4"/>
    <w:rsid w:val="0031100E"/>
    <w:rsid w:val="00311194"/>
    <w:rsid w:val="0031125F"/>
    <w:rsid w:val="0031136C"/>
    <w:rsid w:val="0031177F"/>
    <w:rsid w:val="00311B7B"/>
    <w:rsid w:val="00311F51"/>
    <w:rsid w:val="003122E8"/>
    <w:rsid w:val="00312635"/>
    <w:rsid w:val="00312B96"/>
    <w:rsid w:val="003132F8"/>
    <w:rsid w:val="00313B7C"/>
    <w:rsid w:val="00313C32"/>
    <w:rsid w:val="00314017"/>
    <w:rsid w:val="00314034"/>
    <w:rsid w:val="00314397"/>
    <w:rsid w:val="003144BA"/>
    <w:rsid w:val="00314523"/>
    <w:rsid w:val="00314645"/>
    <w:rsid w:val="003149A3"/>
    <w:rsid w:val="00315000"/>
    <w:rsid w:val="0031550B"/>
    <w:rsid w:val="00315540"/>
    <w:rsid w:val="00315A9D"/>
    <w:rsid w:val="00315E08"/>
    <w:rsid w:val="00316755"/>
    <w:rsid w:val="003169B6"/>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D0"/>
    <w:rsid w:val="00322ED9"/>
    <w:rsid w:val="00322FA3"/>
    <w:rsid w:val="00323450"/>
    <w:rsid w:val="00323BC5"/>
    <w:rsid w:val="00323BEB"/>
    <w:rsid w:val="00324673"/>
    <w:rsid w:val="00324B9B"/>
    <w:rsid w:val="00324D46"/>
    <w:rsid w:val="00324DE1"/>
    <w:rsid w:val="003250DD"/>
    <w:rsid w:val="003257CD"/>
    <w:rsid w:val="00325B0D"/>
    <w:rsid w:val="00325B56"/>
    <w:rsid w:val="00325DF1"/>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3FF"/>
    <w:rsid w:val="00331867"/>
    <w:rsid w:val="00331871"/>
    <w:rsid w:val="003319F5"/>
    <w:rsid w:val="00331AB5"/>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90"/>
    <w:rsid w:val="003351D9"/>
    <w:rsid w:val="0033532E"/>
    <w:rsid w:val="00335BDA"/>
    <w:rsid w:val="00335CE3"/>
    <w:rsid w:val="00335E9E"/>
    <w:rsid w:val="00336146"/>
    <w:rsid w:val="0033645D"/>
    <w:rsid w:val="003364E2"/>
    <w:rsid w:val="00336662"/>
    <w:rsid w:val="003366AE"/>
    <w:rsid w:val="003369E3"/>
    <w:rsid w:val="003369EE"/>
    <w:rsid w:val="00336A2E"/>
    <w:rsid w:val="00336A91"/>
    <w:rsid w:val="00336DB6"/>
    <w:rsid w:val="00336F08"/>
    <w:rsid w:val="003370CB"/>
    <w:rsid w:val="0033723E"/>
    <w:rsid w:val="0033735C"/>
    <w:rsid w:val="0033798E"/>
    <w:rsid w:val="00337CD9"/>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7E2"/>
    <w:rsid w:val="00350967"/>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907"/>
    <w:rsid w:val="00353C8B"/>
    <w:rsid w:val="00353E7D"/>
    <w:rsid w:val="003542D4"/>
    <w:rsid w:val="003543DA"/>
    <w:rsid w:val="00354514"/>
    <w:rsid w:val="00354581"/>
    <w:rsid w:val="0035483F"/>
    <w:rsid w:val="00354B65"/>
    <w:rsid w:val="00354B6B"/>
    <w:rsid w:val="00354B7A"/>
    <w:rsid w:val="00355439"/>
    <w:rsid w:val="003555F5"/>
    <w:rsid w:val="00355B3F"/>
    <w:rsid w:val="0035616C"/>
    <w:rsid w:val="00356450"/>
    <w:rsid w:val="00356A2D"/>
    <w:rsid w:val="00356ADE"/>
    <w:rsid w:val="00356DB8"/>
    <w:rsid w:val="00356EF5"/>
    <w:rsid w:val="00357466"/>
    <w:rsid w:val="0035798B"/>
    <w:rsid w:val="00357999"/>
    <w:rsid w:val="00357A18"/>
    <w:rsid w:val="00357E33"/>
    <w:rsid w:val="00357EF9"/>
    <w:rsid w:val="00357FCD"/>
    <w:rsid w:val="00360101"/>
    <w:rsid w:val="00360125"/>
    <w:rsid w:val="00360258"/>
    <w:rsid w:val="0036088E"/>
    <w:rsid w:val="003608DB"/>
    <w:rsid w:val="00360AF5"/>
    <w:rsid w:val="00360D85"/>
    <w:rsid w:val="00360F07"/>
    <w:rsid w:val="00361109"/>
    <w:rsid w:val="00361A6B"/>
    <w:rsid w:val="0036202E"/>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254"/>
    <w:rsid w:val="003733D9"/>
    <w:rsid w:val="003734B6"/>
    <w:rsid w:val="00373684"/>
    <w:rsid w:val="003738DA"/>
    <w:rsid w:val="00373990"/>
    <w:rsid w:val="00373AFB"/>
    <w:rsid w:val="00373CCC"/>
    <w:rsid w:val="00373F24"/>
    <w:rsid w:val="0037417E"/>
    <w:rsid w:val="00374622"/>
    <w:rsid w:val="0037480E"/>
    <w:rsid w:val="00374DEA"/>
    <w:rsid w:val="00374E3A"/>
    <w:rsid w:val="00374FE9"/>
    <w:rsid w:val="0037539C"/>
    <w:rsid w:val="00375424"/>
    <w:rsid w:val="003754E1"/>
    <w:rsid w:val="00375597"/>
    <w:rsid w:val="00375630"/>
    <w:rsid w:val="00375BF6"/>
    <w:rsid w:val="00375CCC"/>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E30"/>
    <w:rsid w:val="0038251C"/>
    <w:rsid w:val="0038264C"/>
    <w:rsid w:val="00382880"/>
    <w:rsid w:val="00382A18"/>
    <w:rsid w:val="00382AA2"/>
    <w:rsid w:val="00382ABE"/>
    <w:rsid w:val="00382ACB"/>
    <w:rsid w:val="00382B3E"/>
    <w:rsid w:val="00382DAE"/>
    <w:rsid w:val="00382F65"/>
    <w:rsid w:val="003830FC"/>
    <w:rsid w:val="00383468"/>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AA7"/>
    <w:rsid w:val="00387F13"/>
    <w:rsid w:val="00387FA6"/>
    <w:rsid w:val="00390051"/>
    <w:rsid w:val="003902B6"/>
    <w:rsid w:val="003903E6"/>
    <w:rsid w:val="0039094B"/>
    <w:rsid w:val="00390A64"/>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7BF"/>
    <w:rsid w:val="00392A69"/>
    <w:rsid w:val="00392B41"/>
    <w:rsid w:val="00392E4E"/>
    <w:rsid w:val="003930EB"/>
    <w:rsid w:val="003931D8"/>
    <w:rsid w:val="00393229"/>
    <w:rsid w:val="00393509"/>
    <w:rsid w:val="00393569"/>
    <w:rsid w:val="00393C42"/>
    <w:rsid w:val="00393EFB"/>
    <w:rsid w:val="003942F1"/>
    <w:rsid w:val="00394705"/>
    <w:rsid w:val="0039480F"/>
    <w:rsid w:val="00394B28"/>
    <w:rsid w:val="003950BC"/>
    <w:rsid w:val="00395151"/>
    <w:rsid w:val="0039525E"/>
    <w:rsid w:val="00395514"/>
    <w:rsid w:val="0039554E"/>
    <w:rsid w:val="003957BB"/>
    <w:rsid w:val="00395C25"/>
    <w:rsid w:val="00395C2B"/>
    <w:rsid w:val="00395C4B"/>
    <w:rsid w:val="00395C7A"/>
    <w:rsid w:val="00395CC6"/>
    <w:rsid w:val="00395E22"/>
    <w:rsid w:val="00395FEF"/>
    <w:rsid w:val="003961B5"/>
    <w:rsid w:val="003962D6"/>
    <w:rsid w:val="0039638D"/>
    <w:rsid w:val="00396828"/>
    <w:rsid w:val="00396E02"/>
    <w:rsid w:val="00397119"/>
    <w:rsid w:val="0039723A"/>
    <w:rsid w:val="003975C0"/>
    <w:rsid w:val="0039781F"/>
    <w:rsid w:val="00397D6F"/>
    <w:rsid w:val="003A0146"/>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5B"/>
    <w:rsid w:val="003A3EF6"/>
    <w:rsid w:val="003A4264"/>
    <w:rsid w:val="003A4296"/>
    <w:rsid w:val="003A42CC"/>
    <w:rsid w:val="003A4319"/>
    <w:rsid w:val="003A4523"/>
    <w:rsid w:val="003A4954"/>
    <w:rsid w:val="003A4AA7"/>
    <w:rsid w:val="003A4AD7"/>
    <w:rsid w:val="003A4D30"/>
    <w:rsid w:val="003A50F8"/>
    <w:rsid w:val="003A52C4"/>
    <w:rsid w:val="003A5735"/>
    <w:rsid w:val="003A58C7"/>
    <w:rsid w:val="003A5ACF"/>
    <w:rsid w:val="003A618E"/>
    <w:rsid w:val="003A657A"/>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1CE8"/>
    <w:rsid w:val="003B202F"/>
    <w:rsid w:val="003B206D"/>
    <w:rsid w:val="003B209A"/>
    <w:rsid w:val="003B20B8"/>
    <w:rsid w:val="003B2198"/>
    <w:rsid w:val="003B2498"/>
    <w:rsid w:val="003B28BC"/>
    <w:rsid w:val="003B29FE"/>
    <w:rsid w:val="003B32F5"/>
    <w:rsid w:val="003B38CD"/>
    <w:rsid w:val="003B3A56"/>
    <w:rsid w:val="003B3D10"/>
    <w:rsid w:val="003B3F0A"/>
    <w:rsid w:val="003B44FE"/>
    <w:rsid w:val="003B46B5"/>
    <w:rsid w:val="003B4849"/>
    <w:rsid w:val="003B4A40"/>
    <w:rsid w:val="003B4A70"/>
    <w:rsid w:val="003B4D70"/>
    <w:rsid w:val="003B4EDF"/>
    <w:rsid w:val="003B4F2E"/>
    <w:rsid w:val="003B55EE"/>
    <w:rsid w:val="003B582F"/>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F26"/>
    <w:rsid w:val="003C40A4"/>
    <w:rsid w:val="003C44E3"/>
    <w:rsid w:val="003C45A6"/>
    <w:rsid w:val="003C4DC1"/>
    <w:rsid w:val="003C4ED1"/>
    <w:rsid w:val="003C4EEA"/>
    <w:rsid w:val="003C511B"/>
    <w:rsid w:val="003C53A9"/>
    <w:rsid w:val="003C53B5"/>
    <w:rsid w:val="003C587F"/>
    <w:rsid w:val="003C5A7A"/>
    <w:rsid w:val="003C6073"/>
    <w:rsid w:val="003C6114"/>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03F"/>
    <w:rsid w:val="003D21F7"/>
    <w:rsid w:val="003D228D"/>
    <w:rsid w:val="003D23EE"/>
    <w:rsid w:val="003D2589"/>
    <w:rsid w:val="003D25F4"/>
    <w:rsid w:val="003D26D5"/>
    <w:rsid w:val="003D26F7"/>
    <w:rsid w:val="003D2CD5"/>
    <w:rsid w:val="003D2CEE"/>
    <w:rsid w:val="003D2F99"/>
    <w:rsid w:val="003D30D6"/>
    <w:rsid w:val="003D34E8"/>
    <w:rsid w:val="003D35E1"/>
    <w:rsid w:val="003D3828"/>
    <w:rsid w:val="003D3A0C"/>
    <w:rsid w:val="003D3E70"/>
    <w:rsid w:val="003D41F2"/>
    <w:rsid w:val="003D4937"/>
    <w:rsid w:val="003D4B9D"/>
    <w:rsid w:val="003D4E2B"/>
    <w:rsid w:val="003D4F92"/>
    <w:rsid w:val="003D576D"/>
    <w:rsid w:val="003D5CD5"/>
    <w:rsid w:val="003D5D4F"/>
    <w:rsid w:val="003D6151"/>
    <w:rsid w:val="003D61CE"/>
    <w:rsid w:val="003D6235"/>
    <w:rsid w:val="003D6672"/>
    <w:rsid w:val="003D670E"/>
    <w:rsid w:val="003D684E"/>
    <w:rsid w:val="003D690B"/>
    <w:rsid w:val="003D69FF"/>
    <w:rsid w:val="003D6CA1"/>
    <w:rsid w:val="003D6EE8"/>
    <w:rsid w:val="003D6F6F"/>
    <w:rsid w:val="003D70AA"/>
    <w:rsid w:val="003D728F"/>
    <w:rsid w:val="003D7461"/>
    <w:rsid w:val="003D746B"/>
    <w:rsid w:val="003D76CD"/>
    <w:rsid w:val="003D76F9"/>
    <w:rsid w:val="003D7B0C"/>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D9E"/>
    <w:rsid w:val="003E1EE5"/>
    <w:rsid w:val="003E1F00"/>
    <w:rsid w:val="003E2078"/>
    <w:rsid w:val="003E23F6"/>
    <w:rsid w:val="003E2540"/>
    <w:rsid w:val="003E2AA8"/>
    <w:rsid w:val="003E2D9E"/>
    <w:rsid w:val="003E2ED0"/>
    <w:rsid w:val="003E3331"/>
    <w:rsid w:val="003E33DF"/>
    <w:rsid w:val="003E35BF"/>
    <w:rsid w:val="003E3637"/>
    <w:rsid w:val="003E3860"/>
    <w:rsid w:val="003E3A1D"/>
    <w:rsid w:val="003E3A8B"/>
    <w:rsid w:val="003E3B62"/>
    <w:rsid w:val="003E3B82"/>
    <w:rsid w:val="003E3CC2"/>
    <w:rsid w:val="003E404F"/>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E7E8B"/>
    <w:rsid w:val="003F01F6"/>
    <w:rsid w:val="003F020C"/>
    <w:rsid w:val="003F033C"/>
    <w:rsid w:val="003F03C4"/>
    <w:rsid w:val="003F04C5"/>
    <w:rsid w:val="003F066F"/>
    <w:rsid w:val="003F07C3"/>
    <w:rsid w:val="003F0C9B"/>
    <w:rsid w:val="003F110B"/>
    <w:rsid w:val="003F1299"/>
    <w:rsid w:val="003F1C0F"/>
    <w:rsid w:val="003F1DD9"/>
    <w:rsid w:val="003F1F1D"/>
    <w:rsid w:val="003F2A8C"/>
    <w:rsid w:val="003F2CEF"/>
    <w:rsid w:val="003F2DEE"/>
    <w:rsid w:val="003F307C"/>
    <w:rsid w:val="003F31AE"/>
    <w:rsid w:val="003F325F"/>
    <w:rsid w:val="003F3282"/>
    <w:rsid w:val="003F34C8"/>
    <w:rsid w:val="003F3650"/>
    <w:rsid w:val="003F3733"/>
    <w:rsid w:val="003F3919"/>
    <w:rsid w:val="003F3982"/>
    <w:rsid w:val="003F39F1"/>
    <w:rsid w:val="003F3B54"/>
    <w:rsid w:val="003F3B8F"/>
    <w:rsid w:val="003F3CE3"/>
    <w:rsid w:val="003F416F"/>
    <w:rsid w:val="003F41F2"/>
    <w:rsid w:val="003F441C"/>
    <w:rsid w:val="003F443F"/>
    <w:rsid w:val="003F44C8"/>
    <w:rsid w:val="003F45EB"/>
    <w:rsid w:val="003F46B8"/>
    <w:rsid w:val="003F4D21"/>
    <w:rsid w:val="003F4DA7"/>
    <w:rsid w:val="003F576C"/>
    <w:rsid w:val="003F57F4"/>
    <w:rsid w:val="003F5BB3"/>
    <w:rsid w:val="003F5BD2"/>
    <w:rsid w:val="003F5C88"/>
    <w:rsid w:val="003F62DB"/>
    <w:rsid w:val="003F62DE"/>
    <w:rsid w:val="003F62ED"/>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FCB"/>
    <w:rsid w:val="0040203A"/>
    <w:rsid w:val="00402B30"/>
    <w:rsid w:val="00402C69"/>
    <w:rsid w:val="004030CE"/>
    <w:rsid w:val="004034C1"/>
    <w:rsid w:val="004034E5"/>
    <w:rsid w:val="00403504"/>
    <w:rsid w:val="00403633"/>
    <w:rsid w:val="00403812"/>
    <w:rsid w:val="00403959"/>
    <w:rsid w:val="00403B3C"/>
    <w:rsid w:val="00403DE5"/>
    <w:rsid w:val="00404053"/>
    <w:rsid w:val="004046CF"/>
    <w:rsid w:val="00404744"/>
    <w:rsid w:val="004047B2"/>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E5B"/>
    <w:rsid w:val="00406E72"/>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0F60"/>
    <w:rsid w:val="004112AE"/>
    <w:rsid w:val="00411903"/>
    <w:rsid w:val="00411CCB"/>
    <w:rsid w:val="00411E7E"/>
    <w:rsid w:val="00411F4F"/>
    <w:rsid w:val="00412042"/>
    <w:rsid w:val="004124B3"/>
    <w:rsid w:val="00412535"/>
    <w:rsid w:val="00412A7B"/>
    <w:rsid w:val="00412B5E"/>
    <w:rsid w:val="00412C90"/>
    <w:rsid w:val="00412D0B"/>
    <w:rsid w:val="0041303A"/>
    <w:rsid w:val="00413097"/>
    <w:rsid w:val="004134C0"/>
    <w:rsid w:val="00413C08"/>
    <w:rsid w:val="00413FFE"/>
    <w:rsid w:val="00414299"/>
    <w:rsid w:val="004145B4"/>
    <w:rsid w:val="00414967"/>
    <w:rsid w:val="00414B5B"/>
    <w:rsid w:val="00414C19"/>
    <w:rsid w:val="00414CAD"/>
    <w:rsid w:val="004150F4"/>
    <w:rsid w:val="004157DC"/>
    <w:rsid w:val="00415BC5"/>
    <w:rsid w:val="00415C7B"/>
    <w:rsid w:val="00415DB8"/>
    <w:rsid w:val="00415EE3"/>
    <w:rsid w:val="00415F40"/>
    <w:rsid w:val="0041604E"/>
    <w:rsid w:val="004161DD"/>
    <w:rsid w:val="00416341"/>
    <w:rsid w:val="004173EB"/>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30012"/>
    <w:rsid w:val="004302B7"/>
    <w:rsid w:val="0043054F"/>
    <w:rsid w:val="00430567"/>
    <w:rsid w:val="004308E5"/>
    <w:rsid w:val="004309E8"/>
    <w:rsid w:val="00430DFD"/>
    <w:rsid w:val="00431096"/>
    <w:rsid w:val="004322D4"/>
    <w:rsid w:val="00432570"/>
    <w:rsid w:val="0043269D"/>
    <w:rsid w:val="00432A76"/>
    <w:rsid w:val="00432F05"/>
    <w:rsid w:val="004330BC"/>
    <w:rsid w:val="00433783"/>
    <w:rsid w:val="0043396B"/>
    <w:rsid w:val="00433C0B"/>
    <w:rsid w:val="00434174"/>
    <w:rsid w:val="0043417D"/>
    <w:rsid w:val="00434627"/>
    <w:rsid w:val="0043479C"/>
    <w:rsid w:val="00434A59"/>
    <w:rsid w:val="00434E88"/>
    <w:rsid w:val="00435099"/>
    <w:rsid w:val="004350A2"/>
    <w:rsid w:val="00435101"/>
    <w:rsid w:val="004351AE"/>
    <w:rsid w:val="00435632"/>
    <w:rsid w:val="00435734"/>
    <w:rsid w:val="0043584E"/>
    <w:rsid w:val="004358C5"/>
    <w:rsid w:val="0043594B"/>
    <w:rsid w:val="00435D10"/>
    <w:rsid w:val="004362BB"/>
    <w:rsid w:val="004368AE"/>
    <w:rsid w:val="004369C6"/>
    <w:rsid w:val="00436CDF"/>
    <w:rsid w:val="00437258"/>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B2E"/>
    <w:rsid w:val="00442BD9"/>
    <w:rsid w:val="00442D21"/>
    <w:rsid w:val="00443182"/>
    <w:rsid w:val="004431E9"/>
    <w:rsid w:val="00443287"/>
    <w:rsid w:val="00443392"/>
    <w:rsid w:val="004433C5"/>
    <w:rsid w:val="004435A1"/>
    <w:rsid w:val="00443630"/>
    <w:rsid w:val="0044365B"/>
    <w:rsid w:val="0044368D"/>
    <w:rsid w:val="00443ADC"/>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1F6"/>
    <w:rsid w:val="0044680C"/>
    <w:rsid w:val="00446A40"/>
    <w:rsid w:val="00446CE8"/>
    <w:rsid w:val="004477EF"/>
    <w:rsid w:val="00447895"/>
    <w:rsid w:val="00447A38"/>
    <w:rsid w:val="00447BCF"/>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8DA"/>
    <w:rsid w:val="00453A19"/>
    <w:rsid w:val="00453B7D"/>
    <w:rsid w:val="00453FF4"/>
    <w:rsid w:val="0045437C"/>
    <w:rsid w:val="004543BB"/>
    <w:rsid w:val="00454739"/>
    <w:rsid w:val="00454A14"/>
    <w:rsid w:val="00454A30"/>
    <w:rsid w:val="00454D6E"/>
    <w:rsid w:val="00454F63"/>
    <w:rsid w:val="00454F87"/>
    <w:rsid w:val="0045588B"/>
    <w:rsid w:val="00455F9E"/>
    <w:rsid w:val="004563D6"/>
    <w:rsid w:val="00456654"/>
    <w:rsid w:val="00456AC0"/>
    <w:rsid w:val="00456C43"/>
    <w:rsid w:val="00456EC9"/>
    <w:rsid w:val="00456EF5"/>
    <w:rsid w:val="004577BF"/>
    <w:rsid w:val="0045781E"/>
    <w:rsid w:val="00457AFC"/>
    <w:rsid w:val="00457CFF"/>
    <w:rsid w:val="004600CC"/>
    <w:rsid w:val="00460494"/>
    <w:rsid w:val="004605BC"/>
    <w:rsid w:val="00460AD1"/>
    <w:rsid w:val="00461003"/>
    <w:rsid w:val="00461890"/>
    <w:rsid w:val="004618B2"/>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C68"/>
    <w:rsid w:val="00463F28"/>
    <w:rsid w:val="004643B9"/>
    <w:rsid w:val="0046458A"/>
    <w:rsid w:val="004646EE"/>
    <w:rsid w:val="004648AF"/>
    <w:rsid w:val="004649AB"/>
    <w:rsid w:val="004649B8"/>
    <w:rsid w:val="00464DCD"/>
    <w:rsid w:val="00464DED"/>
    <w:rsid w:val="00464FC4"/>
    <w:rsid w:val="004651D0"/>
    <w:rsid w:val="0046566C"/>
    <w:rsid w:val="0046581F"/>
    <w:rsid w:val="0046584D"/>
    <w:rsid w:val="00465877"/>
    <w:rsid w:val="00465A90"/>
    <w:rsid w:val="00465AEB"/>
    <w:rsid w:val="00465CC2"/>
    <w:rsid w:val="00466357"/>
    <w:rsid w:val="004665D2"/>
    <w:rsid w:val="0046689D"/>
    <w:rsid w:val="00466AB7"/>
    <w:rsid w:val="00466B35"/>
    <w:rsid w:val="00466C93"/>
    <w:rsid w:val="00466D14"/>
    <w:rsid w:val="00466DE0"/>
    <w:rsid w:val="00466DF8"/>
    <w:rsid w:val="00467357"/>
    <w:rsid w:val="00467610"/>
    <w:rsid w:val="004677AB"/>
    <w:rsid w:val="00467858"/>
    <w:rsid w:val="00467906"/>
    <w:rsid w:val="00467B7D"/>
    <w:rsid w:val="00467CFF"/>
    <w:rsid w:val="00467E58"/>
    <w:rsid w:val="00467FAA"/>
    <w:rsid w:val="00467FFC"/>
    <w:rsid w:val="00470031"/>
    <w:rsid w:val="004700AF"/>
    <w:rsid w:val="0047030E"/>
    <w:rsid w:val="0047041D"/>
    <w:rsid w:val="004704A3"/>
    <w:rsid w:val="00470774"/>
    <w:rsid w:val="004707D6"/>
    <w:rsid w:val="00470B1D"/>
    <w:rsid w:val="00470D18"/>
    <w:rsid w:val="00470F57"/>
    <w:rsid w:val="0047102C"/>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631"/>
    <w:rsid w:val="00477975"/>
    <w:rsid w:val="00477D9B"/>
    <w:rsid w:val="0048001E"/>
    <w:rsid w:val="00480173"/>
    <w:rsid w:val="00480B68"/>
    <w:rsid w:val="00480B72"/>
    <w:rsid w:val="00480C66"/>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3FB"/>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E94"/>
    <w:rsid w:val="00486F13"/>
    <w:rsid w:val="00487009"/>
    <w:rsid w:val="00487069"/>
    <w:rsid w:val="004870C9"/>
    <w:rsid w:val="004871B7"/>
    <w:rsid w:val="00487659"/>
    <w:rsid w:val="00487A90"/>
    <w:rsid w:val="00487D7A"/>
    <w:rsid w:val="00487DFF"/>
    <w:rsid w:val="00487F5F"/>
    <w:rsid w:val="00490293"/>
    <w:rsid w:val="004907D3"/>
    <w:rsid w:val="004907F2"/>
    <w:rsid w:val="004908E5"/>
    <w:rsid w:val="004909B7"/>
    <w:rsid w:val="00490E8E"/>
    <w:rsid w:val="00491088"/>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505"/>
    <w:rsid w:val="00494683"/>
    <w:rsid w:val="004949AD"/>
    <w:rsid w:val="00494C09"/>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9E7"/>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334"/>
    <w:rsid w:val="004A643D"/>
    <w:rsid w:val="004A709B"/>
    <w:rsid w:val="004A70FB"/>
    <w:rsid w:val="004A713E"/>
    <w:rsid w:val="004A72C3"/>
    <w:rsid w:val="004A73E9"/>
    <w:rsid w:val="004A7680"/>
    <w:rsid w:val="004A77AA"/>
    <w:rsid w:val="004A77B4"/>
    <w:rsid w:val="004A79E6"/>
    <w:rsid w:val="004B028E"/>
    <w:rsid w:val="004B02CF"/>
    <w:rsid w:val="004B038D"/>
    <w:rsid w:val="004B06B6"/>
    <w:rsid w:val="004B0891"/>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77F"/>
    <w:rsid w:val="004B28A2"/>
    <w:rsid w:val="004B2BFD"/>
    <w:rsid w:val="004B33B9"/>
    <w:rsid w:val="004B340E"/>
    <w:rsid w:val="004B3420"/>
    <w:rsid w:val="004B37E4"/>
    <w:rsid w:val="004B399F"/>
    <w:rsid w:val="004B39D5"/>
    <w:rsid w:val="004B39F4"/>
    <w:rsid w:val="004B42FD"/>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216"/>
    <w:rsid w:val="004B6485"/>
    <w:rsid w:val="004B6618"/>
    <w:rsid w:val="004B6819"/>
    <w:rsid w:val="004B6840"/>
    <w:rsid w:val="004B6B02"/>
    <w:rsid w:val="004B6C88"/>
    <w:rsid w:val="004B6D63"/>
    <w:rsid w:val="004B71A4"/>
    <w:rsid w:val="004B75AF"/>
    <w:rsid w:val="004B7D05"/>
    <w:rsid w:val="004C0571"/>
    <w:rsid w:val="004C093C"/>
    <w:rsid w:val="004C0BC9"/>
    <w:rsid w:val="004C0DF1"/>
    <w:rsid w:val="004C0DF8"/>
    <w:rsid w:val="004C0E96"/>
    <w:rsid w:val="004C0EF6"/>
    <w:rsid w:val="004C1479"/>
    <w:rsid w:val="004C14A0"/>
    <w:rsid w:val="004C1697"/>
    <w:rsid w:val="004C1747"/>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49B"/>
    <w:rsid w:val="004C35D2"/>
    <w:rsid w:val="004C3944"/>
    <w:rsid w:val="004C394D"/>
    <w:rsid w:val="004C39B3"/>
    <w:rsid w:val="004C3B48"/>
    <w:rsid w:val="004C3BE1"/>
    <w:rsid w:val="004C3D8F"/>
    <w:rsid w:val="004C44E0"/>
    <w:rsid w:val="004C44E5"/>
    <w:rsid w:val="004C4550"/>
    <w:rsid w:val="004C4814"/>
    <w:rsid w:val="004C48EC"/>
    <w:rsid w:val="004C4A8E"/>
    <w:rsid w:val="004C4F0A"/>
    <w:rsid w:val="004C4FC4"/>
    <w:rsid w:val="004C50E9"/>
    <w:rsid w:val="004C51EA"/>
    <w:rsid w:val="004C5230"/>
    <w:rsid w:val="004C53F2"/>
    <w:rsid w:val="004C55A3"/>
    <w:rsid w:val="004C5831"/>
    <w:rsid w:val="004C5A3C"/>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A25"/>
    <w:rsid w:val="004C7F3E"/>
    <w:rsid w:val="004D05F3"/>
    <w:rsid w:val="004D08BF"/>
    <w:rsid w:val="004D0B9F"/>
    <w:rsid w:val="004D0C77"/>
    <w:rsid w:val="004D0DD6"/>
    <w:rsid w:val="004D0FF1"/>
    <w:rsid w:val="004D1027"/>
    <w:rsid w:val="004D13B6"/>
    <w:rsid w:val="004D156A"/>
    <w:rsid w:val="004D1B28"/>
    <w:rsid w:val="004D1D5E"/>
    <w:rsid w:val="004D1E00"/>
    <w:rsid w:val="004D1FEF"/>
    <w:rsid w:val="004D238F"/>
    <w:rsid w:val="004D323C"/>
    <w:rsid w:val="004D35C6"/>
    <w:rsid w:val="004D378E"/>
    <w:rsid w:val="004D3797"/>
    <w:rsid w:val="004D3A2C"/>
    <w:rsid w:val="004D3B94"/>
    <w:rsid w:val="004D3BF7"/>
    <w:rsid w:val="004D3FDF"/>
    <w:rsid w:val="004D4312"/>
    <w:rsid w:val="004D4544"/>
    <w:rsid w:val="004D4647"/>
    <w:rsid w:val="004D4C47"/>
    <w:rsid w:val="004D5477"/>
    <w:rsid w:val="004D5745"/>
    <w:rsid w:val="004D5CD9"/>
    <w:rsid w:val="004D5CDC"/>
    <w:rsid w:val="004D5E82"/>
    <w:rsid w:val="004D5F42"/>
    <w:rsid w:val="004D602D"/>
    <w:rsid w:val="004D6CF4"/>
    <w:rsid w:val="004D6E44"/>
    <w:rsid w:val="004D6EDA"/>
    <w:rsid w:val="004D6EE2"/>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543"/>
    <w:rsid w:val="004E366E"/>
    <w:rsid w:val="004E39FA"/>
    <w:rsid w:val="004E3AE0"/>
    <w:rsid w:val="004E3C70"/>
    <w:rsid w:val="004E3EFB"/>
    <w:rsid w:val="004E4161"/>
    <w:rsid w:val="004E438B"/>
    <w:rsid w:val="004E443C"/>
    <w:rsid w:val="004E44E9"/>
    <w:rsid w:val="004E451A"/>
    <w:rsid w:val="004E4B90"/>
    <w:rsid w:val="004E4F11"/>
    <w:rsid w:val="004E5141"/>
    <w:rsid w:val="004E53E0"/>
    <w:rsid w:val="004E5A51"/>
    <w:rsid w:val="004E5A77"/>
    <w:rsid w:val="004E5AD2"/>
    <w:rsid w:val="004E5C72"/>
    <w:rsid w:val="004E5FFF"/>
    <w:rsid w:val="004E6091"/>
    <w:rsid w:val="004E6617"/>
    <w:rsid w:val="004E6625"/>
    <w:rsid w:val="004E6929"/>
    <w:rsid w:val="004E698C"/>
    <w:rsid w:val="004E6EB9"/>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514F"/>
    <w:rsid w:val="004F58C9"/>
    <w:rsid w:val="004F5A1A"/>
    <w:rsid w:val="004F5AA1"/>
    <w:rsid w:val="004F5AE3"/>
    <w:rsid w:val="004F5AF2"/>
    <w:rsid w:val="004F5B97"/>
    <w:rsid w:val="004F6187"/>
    <w:rsid w:val="004F68F7"/>
    <w:rsid w:val="004F6C03"/>
    <w:rsid w:val="004F6E44"/>
    <w:rsid w:val="004F7584"/>
    <w:rsid w:val="004F7A0A"/>
    <w:rsid w:val="004F7A2C"/>
    <w:rsid w:val="004F7FEF"/>
    <w:rsid w:val="005001D7"/>
    <w:rsid w:val="00500369"/>
    <w:rsid w:val="00500412"/>
    <w:rsid w:val="00500480"/>
    <w:rsid w:val="005008E5"/>
    <w:rsid w:val="005009E3"/>
    <w:rsid w:val="00500B0C"/>
    <w:rsid w:val="00500DB5"/>
    <w:rsid w:val="00500DDC"/>
    <w:rsid w:val="00501282"/>
    <w:rsid w:val="005013AF"/>
    <w:rsid w:val="0050144E"/>
    <w:rsid w:val="005015B1"/>
    <w:rsid w:val="005016F1"/>
    <w:rsid w:val="00501720"/>
    <w:rsid w:val="00501B32"/>
    <w:rsid w:val="00501B3C"/>
    <w:rsid w:val="00501CE9"/>
    <w:rsid w:val="00501E42"/>
    <w:rsid w:val="00501E71"/>
    <w:rsid w:val="0050214A"/>
    <w:rsid w:val="00502387"/>
    <w:rsid w:val="00502D0D"/>
    <w:rsid w:val="00502D67"/>
    <w:rsid w:val="00502F22"/>
    <w:rsid w:val="0050310D"/>
    <w:rsid w:val="00503258"/>
    <w:rsid w:val="0050345A"/>
    <w:rsid w:val="005035BF"/>
    <w:rsid w:val="0050397D"/>
    <w:rsid w:val="0050461E"/>
    <w:rsid w:val="005049A3"/>
    <w:rsid w:val="005052B3"/>
    <w:rsid w:val="00505426"/>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77D"/>
    <w:rsid w:val="005078B3"/>
    <w:rsid w:val="00507918"/>
    <w:rsid w:val="00507ABB"/>
    <w:rsid w:val="00507AE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314"/>
    <w:rsid w:val="005123D3"/>
    <w:rsid w:val="00512A6D"/>
    <w:rsid w:val="00512BA1"/>
    <w:rsid w:val="00512D0D"/>
    <w:rsid w:val="005133DD"/>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4B3"/>
    <w:rsid w:val="00516D9F"/>
    <w:rsid w:val="00516E9F"/>
    <w:rsid w:val="00516F49"/>
    <w:rsid w:val="00516FE4"/>
    <w:rsid w:val="0051702A"/>
    <w:rsid w:val="00517357"/>
    <w:rsid w:val="005175AE"/>
    <w:rsid w:val="0051783B"/>
    <w:rsid w:val="00517B20"/>
    <w:rsid w:val="00517CB7"/>
    <w:rsid w:val="00520154"/>
    <w:rsid w:val="005202BD"/>
    <w:rsid w:val="005204F4"/>
    <w:rsid w:val="005207FC"/>
    <w:rsid w:val="00520D7C"/>
    <w:rsid w:val="00521034"/>
    <w:rsid w:val="00521370"/>
    <w:rsid w:val="005214ED"/>
    <w:rsid w:val="0052164E"/>
    <w:rsid w:val="0052187E"/>
    <w:rsid w:val="005219B7"/>
    <w:rsid w:val="00521AB9"/>
    <w:rsid w:val="0052209B"/>
    <w:rsid w:val="005221B2"/>
    <w:rsid w:val="005223A5"/>
    <w:rsid w:val="0052243A"/>
    <w:rsid w:val="0052299E"/>
    <w:rsid w:val="00522DDE"/>
    <w:rsid w:val="0052304E"/>
    <w:rsid w:val="00523157"/>
    <w:rsid w:val="0052349A"/>
    <w:rsid w:val="005235CB"/>
    <w:rsid w:val="005236AB"/>
    <w:rsid w:val="005237B8"/>
    <w:rsid w:val="005237BA"/>
    <w:rsid w:val="00523843"/>
    <w:rsid w:val="00523912"/>
    <w:rsid w:val="00523A83"/>
    <w:rsid w:val="00523AEC"/>
    <w:rsid w:val="00523E19"/>
    <w:rsid w:val="00523F25"/>
    <w:rsid w:val="00524136"/>
    <w:rsid w:val="00524150"/>
    <w:rsid w:val="00524370"/>
    <w:rsid w:val="005244C5"/>
    <w:rsid w:val="00524693"/>
    <w:rsid w:val="005246B0"/>
    <w:rsid w:val="0052474E"/>
    <w:rsid w:val="00524C6A"/>
    <w:rsid w:val="00524CF3"/>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4A"/>
    <w:rsid w:val="005273F0"/>
    <w:rsid w:val="00527995"/>
    <w:rsid w:val="00527B51"/>
    <w:rsid w:val="00527CA2"/>
    <w:rsid w:val="00527E89"/>
    <w:rsid w:val="0053006E"/>
    <w:rsid w:val="005300DA"/>
    <w:rsid w:val="00530157"/>
    <w:rsid w:val="00530208"/>
    <w:rsid w:val="00530472"/>
    <w:rsid w:val="005308E1"/>
    <w:rsid w:val="00530CAC"/>
    <w:rsid w:val="00531062"/>
    <w:rsid w:val="00531595"/>
    <w:rsid w:val="00531B26"/>
    <w:rsid w:val="0053232E"/>
    <w:rsid w:val="005323F1"/>
    <w:rsid w:val="005328B7"/>
    <w:rsid w:val="00532B79"/>
    <w:rsid w:val="00532BDF"/>
    <w:rsid w:val="00532D8A"/>
    <w:rsid w:val="00533088"/>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8B3"/>
    <w:rsid w:val="00535B25"/>
    <w:rsid w:val="00535C32"/>
    <w:rsid w:val="00536069"/>
    <w:rsid w:val="0053639C"/>
    <w:rsid w:val="005365AA"/>
    <w:rsid w:val="00536692"/>
    <w:rsid w:val="00536975"/>
    <w:rsid w:val="0053698E"/>
    <w:rsid w:val="00536B68"/>
    <w:rsid w:val="00536B76"/>
    <w:rsid w:val="00536D4D"/>
    <w:rsid w:val="00537035"/>
    <w:rsid w:val="00537300"/>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AC6"/>
    <w:rsid w:val="00542B93"/>
    <w:rsid w:val="00543466"/>
    <w:rsid w:val="0054357A"/>
    <w:rsid w:val="00543717"/>
    <w:rsid w:val="0054383E"/>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62CB"/>
    <w:rsid w:val="00546375"/>
    <w:rsid w:val="0054653E"/>
    <w:rsid w:val="00546B02"/>
    <w:rsid w:val="00546D0E"/>
    <w:rsid w:val="00546D78"/>
    <w:rsid w:val="0054707A"/>
    <w:rsid w:val="005473EA"/>
    <w:rsid w:val="005475E1"/>
    <w:rsid w:val="0054763F"/>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FED"/>
    <w:rsid w:val="0055202D"/>
    <w:rsid w:val="00552C21"/>
    <w:rsid w:val="00552DB9"/>
    <w:rsid w:val="00552E5E"/>
    <w:rsid w:val="00553081"/>
    <w:rsid w:val="005535AA"/>
    <w:rsid w:val="0055362B"/>
    <w:rsid w:val="005536A7"/>
    <w:rsid w:val="005537A2"/>
    <w:rsid w:val="00553DAD"/>
    <w:rsid w:val="00554758"/>
    <w:rsid w:val="00554ACD"/>
    <w:rsid w:val="00554B54"/>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E35"/>
    <w:rsid w:val="00556F11"/>
    <w:rsid w:val="00556FD5"/>
    <w:rsid w:val="005570F7"/>
    <w:rsid w:val="0055711F"/>
    <w:rsid w:val="00557270"/>
    <w:rsid w:val="00557359"/>
    <w:rsid w:val="00557827"/>
    <w:rsid w:val="00557B9E"/>
    <w:rsid w:val="00557DE4"/>
    <w:rsid w:val="00557F82"/>
    <w:rsid w:val="00560102"/>
    <w:rsid w:val="005606DA"/>
    <w:rsid w:val="005609D2"/>
    <w:rsid w:val="00560A3D"/>
    <w:rsid w:val="00560F0F"/>
    <w:rsid w:val="005610A0"/>
    <w:rsid w:val="005612D0"/>
    <w:rsid w:val="00561631"/>
    <w:rsid w:val="0056185C"/>
    <w:rsid w:val="00561E6D"/>
    <w:rsid w:val="00561F9C"/>
    <w:rsid w:val="005621A6"/>
    <w:rsid w:val="00562224"/>
    <w:rsid w:val="005623E8"/>
    <w:rsid w:val="005625F4"/>
    <w:rsid w:val="005626BF"/>
    <w:rsid w:val="005629B1"/>
    <w:rsid w:val="00562BBA"/>
    <w:rsid w:val="0056371A"/>
    <w:rsid w:val="00563955"/>
    <w:rsid w:val="005639FD"/>
    <w:rsid w:val="00563B74"/>
    <w:rsid w:val="00563D08"/>
    <w:rsid w:val="00563DFF"/>
    <w:rsid w:val="00563E54"/>
    <w:rsid w:val="00563F47"/>
    <w:rsid w:val="00563F55"/>
    <w:rsid w:val="00564021"/>
    <w:rsid w:val="005643B1"/>
    <w:rsid w:val="005647DB"/>
    <w:rsid w:val="005648E4"/>
    <w:rsid w:val="00565272"/>
    <w:rsid w:val="005653A9"/>
    <w:rsid w:val="00565921"/>
    <w:rsid w:val="00565D02"/>
    <w:rsid w:val="00565F56"/>
    <w:rsid w:val="0056637F"/>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D66"/>
    <w:rsid w:val="00574E13"/>
    <w:rsid w:val="00574E2E"/>
    <w:rsid w:val="00575284"/>
    <w:rsid w:val="0057546D"/>
    <w:rsid w:val="0057554A"/>
    <w:rsid w:val="00575822"/>
    <w:rsid w:val="00575973"/>
    <w:rsid w:val="00575E87"/>
    <w:rsid w:val="0057604C"/>
    <w:rsid w:val="00576147"/>
    <w:rsid w:val="00576436"/>
    <w:rsid w:val="00576564"/>
    <w:rsid w:val="005767C0"/>
    <w:rsid w:val="00576DD5"/>
    <w:rsid w:val="00576E83"/>
    <w:rsid w:val="00576EAA"/>
    <w:rsid w:val="00576FFD"/>
    <w:rsid w:val="005773DC"/>
    <w:rsid w:val="00577618"/>
    <w:rsid w:val="005776CB"/>
    <w:rsid w:val="0057779C"/>
    <w:rsid w:val="00577812"/>
    <w:rsid w:val="005779D6"/>
    <w:rsid w:val="00577B17"/>
    <w:rsid w:val="00577DE7"/>
    <w:rsid w:val="0058007E"/>
    <w:rsid w:val="0058019F"/>
    <w:rsid w:val="00580408"/>
    <w:rsid w:val="00580CCE"/>
    <w:rsid w:val="005814E6"/>
    <w:rsid w:val="0058172C"/>
    <w:rsid w:val="00581958"/>
    <w:rsid w:val="00581A42"/>
    <w:rsid w:val="00581C03"/>
    <w:rsid w:val="00581D7D"/>
    <w:rsid w:val="005821CC"/>
    <w:rsid w:val="00582D68"/>
    <w:rsid w:val="00582E7D"/>
    <w:rsid w:val="00582E8D"/>
    <w:rsid w:val="005833D3"/>
    <w:rsid w:val="00583944"/>
    <w:rsid w:val="00583E5F"/>
    <w:rsid w:val="00584205"/>
    <w:rsid w:val="00584757"/>
    <w:rsid w:val="00584838"/>
    <w:rsid w:val="00584BFE"/>
    <w:rsid w:val="00584D23"/>
    <w:rsid w:val="00584D98"/>
    <w:rsid w:val="00584EC4"/>
    <w:rsid w:val="00585172"/>
    <w:rsid w:val="00585537"/>
    <w:rsid w:val="005855E7"/>
    <w:rsid w:val="00585692"/>
    <w:rsid w:val="00585CF3"/>
    <w:rsid w:val="00585F57"/>
    <w:rsid w:val="00586025"/>
    <w:rsid w:val="005860DE"/>
    <w:rsid w:val="00586302"/>
    <w:rsid w:val="005864D9"/>
    <w:rsid w:val="0058654F"/>
    <w:rsid w:val="0058662C"/>
    <w:rsid w:val="0058670A"/>
    <w:rsid w:val="0058693D"/>
    <w:rsid w:val="00586ACB"/>
    <w:rsid w:val="00586E61"/>
    <w:rsid w:val="00586F26"/>
    <w:rsid w:val="00587122"/>
    <w:rsid w:val="00587E8E"/>
    <w:rsid w:val="00590248"/>
    <w:rsid w:val="005903FA"/>
    <w:rsid w:val="005906DF"/>
    <w:rsid w:val="0059077C"/>
    <w:rsid w:val="00590885"/>
    <w:rsid w:val="00591000"/>
    <w:rsid w:val="0059119C"/>
    <w:rsid w:val="005911E2"/>
    <w:rsid w:val="00591608"/>
    <w:rsid w:val="005916D5"/>
    <w:rsid w:val="005918AF"/>
    <w:rsid w:val="00591940"/>
    <w:rsid w:val="0059197A"/>
    <w:rsid w:val="00591C6E"/>
    <w:rsid w:val="00591CC1"/>
    <w:rsid w:val="00591EF0"/>
    <w:rsid w:val="005926E2"/>
    <w:rsid w:val="00592AA8"/>
    <w:rsid w:val="005931F5"/>
    <w:rsid w:val="00593202"/>
    <w:rsid w:val="0059340C"/>
    <w:rsid w:val="00593546"/>
    <w:rsid w:val="005940A3"/>
    <w:rsid w:val="00594376"/>
    <w:rsid w:val="00594451"/>
    <w:rsid w:val="0059465D"/>
    <w:rsid w:val="005949B6"/>
    <w:rsid w:val="00594A50"/>
    <w:rsid w:val="005951D7"/>
    <w:rsid w:val="0059526A"/>
    <w:rsid w:val="005958A4"/>
    <w:rsid w:val="00595993"/>
    <w:rsid w:val="00595CF0"/>
    <w:rsid w:val="00595ECA"/>
    <w:rsid w:val="0059622C"/>
    <w:rsid w:val="0059629E"/>
    <w:rsid w:val="005967D4"/>
    <w:rsid w:val="0059681A"/>
    <w:rsid w:val="00596B26"/>
    <w:rsid w:val="00596B65"/>
    <w:rsid w:val="00596CA5"/>
    <w:rsid w:val="00596DEF"/>
    <w:rsid w:val="00597096"/>
    <w:rsid w:val="0059734D"/>
    <w:rsid w:val="00597394"/>
    <w:rsid w:val="0059741D"/>
    <w:rsid w:val="0059783C"/>
    <w:rsid w:val="00597A4A"/>
    <w:rsid w:val="00597C14"/>
    <w:rsid w:val="005A03EA"/>
    <w:rsid w:val="005A05F8"/>
    <w:rsid w:val="005A0983"/>
    <w:rsid w:val="005A0C39"/>
    <w:rsid w:val="005A0C46"/>
    <w:rsid w:val="005A0D27"/>
    <w:rsid w:val="005A127B"/>
    <w:rsid w:val="005A12CE"/>
    <w:rsid w:val="005A14C5"/>
    <w:rsid w:val="005A16D2"/>
    <w:rsid w:val="005A1867"/>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487"/>
    <w:rsid w:val="005A4977"/>
    <w:rsid w:val="005A4A3A"/>
    <w:rsid w:val="005A4ECB"/>
    <w:rsid w:val="005A5135"/>
    <w:rsid w:val="005A54D4"/>
    <w:rsid w:val="005A5B14"/>
    <w:rsid w:val="005A5BDE"/>
    <w:rsid w:val="005A602F"/>
    <w:rsid w:val="005A60E0"/>
    <w:rsid w:val="005A633C"/>
    <w:rsid w:val="005A6BF6"/>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CBF"/>
    <w:rsid w:val="005B31C8"/>
    <w:rsid w:val="005B3204"/>
    <w:rsid w:val="005B32A0"/>
    <w:rsid w:val="005B363A"/>
    <w:rsid w:val="005B3CDA"/>
    <w:rsid w:val="005B466D"/>
    <w:rsid w:val="005B4BB9"/>
    <w:rsid w:val="005B4EE9"/>
    <w:rsid w:val="005B4F48"/>
    <w:rsid w:val="005B5615"/>
    <w:rsid w:val="005B56F3"/>
    <w:rsid w:val="005B5751"/>
    <w:rsid w:val="005B57A5"/>
    <w:rsid w:val="005B5CB2"/>
    <w:rsid w:val="005B5E17"/>
    <w:rsid w:val="005B60C7"/>
    <w:rsid w:val="005B60D6"/>
    <w:rsid w:val="005B636A"/>
    <w:rsid w:val="005B640F"/>
    <w:rsid w:val="005B6763"/>
    <w:rsid w:val="005B69F0"/>
    <w:rsid w:val="005B6A18"/>
    <w:rsid w:val="005B7207"/>
    <w:rsid w:val="005B780A"/>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2352"/>
    <w:rsid w:val="005C28BB"/>
    <w:rsid w:val="005C2956"/>
    <w:rsid w:val="005C2DD4"/>
    <w:rsid w:val="005C2E02"/>
    <w:rsid w:val="005C2E7C"/>
    <w:rsid w:val="005C2F04"/>
    <w:rsid w:val="005C3288"/>
    <w:rsid w:val="005C3317"/>
    <w:rsid w:val="005C389C"/>
    <w:rsid w:val="005C3A23"/>
    <w:rsid w:val="005C3B0C"/>
    <w:rsid w:val="005C3BF3"/>
    <w:rsid w:val="005C3CA2"/>
    <w:rsid w:val="005C3CFC"/>
    <w:rsid w:val="005C3E80"/>
    <w:rsid w:val="005C407B"/>
    <w:rsid w:val="005C4284"/>
    <w:rsid w:val="005C43E2"/>
    <w:rsid w:val="005C469E"/>
    <w:rsid w:val="005C4877"/>
    <w:rsid w:val="005C4892"/>
    <w:rsid w:val="005C4922"/>
    <w:rsid w:val="005C4EAA"/>
    <w:rsid w:val="005C5095"/>
    <w:rsid w:val="005C53DD"/>
    <w:rsid w:val="005C58FD"/>
    <w:rsid w:val="005C5A7E"/>
    <w:rsid w:val="005C5B7B"/>
    <w:rsid w:val="005C5BE0"/>
    <w:rsid w:val="005C5DF6"/>
    <w:rsid w:val="005C5EE0"/>
    <w:rsid w:val="005C6425"/>
    <w:rsid w:val="005C65AB"/>
    <w:rsid w:val="005C684A"/>
    <w:rsid w:val="005C69BE"/>
    <w:rsid w:val="005C6A03"/>
    <w:rsid w:val="005C6ADA"/>
    <w:rsid w:val="005C6C3D"/>
    <w:rsid w:val="005C6DDF"/>
    <w:rsid w:val="005C71A6"/>
    <w:rsid w:val="005C71EA"/>
    <w:rsid w:val="005C730E"/>
    <w:rsid w:val="005C74DA"/>
    <w:rsid w:val="005C78FE"/>
    <w:rsid w:val="005C7BF3"/>
    <w:rsid w:val="005C7DFF"/>
    <w:rsid w:val="005D0215"/>
    <w:rsid w:val="005D027C"/>
    <w:rsid w:val="005D077F"/>
    <w:rsid w:val="005D10A9"/>
    <w:rsid w:val="005D1144"/>
    <w:rsid w:val="005D19AC"/>
    <w:rsid w:val="005D1C5B"/>
    <w:rsid w:val="005D1EF4"/>
    <w:rsid w:val="005D2072"/>
    <w:rsid w:val="005D221A"/>
    <w:rsid w:val="005D2333"/>
    <w:rsid w:val="005D234F"/>
    <w:rsid w:val="005D24AF"/>
    <w:rsid w:val="005D289E"/>
    <w:rsid w:val="005D297B"/>
    <w:rsid w:val="005D2A4F"/>
    <w:rsid w:val="005D2A97"/>
    <w:rsid w:val="005D2F3A"/>
    <w:rsid w:val="005D3430"/>
    <w:rsid w:val="005D360C"/>
    <w:rsid w:val="005D36CE"/>
    <w:rsid w:val="005D39EF"/>
    <w:rsid w:val="005D3B50"/>
    <w:rsid w:val="005D3E72"/>
    <w:rsid w:val="005D4028"/>
    <w:rsid w:val="005D4937"/>
    <w:rsid w:val="005D4997"/>
    <w:rsid w:val="005D51F0"/>
    <w:rsid w:val="005D5298"/>
    <w:rsid w:val="005D52A1"/>
    <w:rsid w:val="005D532B"/>
    <w:rsid w:val="005D5392"/>
    <w:rsid w:val="005D54EF"/>
    <w:rsid w:val="005D5533"/>
    <w:rsid w:val="005D55A7"/>
    <w:rsid w:val="005D55D2"/>
    <w:rsid w:val="005D56BC"/>
    <w:rsid w:val="005D5866"/>
    <w:rsid w:val="005D5C1F"/>
    <w:rsid w:val="005D603E"/>
    <w:rsid w:val="005D60C9"/>
    <w:rsid w:val="005D6198"/>
    <w:rsid w:val="005D660C"/>
    <w:rsid w:val="005D678B"/>
    <w:rsid w:val="005D6C8E"/>
    <w:rsid w:val="005D73A6"/>
    <w:rsid w:val="005D7574"/>
    <w:rsid w:val="005D77C7"/>
    <w:rsid w:val="005D790D"/>
    <w:rsid w:val="005D7951"/>
    <w:rsid w:val="005E018B"/>
    <w:rsid w:val="005E0524"/>
    <w:rsid w:val="005E0660"/>
    <w:rsid w:val="005E0815"/>
    <w:rsid w:val="005E0A1F"/>
    <w:rsid w:val="005E0D4F"/>
    <w:rsid w:val="005E0E6C"/>
    <w:rsid w:val="005E1480"/>
    <w:rsid w:val="005E1512"/>
    <w:rsid w:val="005E15E3"/>
    <w:rsid w:val="005E1A55"/>
    <w:rsid w:val="005E1BEE"/>
    <w:rsid w:val="005E1E55"/>
    <w:rsid w:val="005E2005"/>
    <w:rsid w:val="005E224F"/>
    <w:rsid w:val="005E2460"/>
    <w:rsid w:val="005E262C"/>
    <w:rsid w:val="005E2A6D"/>
    <w:rsid w:val="005E2AB0"/>
    <w:rsid w:val="005E2B22"/>
    <w:rsid w:val="005E2C61"/>
    <w:rsid w:val="005E2CA4"/>
    <w:rsid w:val="005E2CC8"/>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EC2"/>
    <w:rsid w:val="005E6F07"/>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1C9"/>
    <w:rsid w:val="005F241F"/>
    <w:rsid w:val="005F247D"/>
    <w:rsid w:val="005F26B1"/>
    <w:rsid w:val="005F2EF6"/>
    <w:rsid w:val="005F30BF"/>
    <w:rsid w:val="005F372C"/>
    <w:rsid w:val="005F3739"/>
    <w:rsid w:val="005F3E71"/>
    <w:rsid w:val="005F3FB8"/>
    <w:rsid w:val="005F4312"/>
    <w:rsid w:val="005F44DE"/>
    <w:rsid w:val="005F4523"/>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CA7"/>
    <w:rsid w:val="005F6D52"/>
    <w:rsid w:val="005F73C6"/>
    <w:rsid w:val="005F7421"/>
    <w:rsid w:val="005F7DB6"/>
    <w:rsid w:val="005F7E7B"/>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6AC"/>
    <w:rsid w:val="006026E6"/>
    <w:rsid w:val="00602BEF"/>
    <w:rsid w:val="00602E57"/>
    <w:rsid w:val="00603012"/>
    <w:rsid w:val="006030BB"/>
    <w:rsid w:val="006030BD"/>
    <w:rsid w:val="00603808"/>
    <w:rsid w:val="00603C02"/>
    <w:rsid w:val="00603C48"/>
    <w:rsid w:val="006047B1"/>
    <w:rsid w:val="006047D4"/>
    <w:rsid w:val="006049BF"/>
    <w:rsid w:val="00604C70"/>
    <w:rsid w:val="00604DE8"/>
    <w:rsid w:val="00605261"/>
    <w:rsid w:val="0060548A"/>
    <w:rsid w:val="006054D2"/>
    <w:rsid w:val="006055B8"/>
    <w:rsid w:val="0060563D"/>
    <w:rsid w:val="00605BE0"/>
    <w:rsid w:val="00605BE6"/>
    <w:rsid w:val="00605FAA"/>
    <w:rsid w:val="00606608"/>
    <w:rsid w:val="0060683B"/>
    <w:rsid w:val="00606BA1"/>
    <w:rsid w:val="00606C4D"/>
    <w:rsid w:val="00606D98"/>
    <w:rsid w:val="00606FA7"/>
    <w:rsid w:val="0060719F"/>
    <w:rsid w:val="0060722B"/>
    <w:rsid w:val="006076E6"/>
    <w:rsid w:val="00607856"/>
    <w:rsid w:val="006079D1"/>
    <w:rsid w:val="00607BD8"/>
    <w:rsid w:val="00607C4F"/>
    <w:rsid w:val="00607CC4"/>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2F0"/>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8CD"/>
    <w:rsid w:val="00614C5D"/>
    <w:rsid w:val="00614D6C"/>
    <w:rsid w:val="00614E47"/>
    <w:rsid w:val="0061530F"/>
    <w:rsid w:val="006154AB"/>
    <w:rsid w:val="0061557B"/>
    <w:rsid w:val="006160C4"/>
    <w:rsid w:val="00616265"/>
    <w:rsid w:val="006163CF"/>
    <w:rsid w:val="0061668C"/>
    <w:rsid w:val="00616B95"/>
    <w:rsid w:val="00617344"/>
    <w:rsid w:val="00617401"/>
    <w:rsid w:val="006176D6"/>
    <w:rsid w:val="00617784"/>
    <w:rsid w:val="00617C86"/>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E1"/>
    <w:rsid w:val="00623446"/>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A9"/>
    <w:rsid w:val="006307DF"/>
    <w:rsid w:val="00630A60"/>
    <w:rsid w:val="00630EB3"/>
    <w:rsid w:val="006312D6"/>
    <w:rsid w:val="0063139E"/>
    <w:rsid w:val="006314DF"/>
    <w:rsid w:val="00631605"/>
    <w:rsid w:val="0063176C"/>
    <w:rsid w:val="00631A71"/>
    <w:rsid w:val="00631DA7"/>
    <w:rsid w:val="00631FF6"/>
    <w:rsid w:val="00632021"/>
    <w:rsid w:val="0063274C"/>
    <w:rsid w:val="0063292B"/>
    <w:rsid w:val="00632A39"/>
    <w:rsid w:val="00632C15"/>
    <w:rsid w:val="00632D04"/>
    <w:rsid w:val="00632EE5"/>
    <w:rsid w:val="006334FA"/>
    <w:rsid w:val="00633969"/>
    <w:rsid w:val="00633A06"/>
    <w:rsid w:val="00633A5F"/>
    <w:rsid w:val="00633CAE"/>
    <w:rsid w:val="00633E70"/>
    <w:rsid w:val="006340AF"/>
    <w:rsid w:val="006341F7"/>
    <w:rsid w:val="00634297"/>
    <w:rsid w:val="00634C12"/>
    <w:rsid w:val="00634C5F"/>
    <w:rsid w:val="00634CB5"/>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163"/>
    <w:rsid w:val="00641298"/>
    <w:rsid w:val="0064145C"/>
    <w:rsid w:val="00641721"/>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6FE0"/>
    <w:rsid w:val="0064706F"/>
    <w:rsid w:val="0064732A"/>
    <w:rsid w:val="006474B3"/>
    <w:rsid w:val="006474F2"/>
    <w:rsid w:val="006475CC"/>
    <w:rsid w:val="00647EB2"/>
    <w:rsid w:val="00647FD7"/>
    <w:rsid w:val="0065008E"/>
    <w:rsid w:val="00650092"/>
    <w:rsid w:val="006506EC"/>
    <w:rsid w:val="0065098C"/>
    <w:rsid w:val="00650A6F"/>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DE3"/>
    <w:rsid w:val="00653E17"/>
    <w:rsid w:val="0065406F"/>
    <w:rsid w:val="00654090"/>
    <w:rsid w:val="00654280"/>
    <w:rsid w:val="006542F2"/>
    <w:rsid w:val="006543E4"/>
    <w:rsid w:val="006546BB"/>
    <w:rsid w:val="0065481D"/>
    <w:rsid w:val="00654A84"/>
    <w:rsid w:val="00654AB8"/>
    <w:rsid w:val="00654AD7"/>
    <w:rsid w:val="00654B50"/>
    <w:rsid w:val="00654B83"/>
    <w:rsid w:val="006550AE"/>
    <w:rsid w:val="00655436"/>
    <w:rsid w:val="006554E8"/>
    <w:rsid w:val="006555CF"/>
    <w:rsid w:val="006556B5"/>
    <w:rsid w:val="00655798"/>
    <w:rsid w:val="006559E6"/>
    <w:rsid w:val="00655ACC"/>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EC9"/>
    <w:rsid w:val="00657F70"/>
    <w:rsid w:val="00657FC6"/>
    <w:rsid w:val="00660110"/>
    <w:rsid w:val="0066015F"/>
    <w:rsid w:val="00660361"/>
    <w:rsid w:val="006604B7"/>
    <w:rsid w:val="006605BE"/>
    <w:rsid w:val="00660675"/>
    <w:rsid w:val="00660BE4"/>
    <w:rsid w:val="00660D14"/>
    <w:rsid w:val="00660E89"/>
    <w:rsid w:val="00660EFE"/>
    <w:rsid w:val="006619C8"/>
    <w:rsid w:val="00661BC4"/>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B46"/>
    <w:rsid w:val="00664CFD"/>
    <w:rsid w:val="00665A2E"/>
    <w:rsid w:val="00665AD4"/>
    <w:rsid w:val="00665C42"/>
    <w:rsid w:val="00665C96"/>
    <w:rsid w:val="00666084"/>
    <w:rsid w:val="006661EA"/>
    <w:rsid w:val="00666215"/>
    <w:rsid w:val="00666499"/>
    <w:rsid w:val="0066655F"/>
    <w:rsid w:val="006665CB"/>
    <w:rsid w:val="0066661F"/>
    <w:rsid w:val="00666B90"/>
    <w:rsid w:val="006675B0"/>
    <w:rsid w:val="00667961"/>
    <w:rsid w:val="00667D30"/>
    <w:rsid w:val="0067002B"/>
    <w:rsid w:val="00670147"/>
    <w:rsid w:val="0067029D"/>
    <w:rsid w:val="00670403"/>
    <w:rsid w:val="006704C3"/>
    <w:rsid w:val="0067053F"/>
    <w:rsid w:val="00670B0C"/>
    <w:rsid w:val="00670F2F"/>
    <w:rsid w:val="00671028"/>
    <w:rsid w:val="00671299"/>
    <w:rsid w:val="006713DF"/>
    <w:rsid w:val="0067143B"/>
    <w:rsid w:val="00671487"/>
    <w:rsid w:val="00671D6A"/>
    <w:rsid w:val="00672129"/>
    <w:rsid w:val="0067253E"/>
    <w:rsid w:val="00672583"/>
    <w:rsid w:val="00672736"/>
    <w:rsid w:val="006729B7"/>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40C6"/>
    <w:rsid w:val="006840EA"/>
    <w:rsid w:val="006847B6"/>
    <w:rsid w:val="006847CF"/>
    <w:rsid w:val="006848D2"/>
    <w:rsid w:val="00684B52"/>
    <w:rsid w:val="00684BF5"/>
    <w:rsid w:val="00684D60"/>
    <w:rsid w:val="00684EEF"/>
    <w:rsid w:val="00684F86"/>
    <w:rsid w:val="006851A5"/>
    <w:rsid w:val="006851A7"/>
    <w:rsid w:val="00685266"/>
    <w:rsid w:val="00685571"/>
    <w:rsid w:val="00685698"/>
    <w:rsid w:val="006856F1"/>
    <w:rsid w:val="006858DF"/>
    <w:rsid w:val="00685A4D"/>
    <w:rsid w:val="00685ACD"/>
    <w:rsid w:val="00685B24"/>
    <w:rsid w:val="006861E9"/>
    <w:rsid w:val="00686313"/>
    <w:rsid w:val="0068655A"/>
    <w:rsid w:val="006865BA"/>
    <w:rsid w:val="00686C7F"/>
    <w:rsid w:val="0068775A"/>
    <w:rsid w:val="00687BC0"/>
    <w:rsid w:val="00687E54"/>
    <w:rsid w:val="00690013"/>
    <w:rsid w:val="0069026C"/>
    <w:rsid w:val="0069071A"/>
    <w:rsid w:val="006907FD"/>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32C"/>
    <w:rsid w:val="006945B4"/>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310"/>
    <w:rsid w:val="00697441"/>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DBE"/>
    <w:rsid w:val="006A7F52"/>
    <w:rsid w:val="006A7FF0"/>
    <w:rsid w:val="006B028F"/>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70A"/>
    <w:rsid w:val="006B5715"/>
    <w:rsid w:val="006B5A61"/>
    <w:rsid w:val="006B648C"/>
    <w:rsid w:val="006B6546"/>
    <w:rsid w:val="006B65A0"/>
    <w:rsid w:val="006B6728"/>
    <w:rsid w:val="006B6CB7"/>
    <w:rsid w:val="006B6D0B"/>
    <w:rsid w:val="006B6ED5"/>
    <w:rsid w:val="006B6F1F"/>
    <w:rsid w:val="006B6F7D"/>
    <w:rsid w:val="006B7082"/>
    <w:rsid w:val="006B709A"/>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7E3"/>
    <w:rsid w:val="006C192D"/>
    <w:rsid w:val="006C1C38"/>
    <w:rsid w:val="006C1CD1"/>
    <w:rsid w:val="006C2550"/>
    <w:rsid w:val="006C2678"/>
    <w:rsid w:val="006C29F9"/>
    <w:rsid w:val="006C2A17"/>
    <w:rsid w:val="006C2C38"/>
    <w:rsid w:val="006C2C45"/>
    <w:rsid w:val="006C2C8F"/>
    <w:rsid w:val="006C2E24"/>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E0C"/>
    <w:rsid w:val="006C5F68"/>
    <w:rsid w:val="006C61F8"/>
    <w:rsid w:val="006C64D5"/>
    <w:rsid w:val="006C67DA"/>
    <w:rsid w:val="006C6D0C"/>
    <w:rsid w:val="006C6E6D"/>
    <w:rsid w:val="006C7242"/>
    <w:rsid w:val="006C74DD"/>
    <w:rsid w:val="006C78A9"/>
    <w:rsid w:val="006C79A8"/>
    <w:rsid w:val="006C7AE2"/>
    <w:rsid w:val="006C7CB0"/>
    <w:rsid w:val="006C7CC7"/>
    <w:rsid w:val="006D077B"/>
    <w:rsid w:val="006D096B"/>
    <w:rsid w:val="006D0974"/>
    <w:rsid w:val="006D09D2"/>
    <w:rsid w:val="006D0A72"/>
    <w:rsid w:val="006D0C8A"/>
    <w:rsid w:val="006D0D92"/>
    <w:rsid w:val="006D121E"/>
    <w:rsid w:val="006D13F9"/>
    <w:rsid w:val="006D176E"/>
    <w:rsid w:val="006D1BD4"/>
    <w:rsid w:val="006D1C17"/>
    <w:rsid w:val="006D1EE5"/>
    <w:rsid w:val="006D2145"/>
    <w:rsid w:val="006D2ED4"/>
    <w:rsid w:val="006D2FF8"/>
    <w:rsid w:val="006D302A"/>
    <w:rsid w:val="006D30B2"/>
    <w:rsid w:val="006D35FD"/>
    <w:rsid w:val="006D3811"/>
    <w:rsid w:val="006D3872"/>
    <w:rsid w:val="006D3F34"/>
    <w:rsid w:val="006D40E7"/>
    <w:rsid w:val="006D429C"/>
    <w:rsid w:val="006D447B"/>
    <w:rsid w:val="006D4954"/>
    <w:rsid w:val="006D496A"/>
    <w:rsid w:val="006D49C4"/>
    <w:rsid w:val="006D4ACE"/>
    <w:rsid w:val="006D4BE1"/>
    <w:rsid w:val="006D4C73"/>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51"/>
    <w:rsid w:val="006E06B3"/>
    <w:rsid w:val="006E09ED"/>
    <w:rsid w:val="006E0BB8"/>
    <w:rsid w:val="006E0D37"/>
    <w:rsid w:val="006E0FB9"/>
    <w:rsid w:val="006E14B3"/>
    <w:rsid w:val="006E175D"/>
    <w:rsid w:val="006E191C"/>
    <w:rsid w:val="006E1963"/>
    <w:rsid w:val="006E1EAC"/>
    <w:rsid w:val="006E1F52"/>
    <w:rsid w:val="006E203F"/>
    <w:rsid w:val="006E22E1"/>
    <w:rsid w:val="006E2653"/>
    <w:rsid w:val="006E27DA"/>
    <w:rsid w:val="006E2875"/>
    <w:rsid w:val="006E2D3E"/>
    <w:rsid w:val="006E329A"/>
    <w:rsid w:val="006E3477"/>
    <w:rsid w:val="006E358D"/>
    <w:rsid w:val="006E3A90"/>
    <w:rsid w:val="006E3CC7"/>
    <w:rsid w:val="006E3F71"/>
    <w:rsid w:val="006E4585"/>
    <w:rsid w:val="006E4900"/>
    <w:rsid w:val="006E4923"/>
    <w:rsid w:val="006E4960"/>
    <w:rsid w:val="006E4DC4"/>
    <w:rsid w:val="006E4FEC"/>
    <w:rsid w:val="006E5332"/>
    <w:rsid w:val="006E533F"/>
    <w:rsid w:val="006E53A3"/>
    <w:rsid w:val="006E5696"/>
    <w:rsid w:val="006E5BBA"/>
    <w:rsid w:val="006E6338"/>
    <w:rsid w:val="006E66A7"/>
    <w:rsid w:val="006E68C1"/>
    <w:rsid w:val="006E6EAF"/>
    <w:rsid w:val="006E6F14"/>
    <w:rsid w:val="006E79B9"/>
    <w:rsid w:val="006F007E"/>
    <w:rsid w:val="006F02FD"/>
    <w:rsid w:val="006F0D91"/>
    <w:rsid w:val="006F0DA1"/>
    <w:rsid w:val="006F0E98"/>
    <w:rsid w:val="006F14F2"/>
    <w:rsid w:val="006F169D"/>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502E"/>
    <w:rsid w:val="006F5608"/>
    <w:rsid w:val="006F560B"/>
    <w:rsid w:val="006F604B"/>
    <w:rsid w:val="006F6337"/>
    <w:rsid w:val="006F6502"/>
    <w:rsid w:val="006F6847"/>
    <w:rsid w:val="006F6F0F"/>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75F"/>
    <w:rsid w:val="00701D18"/>
    <w:rsid w:val="00701F44"/>
    <w:rsid w:val="007027F8"/>
    <w:rsid w:val="00702AAC"/>
    <w:rsid w:val="00702C97"/>
    <w:rsid w:val="00702D7E"/>
    <w:rsid w:val="00702E1B"/>
    <w:rsid w:val="00702F50"/>
    <w:rsid w:val="007030C7"/>
    <w:rsid w:val="0070343A"/>
    <w:rsid w:val="007035D6"/>
    <w:rsid w:val="007035E8"/>
    <w:rsid w:val="007039BA"/>
    <w:rsid w:val="00703AFB"/>
    <w:rsid w:val="00703EFD"/>
    <w:rsid w:val="00703F9F"/>
    <w:rsid w:val="007040E6"/>
    <w:rsid w:val="007044BB"/>
    <w:rsid w:val="00704F73"/>
    <w:rsid w:val="00705306"/>
    <w:rsid w:val="007053A6"/>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5A6"/>
    <w:rsid w:val="00715797"/>
    <w:rsid w:val="00715A9A"/>
    <w:rsid w:val="00715B97"/>
    <w:rsid w:val="00716314"/>
    <w:rsid w:val="007166A6"/>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27F76"/>
    <w:rsid w:val="00730286"/>
    <w:rsid w:val="007306DC"/>
    <w:rsid w:val="007309B3"/>
    <w:rsid w:val="00730C79"/>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2F8"/>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A18"/>
    <w:rsid w:val="00735BA3"/>
    <w:rsid w:val="00736037"/>
    <w:rsid w:val="0073605C"/>
    <w:rsid w:val="00736192"/>
    <w:rsid w:val="00736367"/>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0B5A"/>
    <w:rsid w:val="0074107F"/>
    <w:rsid w:val="0074122F"/>
    <w:rsid w:val="00741684"/>
    <w:rsid w:val="00741714"/>
    <w:rsid w:val="007417A9"/>
    <w:rsid w:val="0074188B"/>
    <w:rsid w:val="007418E5"/>
    <w:rsid w:val="00741A20"/>
    <w:rsid w:val="00741B43"/>
    <w:rsid w:val="00741F41"/>
    <w:rsid w:val="00741FFB"/>
    <w:rsid w:val="00742016"/>
    <w:rsid w:val="00742242"/>
    <w:rsid w:val="00742245"/>
    <w:rsid w:val="007422D9"/>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7B"/>
    <w:rsid w:val="007460AE"/>
    <w:rsid w:val="00746214"/>
    <w:rsid w:val="007463AA"/>
    <w:rsid w:val="00746512"/>
    <w:rsid w:val="00746597"/>
    <w:rsid w:val="007468D5"/>
    <w:rsid w:val="00746F46"/>
    <w:rsid w:val="007471F8"/>
    <w:rsid w:val="00747516"/>
    <w:rsid w:val="0074755D"/>
    <w:rsid w:val="007476F0"/>
    <w:rsid w:val="00747949"/>
    <w:rsid w:val="00747BB2"/>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8D"/>
    <w:rsid w:val="00752E92"/>
    <w:rsid w:val="00752EC6"/>
    <w:rsid w:val="00752FB3"/>
    <w:rsid w:val="00752FD3"/>
    <w:rsid w:val="007532EE"/>
    <w:rsid w:val="007536E9"/>
    <w:rsid w:val="0075393B"/>
    <w:rsid w:val="00753A31"/>
    <w:rsid w:val="00754589"/>
    <w:rsid w:val="0075483D"/>
    <w:rsid w:val="00754F4E"/>
    <w:rsid w:val="00754F9F"/>
    <w:rsid w:val="00755089"/>
    <w:rsid w:val="00755223"/>
    <w:rsid w:val="00755262"/>
    <w:rsid w:val="007555BA"/>
    <w:rsid w:val="007555DD"/>
    <w:rsid w:val="007555F5"/>
    <w:rsid w:val="00755851"/>
    <w:rsid w:val="00755C64"/>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4D5"/>
    <w:rsid w:val="007604FB"/>
    <w:rsid w:val="007606EE"/>
    <w:rsid w:val="00760711"/>
    <w:rsid w:val="00760715"/>
    <w:rsid w:val="00760F11"/>
    <w:rsid w:val="0076101C"/>
    <w:rsid w:val="0076146C"/>
    <w:rsid w:val="00761660"/>
    <w:rsid w:val="00761894"/>
    <w:rsid w:val="00761949"/>
    <w:rsid w:val="00761AB1"/>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F2D"/>
    <w:rsid w:val="00764135"/>
    <w:rsid w:val="00764194"/>
    <w:rsid w:val="0076445A"/>
    <w:rsid w:val="0076446C"/>
    <w:rsid w:val="00764490"/>
    <w:rsid w:val="007646AC"/>
    <w:rsid w:val="00764A6D"/>
    <w:rsid w:val="00764C3D"/>
    <w:rsid w:val="00764EB2"/>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400"/>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2FCF"/>
    <w:rsid w:val="0077313D"/>
    <w:rsid w:val="007735A3"/>
    <w:rsid w:val="007735FD"/>
    <w:rsid w:val="0077367E"/>
    <w:rsid w:val="007736A6"/>
    <w:rsid w:val="00773830"/>
    <w:rsid w:val="007738D3"/>
    <w:rsid w:val="00773A64"/>
    <w:rsid w:val="00773FF9"/>
    <w:rsid w:val="00774581"/>
    <w:rsid w:val="00774779"/>
    <w:rsid w:val="00774A0D"/>
    <w:rsid w:val="00774AAA"/>
    <w:rsid w:val="00774FCC"/>
    <w:rsid w:val="0077510C"/>
    <w:rsid w:val="00775284"/>
    <w:rsid w:val="00775886"/>
    <w:rsid w:val="00775934"/>
    <w:rsid w:val="00775974"/>
    <w:rsid w:val="00775CBC"/>
    <w:rsid w:val="00775F0A"/>
    <w:rsid w:val="00776209"/>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147"/>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DA2"/>
    <w:rsid w:val="00782EE3"/>
    <w:rsid w:val="00783197"/>
    <w:rsid w:val="007834F3"/>
    <w:rsid w:val="00783A1E"/>
    <w:rsid w:val="00783B53"/>
    <w:rsid w:val="00784389"/>
    <w:rsid w:val="0078476D"/>
    <w:rsid w:val="007847CD"/>
    <w:rsid w:val="00784840"/>
    <w:rsid w:val="00784C02"/>
    <w:rsid w:val="00784C1B"/>
    <w:rsid w:val="00784D76"/>
    <w:rsid w:val="00784E22"/>
    <w:rsid w:val="00784FC2"/>
    <w:rsid w:val="00785562"/>
    <w:rsid w:val="00785A27"/>
    <w:rsid w:val="00785F6D"/>
    <w:rsid w:val="0078618D"/>
    <w:rsid w:val="0078660B"/>
    <w:rsid w:val="00786A73"/>
    <w:rsid w:val="00786ACC"/>
    <w:rsid w:val="00786B12"/>
    <w:rsid w:val="00786CE9"/>
    <w:rsid w:val="00786D0E"/>
    <w:rsid w:val="00786D77"/>
    <w:rsid w:val="00787634"/>
    <w:rsid w:val="00787778"/>
    <w:rsid w:val="0078784E"/>
    <w:rsid w:val="00787999"/>
    <w:rsid w:val="0079035A"/>
    <w:rsid w:val="007906A1"/>
    <w:rsid w:val="007906F9"/>
    <w:rsid w:val="007907BA"/>
    <w:rsid w:val="00790A2F"/>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9F5"/>
    <w:rsid w:val="00792AAC"/>
    <w:rsid w:val="00792D38"/>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9A0"/>
    <w:rsid w:val="007A0C8F"/>
    <w:rsid w:val="007A0D76"/>
    <w:rsid w:val="007A111B"/>
    <w:rsid w:val="007A1381"/>
    <w:rsid w:val="007A16F4"/>
    <w:rsid w:val="007A1937"/>
    <w:rsid w:val="007A194E"/>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6C"/>
    <w:rsid w:val="007A58E0"/>
    <w:rsid w:val="007A5B85"/>
    <w:rsid w:val="007A5D89"/>
    <w:rsid w:val="007A5EEB"/>
    <w:rsid w:val="007A5F26"/>
    <w:rsid w:val="007A60E5"/>
    <w:rsid w:val="007A64CF"/>
    <w:rsid w:val="007A6708"/>
    <w:rsid w:val="007A685F"/>
    <w:rsid w:val="007A6B94"/>
    <w:rsid w:val="007A6ED6"/>
    <w:rsid w:val="007A71D7"/>
    <w:rsid w:val="007A7600"/>
    <w:rsid w:val="007A7960"/>
    <w:rsid w:val="007B0002"/>
    <w:rsid w:val="007B017D"/>
    <w:rsid w:val="007B01AF"/>
    <w:rsid w:val="007B075C"/>
    <w:rsid w:val="007B083D"/>
    <w:rsid w:val="007B09B4"/>
    <w:rsid w:val="007B09D1"/>
    <w:rsid w:val="007B1265"/>
    <w:rsid w:val="007B1A21"/>
    <w:rsid w:val="007B1ACD"/>
    <w:rsid w:val="007B21B1"/>
    <w:rsid w:val="007B234D"/>
    <w:rsid w:val="007B2840"/>
    <w:rsid w:val="007B28B4"/>
    <w:rsid w:val="007B2E6D"/>
    <w:rsid w:val="007B2E7A"/>
    <w:rsid w:val="007B2FDF"/>
    <w:rsid w:val="007B30EA"/>
    <w:rsid w:val="007B33D2"/>
    <w:rsid w:val="007B354B"/>
    <w:rsid w:val="007B3A86"/>
    <w:rsid w:val="007B3B9A"/>
    <w:rsid w:val="007B3DE7"/>
    <w:rsid w:val="007B4246"/>
    <w:rsid w:val="007B43A1"/>
    <w:rsid w:val="007B4499"/>
    <w:rsid w:val="007B473D"/>
    <w:rsid w:val="007B4BFD"/>
    <w:rsid w:val="007B5366"/>
    <w:rsid w:val="007B5419"/>
    <w:rsid w:val="007B544B"/>
    <w:rsid w:val="007B55D0"/>
    <w:rsid w:val="007B58B3"/>
    <w:rsid w:val="007B5B06"/>
    <w:rsid w:val="007B5E6F"/>
    <w:rsid w:val="007B5F7A"/>
    <w:rsid w:val="007B6168"/>
    <w:rsid w:val="007B6199"/>
    <w:rsid w:val="007B63AE"/>
    <w:rsid w:val="007B65FD"/>
    <w:rsid w:val="007B677E"/>
    <w:rsid w:val="007B690E"/>
    <w:rsid w:val="007B6AAE"/>
    <w:rsid w:val="007B6C4C"/>
    <w:rsid w:val="007B6F26"/>
    <w:rsid w:val="007B7279"/>
    <w:rsid w:val="007B7837"/>
    <w:rsid w:val="007B7A69"/>
    <w:rsid w:val="007B7DF3"/>
    <w:rsid w:val="007B7E46"/>
    <w:rsid w:val="007B7ED7"/>
    <w:rsid w:val="007B7F1B"/>
    <w:rsid w:val="007C056D"/>
    <w:rsid w:val="007C05EB"/>
    <w:rsid w:val="007C0A22"/>
    <w:rsid w:val="007C0F4F"/>
    <w:rsid w:val="007C1743"/>
    <w:rsid w:val="007C1AA2"/>
    <w:rsid w:val="007C1F3A"/>
    <w:rsid w:val="007C2114"/>
    <w:rsid w:val="007C231D"/>
    <w:rsid w:val="007C23AE"/>
    <w:rsid w:val="007C261E"/>
    <w:rsid w:val="007C2806"/>
    <w:rsid w:val="007C2AEF"/>
    <w:rsid w:val="007C2DEB"/>
    <w:rsid w:val="007C34BA"/>
    <w:rsid w:val="007C3946"/>
    <w:rsid w:val="007C3A53"/>
    <w:rsid w:val="007C3A83"/>
    <w:rsid w:val="007C3C2C"/>
    <w:rsid w:val="007C3C72"/>
    <w:rsid w:val="007C4201"/>
    <w:rsid w:val="007C43E6"/>
    <w:rsid w:val="007C463C"/>
    <w:rsid w:val="007C46BA"/>
    <w:rsid w:val="007C4ABD"/>
    <w:rsid w:val="007C4B44"/>
    <w:rsid w:val="007C5273"/>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945"/>
    <w:rsid w:val="007D1A42"/>
    <w:rsid w:val="007D1A5A"/>
    <w:rsid w:val="007D1AFC"/>
    <w:rsid w:val="007D1DE9"/>
    <w:rsid w:val="007D221D"/>
    <w:rsid w:val="007D269C"/>
    <w:rsid w:val="007D26D0"/>
    <w:rsid w:val="007D2872"/>
    <w:rsid w:val="007D2B58"/>
    <w:rsid w:val="007D2B94"/>
    <w:rsid w:val="007D2CAF"/>
    <w:rsid w:val="007D31A0"/>
    <w:rsid w:val="007D34B9"/>
    <w:rsid w:val="007D35B2"/>
    <w:rsid w:val="007D3AEC"/>
    <w:rsid w:val="007D3BA8"/>
    <w:rsid w:val="007D3FD8"/>
    <w:rsid w:val="007D4DC3"/>
    <w:rsid w:val="007D50FE"/>
    <w:rsid w:val="007D5181"/>
    <w:rsid w:val="007D5317"/>
    <w:rsid w:val="007D5450"/>
    <w:rsid w:val="007D573B"/>
    <w:rsid w:val="007D57F6"/>
    <w:rsid w:val="007D5967"/>
    <w:rsid w:val="007D5E26"/>
    <w:rsid w:val="007D5F25"/>
    <w:rsid w:val="007D5F56"/>
    <w:rsid w:val="007D602B"/>
    <w:rsid w:val="007D61E4"/>
    <w:rsid w:val="007D628A"/>
    <w:rsid w:val="007D62B4"/>
    <w:rsid w:val="007D64D8"/>
    <w:rsid w:val="007D67A4"/>
    <w:rsid w:val="007D69BC"/>
    <w:rsid w:val="007D6AFB"/>
    <w:rsid w:val="007D6BAA"/>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72D"/>
    <w:rsid w:val="007E1915"/>
    <w:rsid w:val="007E2202"/>
    <w:rsid w:val="007E2457"/>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5F71"/>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FC"/>
    <w:rsid w:val="007F142B"/>
    <w:rsid w:val="007F190C"/>
    <w:rsid w:val="007F19AA"/>
    <w:rsid w:val="007F2272"/>
    <w:rsid w:val="007F2306"/>
    <w:rsid w:val="007F26DB"/>
    <w:rsid w:val="007F2C18"/>
    <w:rsid w:val="007F2DF4"/>
    <w:rsid w:val="007F2F43"/>
    <w:rsid w:val="007F2F4D"/>
    <w:rsid w:val="007F37AD"/>
    <w:rsid w:val="007F38D3"/>
    <w:rsid w:val="007F3C73"/>
    <w:rsid w:val="007F3E5D"/>
    <w:rsid w:val="007F42CF"/>
    <w:rsid w:val="007F4331"/>
    <w:rsid w:val="007F48BB"/>
    <w:rsid w:val="007F48ED"/>
    <w:rsid w:val="007F4D56"/>
    <w:rsid w:val="007F4D74"/>
    <w:rsid w:val="007F4F16"/>
    <w:rsid w:val="007F53A9"/>
    <w:rsid w:val="007F545D"/>
    <w:rsid w:val="007F55F1"/>
    <w:rsid w:val="007F5C43"/>
    <w:rsid w:val="007F5D52"/>
    <w:rsid w:val="007F5EAD"/>
    <w:rsid w:val="007F5F33"/>
    <w:rsid w:val="007F67A9"/>
    <w:rsid w:val="007F691E"/>
    <w:rsid w:val="007F6E0C"/>
    <w:rsid w:val="007F727C"/>
    <w:rsid w:val="007F73E2"/>
    <w:rsid w:val="007F748F"/>
    <w:rsid w:val="007F7624"/>
    <w:rsid w:val="007F76BB"/>
    <w:rsid w:val="007F7E2B"/>
    <w:rsid w:val="0080043A"/>
    <w:rsid w:val="00800555"/>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40"/>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C7D"/>
    <w:rsid w:val="00805FB9"/>
    <w:rsid w:val="00806141"/>
    <w:rsid w:val="00806932"/>
    <w:rsid w:val="00806B10"/>
    <w:rsid w:val="00806BF8"/>
    <w:rsid w:val="00807252"/>
    <w:rsid w:val="00807383"/>
    <w:rsid w:val="00807419"/>
    <w:rsid w:val="008076A5"/>
    <w:rsid w:val="008077B2"/>
    <w:rsid w:val="0080780B"/>
    <w:rsid w:val="008078B7"/>
    <w:rsid w:val="00807C16"/>
    <w:rsid w:val="00807CE2"/>
    <w:rsid w:val="00807CE5"/>
    <w:rsid w:val="008111F2"/>
    <w:rsid w:val="0081147E"/>
    <w:rsid w:val="00812128"/>
    <w:rsid w:val="00812176"/>
    <w:rsid w:val="00812554"/>
    <w:rsid w:val="00812AF2"/>
    <w:rsid w:val="00812D5C"/>
    <w:rsid w:val="00812E06"/>
    <w:rsid w:val="00813274"/>
    <w:rsid w:val="00813288"/>
    <w:rsid w:val="00813315"/>
    <w:rsid w:val="008133B2"/>
    <w:rsid w:val="008136B2"/>
    <w:rsid w:val="00813804"/>
    <w:rsid w:val="00813855"/>
    <w:rsid w:val="00813888"/>
    <w:rsid w:val="008141D2"/>
    <w:rsid w:val="0081445E"/>
    <w:rsid w:val="0081457A"/>
    <w:rsid w:val="008145BC"/>
    <w:rsid w:val="00814855"/>
    <w:rsid w:val="00814AC5"/>
    <w:rsid w:val="00814AF0"/>
    <w:rsid w:val="00814D42"/>
    <w:rsid w:val="00814F0E"/>
    <w:rsid w:val="00815556"/>
    <w:rsid w:val="00815A27"/>
    <w:rsid w:val="00816205"/>
    <w:rsid w:val="00816359"/>
    <w:rsid w:val="00816442"/>
    <w:rsid w:val="008164CF"/>
    <w:rsid w:val="0081656D"/>
    <w:rsid w:val="0081659C"/>
    <w:rsid w:val="00816884"/>
    <w:rsid w:val="00816F05"/>
    <w:rsid w:val="00817166"/>
    <w:rsid w:val="008173A5"/>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07A"/>
    <w:rsid w:val="0082313E"/>
    <w:rsid w:val="008232CC"/>
    <w:rsid w:val="0082343D"/>
    <w:rsid w:val="00823459"/>
    <w:rsid w:val="00823477"/>
    <w:rsid w:val="00823C26"/>
    <w:rsid w:val="00823EAE"/>
    <w:rsid w:val="00823F6F"/>
    <w:rsid w:val="00824055"/>
    <w:rsid w:val="0082405D"/>
    <w:rsid w:val="008242B4"/>
    <w:rsid w:val="008245F9"/>
    <w:rsid w:val="00824671"/>
    <w:rsid w:val="008246B9"/>
    <w:rsid w:val="00824A4A"/>
    <w:rsid w:val="00824AF1"/>
    <w:rsid w:val="00824BE7"/>
    <w:rsid w:val="00824D37"/>
    <w:rsid w:val="00824D4D"/>
    <w:rsid w:val="00824E2F"/>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789"/>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2E3"/>
    <w:rsid w:val="008313BB"/>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4BE"/>
    <w:rsid w:val="00836715"/>
    <w:rsid w:val="00836E03"/>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F90"/>
    <w:rsid w:val="00843591"/>
    <w:rsid w:val="00843761"/>
    <w:rsid w:val="008438B6"/>
    <w:rsid w:val="00843AA6"/>
    <w:rsid w:val="00843E2B"/>
    <w:rsid w:val="00843FFE"/>
    <w:rsid w:val="0084406B"/>
    <w:rsid w:val="008443BA"/>
    <w:rsid w:val="0084458D"/>
    <w:rsid w:val="00844606"/>
    <w:rsid w:val="008446F6"/>
    <w:rsid w:val="00844AA5"/>
    <w:rsid w:val="008458D1"/>
    <w:rsid w:val="00845939"/>
    <w:rsid w:val="00845AEA"/>
    <w:rsid w:val="00845C2E"/>
    <w:rsid w:val="00845D3D"/>
    <w:rsid w:val="00846069"/>
    <w:rsid w:val="008460AE"/>
    <w:rsid w:val="008462C7"/>
    <w:rsid w:val="0084644F"/>
    <w:rsid w:val="008464D2"/>
    <w:rsid w:val="008465E6"/>
    <w:rsid w:val="00846809"/>
    <w:rsid w:val="00846905"/>
    <w:rsid w:val="00846A7E"/>
    <w:rsid w:val="00847223"/>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3E1"/>
    <w:rsid w:val="00852728"/>
    <w:rsid w:val="0085294E"/>
    <w:rsid w:val="00852A01"/>
    <w:rsid w:val="00852AB5"/>
    <w:rsid w:val="00852BFE"/>
    <w:rsid w:val="00852F8B"/>
    <w:rsid w:val="00853100"/>
    <w:rsid w:val="0085396A"/>
    <w:rsid w:val="00853A2E"/>
    <w:rsid w:val="00853BC0"/>
    <w:rsid w:val="00853D05"/>
    <w:rsid w:val="00853D12"/>
    <w:rsid w:val="00853F0F"/>
    <w:rsid w:val="00853F97"/>
    <w:rsid w:val="008540EB"/>
    <w:rsid w:val="0085431B"/>
    <w:rsid w:val="0085444A"/>
    <w:rsid w:val="008544B5"/>
    <w:rsid w:val="00854566"/>
    <w:rsid w:val="00854AC2"/>
    <w:rsid w:val="00854BC0"/>
    <w:rsid w:val="00854C05"/>
    <w:rsid w:val="008558EF"/>
    <w:rsid w:val="008559A4"/>
    <w:rsid w:val="008559FD"/>
    <w:rsid w:val="00855C66"/>
    <w:rsid w:val="00855D46"/>
    <w:rsid w:val="008560CE"/>
    <w:rsid w:val="008561F9"/>
    <w:rsid w:val="00856992"/>
    <w:rsid w:val="00856A09"/>
    <w:rsid w:val="00856AA3"/>
    <w:rsid w:val="00857DEE"/>
    <w:rsid w:val="00857DF4"/>
    <w:rsid w:val="008607F2"/>
    <w:rsid w:val="00860AD4"/>
    <w:rsid w:val="00860C63"/>
    <w:rsid w:val="00860DB7"/>
    <w:rsid w:val="00860DD6"/>
    <w:rsid w:val="00860F8F"/>
    <w:rsid w:val="00860F9B"/>
    <w:rsid w:val="00861272"/>
    <w:rsid w:val="00861477"/>
    <w:rsid w:val="008614CA"/>
    <w:rsid w:val="0086179E"/>
    <w:rsid w:val="00862226"/>
    <w:rsid w:val="00862902"/>
    <w:rsid w:val="00862C4F"/>
    <w:rsid w:val="00862CD3"/>
    <w:rsid w:val="00862DAC"/>
    <w:rsid w:val="00862F25"/>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D6C"/>
    <w:rsid w:val="00865DC7"/>
    <w:rsid w:val="00865FE9"/>
    <w:rsid w:val="00866341"/>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6D0"/>
    <w:rsid w:val="00870722"/>
    <w:rsid w:val="008709A1"/>
    <w:rsid w:val="00870B54"/>
    <w:rsid w:val="00870C6F"/>
    <w:rsid w:val="00870C8B"/>
    <w:rsid w:val="00871095"/>
    <w:rsid w:val="008714E6"/>
    <w:rsid w:val="0087151E"/>
    <w:rsid w:val="00871A9E"/>
    <w:rsid w:val="00871AF3"/>
    <w:rsid w:val="00871B95"/>
    <w:rsid w:val="00872461"/>
    <w:rsid w:val="008724E3"/>
    <w:rsid w:val="0087271B"/>
    <w:rsid w:val="00872DB3"/>
    <w:rsid w:val="00873001"/>
    <w:rsid w:val="00873068"/>
    <w:rsid w:val="0087326F"/>
    <w:rsid w:val="00873530"/>
    <w:rsid w:val="008735DD"/>
    <w:rsid w:val="008737CC"/>
    <w:rsid w:val="00873986"/>
    <w:rsid w:val="00873CDB"/>
    <w:rsid w:val="00873E43"/>
    <w:rsid w:val="00874609"/>
    <w:rsid w:val="0087490F"/>
    <w:rsid w:val="00874991"/>
    <w:rsid w:val="00874A34"/>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2CA"/>
    <w:rsid w:val="00880355"/>
    <w:rsid w:val="0088051A"/>
    <w:rsid w:val="00880834"/>
    <w:rsid w:val="00880CBB"/>
    <w:rsid w:val="00880FD7"/>
    <w:rsid w:val="0088127C"/>
    <w:rsid w:val="0088159C"/>
    <w:rsid w:val="00881887"/>
    <w:rsid w:val="008818E4"/>
    <w:rsid w:val="008819B2"/>
    <w:rsid w:val="00881FA5"/>
    <w:rsid w:val="008822D5"/>
    <w:rsid w:val="00882364"/>
    <w:rsid w:val="008823A3"/>
    <w:rsid w:val="008824F9"/>
    <w:rsid w:val="008825F4"/>
    <w:rsid w:val="008826DC"/>
    <w:rsid w:val="00882967"/>
    <w:rsid w:val="00882BE0"/>
    <w:rsid w:val="00882C14"/>
    <w:rsid w:val="00882E4B"/>
    <w:rsid w:val="00883483"/>
    <w:rsid w:val="008839E4"/>
    <w:rsid w:val="00883CA2"/>
    <w:rsid w:val="00883D38"/>
    <w:rsid w:val="00883E17"/>
    <w:rsid w:val="00884163"/>
    <w:rsid w:val="008842DF"/>
    <w:rsid w:val="00884419"/>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5F93"/>
    <w:rsid w:val="008961A7"/>
    <w:rsid w:val="008962CD"/>
    <w:rsid w:val="008963A5"/>
    <w:rsid w:val="00896575"/>
    <w:rsid w:val="00896612"/>
    <w:rsid w:val="008968D9"/>
    <w:rsid w:val="0089690E"/>
    <w:rsid w:val="00896A26"/>
    <w:rsid w:val="00896BC5"/>
    <w:rsid w:val="00896ED7"/>
    <w:rsid w:val="00897A0E"/>
    <w:rsid w:val="00897ED1"/>
    <w:rsid w:val="00897F20"/>
    <w:rsid w:val="008A0453"/>
    <w:rsid w:val="008A061D"/>
    <w:rsid w:val="008A07CE"/>
    <w:rsid w:val="008A07F0"/>
    <w:rsid w:val="008A0C6F"/>
    <w:rsid w:val="008A0CD8"/>
    <w:rsid w:val="008A1392"/>
    <w:rsid w:val="008A1609"/>
    <w:rsid w:val="008A18B1"/>
    <w:rsid w:val="008A1BAA"/>
    <w:rsid w:val="008A1BC1"/>
    <w:rsid w:val="008A1E72"/>
    <w:rsid w:val="008A2413"/>
    <w:rsid w:val="008A25A6"/>
    <w:rsid w:val="008A2904"/>
    <w:rsid w:val="008A291F"/>
    <w:rsid w:val="008A2E0C"/>
    <w:rsid w:val="008A34E0"/>
    <w:rsid w:val="008A368E"/>
    <w:rsid w:val="008A36F0"/>
    <w:rsid w:val="008A37E5"/>
    <w:rsid w:val="008A3F9E"/>
    <w:rsid w:val="008A401D"/>
    <w:rsid w:val="008A4256"/>
    <w:rsid w:val="008A451C"/>
    <w:rsid w:val="008A4744"/>
    <w:rsid w:val="008A47DC"/>
    <w:rsid w:val="008A4824"/>
    <w:rsid w:val="008A49B1"/>
    <w:rsid w:val="008A4F1E"/>
    <w:rsid w:val="008A4F85"/>
    <w:rsid w:val="008A529E"/>
    <w:rsid w:val="008A56DC"/>
    <w:rsid w:val="008A5771"/>
    <w:rsid w:val="008A5A89"/>
    <w:rsid w:val="008A5E33"/>
    <w:rsid w:val="008A5ED4"/>
    <w:rsid w:val="008A63B0"/>
    <w:rsid w:val="008A65AB"/>
    <w:rsid w:val="008A6623"/>
    <w:rsid w:val="008A663D"/>
    <w:rsid w:val="008A680F"/>
    <w:rsid w:val="008A6A40"/>
    <w:rsid w:val="008A728F"/>
    <w:rsid w:val="008A73C1"/>
    <w:rsid w:val="008A74D2"/>
    <w:rsid w:val="008A76A5"/>
    <w:rsid w:val="008B007B"/>
    <w:rsid w:val="008B052D"/>
    <w:rsid w:val="008B061F"/>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1D5"/>
    <w:rsid w:val="008B3498"/>
    <w:rsid w:val="008B3A18"/>
    <w:rsid w:val="008B3A4A"/>
    <w:rsid w:val="008B3D66"/>
    <w:rsid w:val="008B411F"/>
    <w:rsid w:val="008B4175"/>
    <w:rsid w:val="008B4397"/>
    <w:rsid w:val="008B444E"/>
    <w:rsid w:val="008B44D0"/>
    <w:rsid w:val="008B4626"/>
    <w:rsid w:val="008B47CA"/>
    <w:rsid w:val="008B48B7"/>
    <w:rsid w:val="008B4976"/>
    <w:rsid w:val="008B4A2A"/>
    <w:rsid w:val="008B4FC7"/>
    <w:rsid w:val="008B5102"/>
    <w:rsid w:val="008B548D"/>
    <w:rsid w:val="008B56DC"/>
    <w:rsid w:val="008B58E7"/>
    <w:rsid w:val="008B5E20"/>
    <w:rsid w:val="008B615E"/>
    <w:rsid w:val="008B63D6"/>
    <w:rsid w:val="008B67BC"/>
    <w:rsid w:val="008B6E48"/>
    <w:rsid w:val="008B6FC0"/>
    <w:rsid w:val="008B7102"/>
    <w:rsid w:val="008B723D"/>
    <w:rsid w:val="008B76EE"/>
    <w:rsid w:val="008B7721"/>
    <w:rsid w:val="008B77E9"/>
    <w:rsid w:val="008B781A"/>
    <w:rsid w:val="008B7CB2"/>
    <w:rsid w:val="008C02D1"/>
    <w:rsid w:val="008C0597"/>
    <w:rsid w:val="008C081E"/>
    <w:rsid w:val="008C0BCD"/>
    <w:rsid w:val="008C0E6B"/>
    <w:rsid w:val="008C0E7D"/>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3B37"/>
    <w:rsid w:val="008C4352"/>
    <w:rsid w:val="008C4456"/>
    <w:rsid w:val="008C47FA"/>
    <w:rsid w:val="008C497B"/>
    <w:rsid w:val="008C4C86"/>
    <w:rsid w:val="008C4CC1"/>
    <w:rsid w:val="008C4DF2"/>
    <w:rsid w:val="008C4F20"/>
    <w:rsid w:val="008C4FD0"/>
    <w:rsid w:val="008C5008"/>
    <w:rsid w:val="008C525B"/>
    <w:rsid w:val="008C5B5B"/>
    <w:rsid w:val="008C5E64"/>
    <w:rsid w:val="008C65CC"/>
    <w:rsid w:val="008C6796"/>
    <w:rsid w:val="008C6D97"/>
    <w:rsid w:val="008C6FA4"/>
    <w:rsid w:val="008C7006"/>
    <w:rsid w:val="008C7015"/>
    <w:rsid w:val="008C7160"/>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22C"/>
    <w:rsid w:val="008D1351"/>
    <w:rsid w:val="008D1B09"/>
    <w:rsid w:val="008D1B67"/>
    <w:rsid w:val="008D1DA5"/>
    <w:rsid w:val="008D204F"/>
    <w:rsid w:val="008D20E2"/>
    <w:rsid w:val="008D2521"/>
    <w:rsid w:val="008D2C41"/>
    <w:rsid w:val="008D3301"/>
    <w:rsid w:val="008D3347"/>
    <w:rsid w:val="008D394B"/>
    <w:rsid w:val="008D3AC8"/>
    <w:rsid w:val="008D48E9"/>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A4"/>
    <w:rsid w:val="008D6CCB"/>
    <w:rsid w:val="008D6EF6"/>
    <w:rsid w:val="008D71C6"/>
    <w:rsid w:val="008D754B"/>
    <w:rsid w:val="008D7579"/>
    <w:rsid w:val="008D7731"/>
    <w:rsid w:val="008D77CB"/>
    <w:rsid w:val="008D7B61"/>
    <w:rsid w:val="008D7FB4"/>
    <w:rsid w:val="008E05F9"/>
    <w:rsid w:val="008E0629"/>
    <w:rsid w:val="008E06C1"/>
    <w:rsid w:val="008E089A"/>
    <w:rsid w:val="008E0967"/>
    <w:rsid w:val="008E0AE2"/>
    <w:rsid w:val="008E0F86"/>
    <w:rsid w:val="008E116D"/>
    <w:rsid w:val="008E14A9"/>
    <w:rsid w:val="008E1615"/>
    <w:rsid w:val="008E171E"/>
    <w:rsid w:val="008E1816"/>
    <w:rsid w:val="008E1A26"/>
    <w:rsid w:val="008E1AA2"/>
    <w:rsid w:val="008E1CA0"/>
    <w:rsid w:val="008E2A23"/>
    <w:rsid w:val="008E2ABF"/>
    <w:rsid w:val="008E2C87"/>
    <w:rsid w:val="008E34B3"/>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1B"/>
    <w:rsid w:val="008E72F9"/>
    <w:rsid w:val="008E76F7"/>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B6D"/>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A02"/>
    <w:rsid w:val="008F4C85"/>
    <w:rsid w:val="008F4E07"/>
    <w:rsid w:val="008F4F30"/>
    <w:rsid w:val="008F4F8E"/>
    <w:rsid w:val="008F53F2"/>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3F"/>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17"/>
    <w:rsid w:val="009117C6"/>
    <w:rsid w:val="00911A9D"/>
    <w:rsid w:val="00911BBF"/>
    <w:rsid w:val="00912264"/>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CAD"/>
    <w:rsid w:val="00922481"/>
    <w:rsid w:val="009226FB"/>
    <w:rsid w:val="00922ECF"/>
    <w:rsid w:val="00923092"/>
    <w:rsid w:val="009231BC"/>
    <w:rsid w:val="009231DC"/>
    <w:rsid w:val="0092330D"/>
    <w:rsid w:val="009234A1"/>
    <w:rsid w:val="00923881"/>
    <w:rsid w:val="00923A7F"/>
    <w:rsid w:val="00923B39"/>
    <w:rsid w:val="00923CAC"/>
    <w:rsid w:val="00923D1C"/>
    <w:rsid w:val="00924208"/>
    <w:rsid w:val="009246EF"/>
    <w:rsid w:val="0092498B"/>
    <w:rsid w:val="009249A3"/>
    <w:rsid w:val="00924D43"/>
    <w:rsid w:val="00924F9A"/>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12C"/>
    <w:rsid w:val="009305F1"/>
    <w:rsid w:val="0093065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9B7"/>
    <w:rsid w:val="00933BCC"/>
    <w:rsid w:val="00933D05"/>
    <w:rsid w:val="00933E0F"/>
    <w:rsid w:val="009342D9"/>
    <w:rsid w:val="009342F2"/>
    <w:rsid w:val="00934309"/>
    <w:rsid w:val="00934709"/>
    <w:rsid w:val="00934800"/>
    <w:rsid w:val="0093481E"/>
    <w:rsid w:val="0093485C"/>
    <w:rsid w:val="00934C2A"/>
    <w:rsid w:val="00934E49"/>
    <w:rsid w:val="00934F9A"/>
    <w:rsid w:val="00935410"/>
    <w:rsid w:val="009355EC"/>
    <w:rsid w:val="009355F5"/>
    <w:rsid w:val="00935871"/>
    <w:rsid w:val="00935B2B"/>
    <w:rsid w:val="00935B74"/>
    <w:rsid w:val="00935F85"/>
    <w:rsid w:val="00936658"/>
    <w:rsid w:val="00936CCE"/>
    <w:rsid w:val="00936CF4"/>
    <w:rsid w:val="00936E80"/>
    <w:rsid w:val="009370A1"/>
    <w:rsid w:val="00937175"/>
    <w:rsid w:val="00937760"/>
    <w:rsid w:val="009377E4"/>
    <w:rsid w:val="0093792C"/>
    <w:rsid w:val="00937BB5"/>
    <w:rsid w:val="0094008E"/>
    <w:rsid w:val="00940266"/>
    <w:rsid w:val="00940537"/>
    <w:rsid w:val="009406DE"/>
    <w:rsid w:val="009407CC"/>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937"/>
    <w:rsid w:val="00950AD0"/>
    <w:rsid w:val="00950AEF"/>
    <w:rsid w:val="009510C4"/>
    <w:rsid w:val="0095114E"/>
    <w:rsid w:val="0095147A"/>
    <w:rsid w:val="009516C4"/>
    <w:rsid w:val="009519DA"/>
    <w:rsid w:val="00951B64"/>
    <w:rsid w:val="00951F5C"/>
    <w:rsid w:val="00952202"/>
    <w:rsid w:val="009525CB"/>
    <w:rsid w:val="009529F3"/>
    <w:rsid w:val="00952A1B"/>
    <w:rsid w:val="00952E5F"/>
    <w:rsid w:val="00952F3A"/>
    <w:rsid w:val="0095313A"/>
    <w:rsid w:val="009532AC"/>
    <w:rsid w:val="00953322"/>
    <w:rsid w:val="009537A7"/>
    <w:rsid w:val="00953A4C"/>
    <w:rsid w:val="00953A7E"/>
    <w:rsid w:val="00953CF4"/>
    <w:rsid w:val="00953F73"/>
    <w:rsid w:val="00953FA1"/>
    <w:rsid w:val="009541AC"/>
    <w:rsid w:val="00954263"/>
    <w:rsid w:val="00954286"/>
    <w:rsid w:val="009542A8"/>
    <w:rsid w:val="009542F7"/>
    <w:rsid w:val="00954501"/>
    <w:rsid w:val="00954892"/>
    <w:rsid w:val="009549F9"/>
    <w:rsid w:val="00954ADB"/>
    <w:rsid w:val="00954BF0"/>
    <w:rsid w:val="00954EA7"/>
    <w:rsid w:val="009552EA"/>
    <w:rsid w:val="0095582B"/>
    <w:rsid w:val="009559B6"/>
    <w:rsid w:val="00955DDE"/>
    <w:rsid w:val="00956793"/>
    <w:rsid w:val="00956827"/>
    <w:rsid w:val="009568F4"/>
    <w:rsid w:val="00956C96"/>
    <w:rsid w:val="00956E87"/>
    <w:rsid w:val="00956FD3"/>
    <w:rsid w:val="009571A6"/>
    <w:rsid w:val="00957C78"/>
    <w:rsid w:val="00957CEF"/>
    <w:rsid w:val="00957E04"/>
    <w:rsid w:val="0096018A"/>
    <w:rsid w:val="0096034D"/>
    <w:rsid w:val="009603BD"/>
    <w:rsid w:val="00960559"/>
    <w:rsid w:val="009606F6"/>
    <w:rsid w:val="00960972"/>
    <w:rsid w:val="00960A6A"/>
    <w:rsid w:val="00960A9E"/>
    <w:rsid w:val="00960C62"/>
    <w:rsid w:val="00960C9C"/>
    <w:rsid w:val="00960FEE"/>
    <w:rsid w:val="009616EC"/>
    <w:rsid w:val="0096174B"/>
    <w:rsid w:val="00961909"/>
    <w:rsid w:val="00961B9A"/>
    <w:rsid w:val="00961D17"/>
    <w:rsid w:val="00961EA3"/>
    <w:rsid w:val="00961F76"/>
    <w:rsid w:val="00961FCD"/>
    <w:rsid w:val="0096203D"/>
    <w:rsid w:val="00962117"/>
    <w:rsid w:val="0096215D"/>
    <w:rsid w:val="009621C5"/>
    <w:rsid w:val="00962243"/>
    <w:rsid w:val="00962362"/>
    <w:rsid w:val="00962A49"/>
    <w:rsid w:val="00962AF0"/>
    <w:rsid w:val="00962CC0"/>
    <w:rsid w:val="00962DA1"/>
    <w:rsid w:val="00962F80"/>
    <w:rsid w:val="00963025"/>
    <w:rsid w:val="00963187"/>
    <w:rsid w:val="009635A6"/>
    <w:rsid w:val="00963885"/>
    <w:rsid w:val="00963AC8"/>
    <w:rsid w:val="00963EC6"/>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D22"/>
    <w:rsid w:val="00971E6E"/>
    <w:rsid w:val="00971FDE"/>
    <w:rsid w:val="00972316"/>
    <w:rsid w:val="0097242F"/>
    <w:rsid w:val="00972E0C"/>
    <w:rsid w:val="00972F5B"/>
    <w:rsid w:val="00972F96"/>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5097"/>
    <w:rsid w:val="0097519A"/>
    <w:rsid w:val="009753D0"/>
    <w:rsid w:val="00975444"/>
    <w:rsid w:val="00975594"/>
    <w:rsid w:val="0097578E"/>
    <w:rsid w:val="00975933"/>
    <w:rsid w:val="00975965"/>
    <w:rsid w:val="00975977"/>
    <w:rsid w:val="00975C44"/>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8C8"/>
    <w:rsid w:val="009839A7"/>
    <w:rsid w:val="00983B10"/>
    <w:rsid w:val="00983DC3"/>
    <w:rsid w:val="0098408A"/>
    <w:rsid w:val="00984240"/>
    <w:rsid w:val="00984369"/>
    <w:rsid w:val="0098449E"/>
    <w:rsid w:val="0098464F"/>
    <w:rsid w:val="0098480B"/>
    <w:rsid w:val="00984CB0"/>
    <w:rsid w:val="00985149"/>
    <w:rsid w:val="00985488"/>
    <w:rsid w:val="009854FA"/>
    <w:rsid w:val="00985C21"/>
    <w:rsid w:val="00985C48"/>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135D"/>
    <w:rsid w:val="0099168F"/>
    <w:rsid w:val="009918EC"/>
    <w:rsid w:val="00991D3C"/>
    <w:rsid w:val="00991D93"/>
    <w:rsid w:val="0099234E"/>
    <w:rsid w:val="00992394"/>
    <w:rsid w:val="0099264F"/>
    <w:rsid w:val="00992ACB"/>
    <w:rsid w:val="00992B2B"/>
    <w:rsid w:val="00992B68"/>
    <w:rsid w:val="00992D80"/>
    <w:rsid w:val="00993183"/>
    <w:rsid w:val="009932C9"/>
    <w:rsid w:val="00993329"/>
    <w:rsid w:val="0099366C"/>
    <w:rsid w:val="00993A2A"/>
    <w:rsid w:val="00993B08"/>
    <w:rsid w:val="00993B7C"/>
    <w:rsid w:val="00993CC2"/>
    <w:rsid w:val="00993DF8"/>
    <w:rsid w:val="0099414F"/>
    <w:rsid w:val="00994284"/>
    <w:rsid w:val="009945D8"/>
    <w:rsid w:val="0099470F"/>
    <w:rsid w:val="00994959"/>
    <w:rsid w:val="00994B76"/>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A1A"/>
    <w:rsid w:val="009A6B3E"/>
    <w:rsid w:val="009A6BC5"/>
    <w:rsid w:val="009A6CA4"/>
    <w:rsid w:val="009A6D78"/>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6B"/>
    <w:rsid w:val="009B2B38"/>
    <w:rsid w:val="009B33C7"/>
    <w:rsid w:val="009B3615"/>
    <w:rsid w:val="009B3B3A"/>
    <w:rsid w:val="009B3DB2"/>
    <w:rsid w:val="009B4268"/>
    <w:rsid w:val="009B433D"/>
    <w:rsid w:val="009B46AF"/>
    <w:rsid w:val="009B4797"/>
    <w:rsid w:val="009B47BE"/>
    <w:rsid w:val="009B4CFD"/>
    <w:rsid w:val="009B4D72"/>
    <w:rsid w:val="009B4E72"/>
    <w:rsid w:val="009B504B"/>
    <w:rsid w:val="009B53BD"/>
    <w:rsid w:val="009B57EC"/>
    <w:rsid w:val="009B5BA4"/>
    <w:rsid w:val="009B5DB6"/>
    <w:rsid w:val="009B5E8D"/>
    <w:rsid w:val="009B5F42"/>
    <w:rsid w:val="009B5FC2"/>
    <w:rsid w:val="009B61B8"/>
    <w:rsid w:val="009B6596"/>
    <w:rsid w:val="009B65AD"/>
    <w:rsid w:val="009B6B3D"/>
    <w:rsid w:val="009B6DA1"/>
    <w:rsid w:val="009B6F81"/>
    <w:rsid w:val="009B7003"/>
    <w:rsid w:val="009B70F1"/>
    <w:rsid w:val="009B730E"/>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AB4"/>
    <w:rsid w:val="009C1CDC"/>
    <w:rsid w:val="009C1D89"/>
    <w:rsid w:val="009C1E4E"/>
    <w:rsid w:val="009C20FD"/>
    <w:rsid w:val="009C22B2"/>
    <w:rsid w:val="009C235B"/>
    <w:rsid w:val="009C28FD"/>
    <w:rsid w:val="009C2E33"/>
    <w:rsid w:val="009C2F12"/>
    <w:rsid w:val="009C3222"/>
    <w:rsid w:val="009C33D9"/>
    <w:rsid w:val="009C34D0"/>
    <w:rsid w:val="009C3526"/>
    <w:rsid w:val="009C3623"/>
    <w:rsid w:val="009C3A20"/>
    <w:rsid w:val="009C3CD6"/>
    <w:rsid w:val="009C3E2F"/>
    <w:rsid w:val="009C3E87"/>
    <w:rsid w:val="009C40AA"/>
    <w:rsid w:val="009C40EF"/>
    <w:rsid w:val="009C46AC"/>
    <w:rsid w:val="009C4B49"/>
    <w:rsid w:val="009C4BBB"/>
    <w:rsid w:val="009C4C6C"/>
    <w:rsid w:val="009C5039"/>
    <w:rsid w:val="009C5067"/>
    <w:rsid w:val="009C50A7"/>
    <w:rsid w:val="009C520E"/>
    <w:rsid w:val="009C55B8"/>
    <w:rsid w:val="009C5634"/>
    <w:rsid w:val="009C565D"/>
    <w:rsid w:val="009C56E0"/>
    <w:rsid w:val="009C57B3"/>
    <w:rsid w:val="009C5864"/>
    <w:rsid w:val="009C5D3E"/>
    <w:rsid w:val="009C5D7A"/>
    <w:rsid w:val="009C5F69"/>
    <w:rsid w:val="009C5FD2"/>
    <w:rsid w:val="009C6193"/>
    <w:rsid w:val="009C6265"/>
    <w:rsid w:val="009C626B"/>
    <w:rsid w:val="009C6BDC"/>
    <w:rsid w:val="009C6F03"/>
    <w:rsid w:val="009C7016"/>
    <w:rsid w:val="009C704D"/>
    <w:rsid w:val="009C7070"/>
    <w:rsid w:val="009C717A"/>
    <w:rsid w:val="009C7289"/>
    <w:rsid w:val="009C72D9"/>
    <w:rsid w:val="009C7315"/>
    <w:rsid w:val="009C7770"/>
    <w:rsid w:val="009C7C5D"/>
    <w:rsid w:val="009C7D03"/>
    <w:rsid w:val="009D011E"/>
    <w:rsid w:val="009D0161"/>
    <w:rsid w:val="009D019B"/>
    <w:rsid w:val="009D05BF"/>
    <w:rsid w:val="009D08F6"/>
    <w:rsid w:val="009D09B5"/>
    <w:rsid w:val="009D0DF0"/>
    <w:rsid w:val="009D15AE"/>
    <w:rsid w:val="009D17EA"/>
    <w:rsid w:val="009D17FA"/>
    <w:rsid w:val="009D18AC"/>
    <w:rsid w:val="009D1A01"/>
    <w:rsid w:val="009D1F0C"/>
    <w:rsid w:val="009D1F29"/>
    <w:rsid w:val="009D203F"/>
    <w:rsid w:val="009D268F"/>
    <w:rsid w:val="009D2740"/>
    <w:rsid w:val="009D281A"/>
    <w:rsid w:val="009D2B9C"/>
    <w:rsid w:val="009D2BD0"/>
    <w:rsid w:val="009D2DE3"/>
    <w:rsid w:val="009D38C0"/>
    <w:rsid w:val="009D3A3D"/>
    <w:rsid w:val="009D3B39"/>
    <w:rsid w:val="009D3C12"/>
    <w:rsid w:val="009D3D89"/>
    <w:rsid w:val="009D4016"/>
    <w:rsid w:val="009D4291"/>
    <w:rsid w:val="009D4778"/>
    <w:rsid w:val="009D4B17"/>
    <w:rsid w:val="009D4FC3"/>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625"/>
    <w:rsid w:val="009E0768"/>
    <w:rsid w:val="009E07CF"/>
    <w:rsid w:val="009E0978"/>
    <w:rsid w:val="009E0AD2"/>
    <w:rsid w:val="009E0B18"/>
    <w:rsid w:val="009E1439"/>
    <w:rsid w:val="009E144E"/>
    <w:rsid w:val="009E149D"/>
    <w:rsid w:val="009E175C"/>
    <w:rsid w:val="009E175E"/>
    <w:rsid w:val="009E185F"/>
    <w:rsid w:val="009E187B"/>
    <w:rsid w:val="009E19FF"/>
    <w:rsid w:val="009E1AB9"/>
    <w:rsid w:val="009E1CA3"/>
    <w:rsid w:val="009E1D65"/>
    <w:rsid w:val="009E1DD1"/>
    <w:rsid w:val="009E1E6F"/>
    <w:rsid w:val="009E216E"/>
    <w:rsid w:val="009E2245"/>
    <w:rsid w:val="009E22DA"/>
    <w:rsid w:val="009E23AA"/>
    <w:rsid w:val="009E276A"/>
    <w:rsid w:val="009E27E3"/>
    <w:rsid w:val="009E28A2"/>
    <w:rsid w:val="009E29A1"/>
    <w:rsid w:val="009E2D74"/>
    <w:rsid w:val="009E2FE1"/>
    <w:rsid w:val="009E2FF2"/>
    <w:rsid w:val="009E3297"/>
    <w:rsid w:val="009E3E52"/>
    <w:rsid w:val="009E3EBA"/>
    <w:rsid w:val="009E430F"/>
    <w:rsid w:val="009E449A"/>
    <w:rsid w:val="009E44BB"/>
    <w:rsid w:val="009E4A53"/>
    <w:rsid w:val="009E4CA1"/>
    <w:rsid w:val="009E4CC5"/>
    <w:rsid w:val="009E4F89"/>
    <w:rsid w:val="009E5394"/>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CDE"/>
    <w:rsid w:val="009E7082"/>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1F0B"/>
    <w:rsid w:val="009F2269"/>
    <w:rsid w:val="009F27B5"/>
    <w:rsid w:val="009F28B5"/>
    <w:rsid w:val="009F2E5F"/>
    <w:rsid w:val="009F2F2C"/>
    <w:rsid w:val="009F3077"/>
    <w:rsid w:val="009F30A9"/>
    <w:rsid w:val="009F3581"/>
    <w:rsid w:val="009F3A71"/>
    <w:rsid w:val="009F3DD0"/>
    <w:rsid w:val="009F3DE5"/>
    <w:rsid w:val="009F3FB2"/>
    <w:rsid w:val="009F400A"/>
    <w:rsid w:val="009F410E"/>
    <w:rsid w:val="009F4261"/>
    <w:rsid w:val="009F4450"/>
    <w:rsid w:val="009F48C0"/>
    <w:rsid w:val="009F4955"/>
    <w:rsid w:val="009F4E2E"/>
    <w:rsid w:val="009F4E3D"/>
    <w:rsid w:val="009F50A4"/>
    <w:rsid w:val="009F52C4"/>
    <w:rsid w:val="009F5447"/>
    <w:rsid w:val="009F557B"/>
    <w:rsid w:val="009F568B"/>
    <w:rsid w:val="009F57C1"/>
    <w:rsid w:val="009F5828"/>
    <w:rsid w:val="009F5A25"/>
    <w:rsid w:val="009F5A79"/>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10DC"/>
    <w:rsid w:val="00A012C7"/>
    <w:rsid w:val="00A01677"/>
    <w:rsid w:val="00A01B12"/>
    <w:rsid w:val="00A01E2A"/>
    <w:rsid w:val="00A01E81"/>
    <w:rsid w:val="00A022D4"/>
    <w:rsid w:val="00A023B0"/>
    <w:rsid w:val="00A0243B"/>
    <w:rsid w:val="00A029F2"/>
    <w:rsid w:val="00A02A02"/>
    <w:rsid w:val="00A02D43"/>
    <w:rsid w:val="00A02D4C"/>
    <w:rsid w:val="00A038E0"/>
    <w:rsid w:val="00A03ADC"/>
    <w:rsid w:val="00A03AE3"/>
    <w:rsid w:val="00A03C6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598"/>
    <w:rsid w:val="00A06961"/>
    <w:rsid w:val="00A06D7F"/>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88"/>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1B"/>
    <w:rsid w:val="00A15C50"/>
    <w:rsid w:val="00A15CF5"/>
    <w:rsid w:val="00A15F89"/>
    <w:rsid w:val="00A1649C"/>
    <w:rsid w:val="00A1660F"/>
    <w:rsid w:val="00A16616"/>
    <w:rsid w:val="00A16B1D"/>
    <w:rsid w:val="00A16C9D"/>
    <w:rsid w:val="00A16EBB"/>
    <w:rsid w:val="00A1733E"/>
    <w:rsid w:val="00A1735A"/>
    <w:rsid w:val="00A1785B"/>
    <w:rsid w:val="00A178CF"/>
    <w:rsid w:val="00A17926"/>
    <w:rsid w:val="00A17DAE"/>
    <w:rsid w:val="00A203C1"/>
    <w:rsid w:val="00A203E2"/>
    <w:rsid w:val="00A20603"/>
    <w:rsid w:val="00A20A4E"/>
    <w:rsid w:val="00A20C1B"/>
    <w:rsid w:val="00A21277"/>
    <w:rsid w:val="00A212EF"/>
    <w:rsid w:val="00A21569"/>
    <w:rsid w:val="00A217EC"/>
    <w:rsid w:val="00A21AE9"/>
    <w:rsid w:val="00A21B58"/>
    <w:rsid w:val="00A2222A"/>
    <w:rsid w:val="00A224EB"/>
    <w:rsid w:val="00A225CB"/>
    <w:rsid w:val="00A226DF"/>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5AF"/>
    <w:rsid w:val="00A24CB3"/>
    <w:rsid w:val="00A253A6"/>
    <w:rsid w:val="00A25A78"/>
    <w:rsid w:val="00A25ACB"/>
    <w:rsid w:val="00A25B9E"/>
    <w:rsid w:val="00A25DDB"/>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B90"/>
    <w:rsid w:val="00A32E4F"/>
    <w:rsid w:val="00A33130"/>
    <w:rsid w:val="00A3320F"/>
    <w:rsid w:val="00A33220"/>
    <w:rsid w:val="00A33364"/>
    <w:rsid w:val="00A33432"/>
    <w:rsid w:val="00A335A9"/>
    <w:rsid w:val="00A3360C"/>
    <w:rsid w:val="00A33618"/>
    <w:rsid w:val="00A336C5"/>
    <w:rsid w:val="00A3376A"/>
    <w:rsid w:val="00A33804"/>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559"/>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99D"/>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6005"/>
    <w:rsid w:val="00A6607F"/>
    <w:rsid w:val="00A6632C"/>
    <w:rsid w:val="00A6636C"/>
    <w:rsid w:val="00A66431"/>
    <w:rsid w:val="00A664E3"/>
    <w:rsid w:val="00A6659E"/>
    <w:rsid w:val="00A66735"/>
    <w:rsid w:val="00A668DD"/>
    <w:rsid w:val="00A66C3D"/>
    <w:rsid w:val="00A66C8C"/>
    <w:rsid w:val="00A67142"/>
    <w:rsid w:val="00A671FA"/>
    <w:rsid w:val="00A67383"/>
    <w:rsid w:val="00A67710"/>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1EF"/>
    <w:rsid w:val="00A752D8"/>
    <w:rsid w:val="00A75423"/>
    <w:rsid w:val="00A75C6B"/>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D11"/>
    <w:rsid w:val="00A81EFB"/>
    <w:rsid w:val="00A8210E"/>
    <w:rsid w:val="00A8212E"/>
    <w:rsid w:val="00A8236D"/>
    <w:rsid w:val="00A823E1"/>
    <w:rsid w:val="00A82770"/>
    <w:rsid w:val="00A82D76"/>
    <w:rsid w:val="00A82E0C"/>
    <w:rsid w:val="00A831ED"/>
    <w:rsid w:val="00A83369"/>
    <w:rsid w:val="00A83525"/>
    <w:rsid w:val="00A8362C"/>
    <w:rsid w:val="00A836CD"/>
    <w:rsid w:val="00A83851"/>
    <w:rsid w:val="00A83BF4"/>
    <w:rsid w:val="00A83C2C"/>
    <w:rsid w:val="00A83FA5"/>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2C5"/>
    <w:rsid w:val="00A86418"/>
    <w:rsid w:val="00A86617"/>
    <w:rsid w:val="00A86E24"/>
    <w:rsid w:val="00A86F95"/>
    <w:rsid w:val="00A870D1"/>
    <w:rsid w:val="00A87180"/>
    <w:rsid w:val="00A87261"/>
    <w:rsid w:val="00A87648"/>
    <w:rsid w:val="00A878D1"/>
    <w:rsid w:val="00A87CC9"/>
    <w:rsid w:val="00A90272"/>
    <w:rsid w:val="00A90657"/>
    <w:rsid w:val="00A906FA"/>
    <w:rsid w:val="00A90944"/>
    <w:rsid w:val="00A90A7F"/>
    <w:rsid w:val="00A90AAD"/>
    <w:rsid w:val="00A90B82"/>
    <w:rsid w:val="00A91051"/>
    <w:rsid w:val="00A91215"/>
    <w:rsid w:val="00A9132A"/>
    <w:rsid w:val="00A9134F"/>
    <w:rsid w:val="00A91BCE"/>
    <w:rsid w:val="00A91E60"/>
    <w:rsid w:val="00A9216C"/>
    <w:rsid w:val="00A928CC"/>
    <w:rsid w:val="00A92B1E"/>
    <w:rsid w:val="00A92DBF"/>
    <w:rsid w:val="00A9343B"/>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81B"/>
    <w:rsid w:val="00AA1907"/>
    <w:rsid w:val="00AA1B55"/>
    <w:rsid w:val="00AA2221"/>
    <w:rsid w:val="00AA2801"/>
    <w:rsid w:val="00AA29BD"/>
    <w:rsid w:val="00AA2BDF"/>
    <w:rsid w:val="00AA2BE2"/>
    <w:rsid w:val="00AA3671"/>
    <w:rsid w:val="00AA3A33"/>
    <w:rsid w:val="00AA3AFC"/>
    <w:rsid w:val="00AA3CC0"/>
    <w:rsid w:val="00AA3EF2"/>
    <w:rsid w:val="00AA3F94"/>
    <w:rsid w:val="00AA42AC"/>
    <w:rsid w:val="00AA450F"/>
    <w:rsid w:val="00AA4510"/>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163"/>
    <w:rsid w:val="00AA61F2"/>
    <w:rsid w:val="00AA6616"/>
    <w:rsid w:val="00AA667E"/>
    <w:rsid w:val="00AA6716"/>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B3"/>
    <w:rsid w:val="00AB3A69"/>
    <w:rsid w:val="00AB3B56"/>
    <w:rsid w:val="00AB3E86"/>
    <w:rsid w:val="00AB4299"/>
    <w:rsid w:val="00AB44AC"/>
    <w:rsid w:val="00AB4865"/>
    <w:rsid w:val="00AB4D93"/>
    <w:rsid w:val="00AB4DA2"/>
    <w:rsid w:val="00AB52DD"/>
    <w:rsid w:val="00AB56A2"/>
    <w:rsid w:val="00AB58D2"/>
    <w:rsid w:val="00AB5DE5"/>
    <w:rsid w:val="00AB5E40"/>
    <w:rsid w:val="00AB5F98"/>
    <w:rsid w:val="00AB608D"/>
    <w:rsid w:val="00AB61FB"/>
    <w:rsid w:val="00AB63A6"/>
    <w:rsid w:val="00AB650D"/>
    <w:rsid w:val="00AB688C"/>
    <w:rsid w:val="00AB6C51"/>
    <w:rsid w:val="00AB6D49"/>
    <w:rsid w:val="00AB6F6C"/>
    <w:rsid w:val="00AB70BE"/>
    <w:rsid w:val="00AB7255"/>
    <w:rsid w:val="00AB7787"/>
    <w:rsid w:val="00AB77E5"/>
    <w:rsid w:val="00AB78D9"/>
    <w:rsid w:val="00AB7DC2"/>
    <w:rsid w:val="00AB7E74"/>
    <w:rsid w:val="00AB7FD0"/>
    <w:rsid w:val="00AC00F3"/>
    <w:rsid w:val="00AC0222"/>
    <w:rsid w:val="00AC04C8"/>
    <w:rsid w:val="00AC0AB1"/>
    <w:rsid w:val="00AC1217"/>
    <w:rsid w:val="00AC1346"/>
    <w:rsid w:val="00AC18D9"/>
    <w:rsid w:val="00AC2487"/>
    <w:rsid w:val="00AC27FF"/>
    <w:rsid w:val="00AC2A2F"/>
    <w:rsid w:val="00AC2C04"/>
    <w:rsid w:val="00AC2C70"/>
    <w:rsid w:val="00AC31EC"/>
    <w:rsid w:val="00AC31FD"/>
    <w:rsid w:val="00AC3293"/>
    <w:rsid w:val="00AC3624"/>
    <w:rsid w:val="00AC3890"/>
    <w:rsid w:val="00AC39FE"/>
    <w:rsid w:val="00AC3B0B"/>
    <w:rsid w:val="00AC3B27"/>
    <w:rsid w:val="00AC410C"/>
    <w:rsid w:val="00AC429F"/>
    <w:rsid w:val="00AC4321"/>
    <w:rsid w:val="00AC4557"/>
    <w:rsid w:val="00AC49CF"/>
    <w:rsid w:val="00AC4B2B"/>
    <w:rsid w:val="00AC527B"/>
    <w:rsid w:val="00AC53F6"/>
    <w:rsid w:val="00AC542C"/>
    <w:rsid w:val="00AC59A7"/>
    <w:rsid w:val="00AC5B6C"/>
    <w:rsid w:val="00AC5BE8"/>
    <w:rsid w:val="00AC5C06"/>
    <w:rsid w:val="00AC5EFE"/>
    <w:rsid w:val="00AC68C8"/>
    <w:rsid w:val="00AC6955"/>
    <w:rsid w:val="00AC6AFA"/>
    <w:rsid w:val="00AC6F35"/>
    <w:rsid w:val="00AC717A"/>
    <w:rsid w:val="00AC77CB"/>
    <w:rsid w:val="00AC782D"/>
    <w:rsid w:val="00AC79A0"/>
    <w:rsid w:val="00AC7A16"/>
    <w:rsid w:val="00AC7C5A"/>
    <w:rsid w:val="00AC7E54"/>
    <w:rsid w:val="00AD0009"/>
    <w:rsid w:val="00AD012E"/>
    <w:rsid w:val="00AD0447"/>
    <w:rsid w:val="00AD069D"/>
    <w:rsid w:val="00AD081B"/>
    <w:rsid w:val="00AD084B"/>
    <w:rsid w:val="00AD0A55"/>
    <w:rsid w:val="00AD101C"/>
    <w:rsid w:val="00AD1295"/>
    <w:rsid w:val="00AD14C1"/>
    <w:rsid w:val="00AD16F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A2"/>
    <w:rsid w:val="00AD38EF"/>
    <w:rsid w:val="00AD3A52"/>
    <w:rsid w:val="00AD3A59"/>
    <w:rsid w:val="00AD3F62"/>
    <w:rsid w:val="00AD4035"/>
    <w:rsid w:val="00AD403A"/>
    <w:rsid w:val="00AD44DE"/>
    <w:rsid w:val="00AD4872"/>
    <w:rsid w:val="00AD4DB2"/>
    <w:rsid w:val="00AD500B"/>
    <w:rsid w:val="00AD51AB"/>
    <w:rsid w:val="00AD5205"/>
    <w:rsid w:val="00AD5708"/>
    <w:rsid w:val="00AD5852"/>
    <w:rsid w:val="00AD598B"/>
    <w:rsid w:val="00AD5E0C"/>
    <w:rsid w:val="00AD6123"/>
    <w:rsid w:val="00AD6845"/>
    <w:rsid w:val="00AD68C1"/>
    <w:rsid w:val="00AD6C00"/>
    <w:rsid w:val="00AD6C74"/>
    <w:rsid w:val="00AD7053"/>
    <w:rsid w:val="00AD748B"/>
    <w:rsid w:val="00AD7659"/>
    <w:rsid w:val="00AD7895"/>
    <w:rsid w:val="00AD79F1"/>
    <w:rsid w:val="00AD79F4"/>
    <w:rsid w:val="00AD7B8E"/>
    <w:rsid w:val="00AE00E2"/>
    <w:rsid w:val="00AE01CF"/>
    <w:rsid w:val="00AE01E4"/>
    <w:rsid w:val="00AE0677"/>
    <w:rsid w:val="00AE0A3A"/>
    <w:rsid w:val="00AE0C87"/>
    <w:rsid w:val="00AE0DCC"/>
    <w:rsid w:val="00AE0FEE"/>
    <w:rsid w:val="00AE1197"/>
    <w:rsid w:val="00AE1315"/>
    <w:rsid w:val="00AE1842"/>
    <w:rsid w:val="00AE1C39"/>
    <w:rsid w:val="00AE2025"/>
    <w:rsid w:val="00AE2421"/>
    <w:rsid w:val="00AE26DD"/>
    <w:rsid w:val="00AE2A19"/>
    <w:rsid w:val="00AE2EA0"/>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76C"/>
    <w:rsid w:val="00AF0E17"/>
    <w:rsid w:val="00AF10B2"/>
    <w:rsid w:val="00AF112A"/>
    <w:rsid w:val="00AF11C4"/>
    <w:rsid w:val="00AF12A8"/>
    <w:rsid w:val="00AF18E7"/>
    <w:rsid w:val="00AF1BE6"/>
    <w:rsid w:val="00AF1C90"/>
    <w:rsid w:val="00AF1D41"/>
    <w:rsid w:val="00AF1F1A"/>
    <w:rsid w:val="00AF2181"/>
    <w:rsid w:val="00AF22D2"/>
    <w:rsid w:val="00AF24DF"/>
    <w:rsid w:val="00AF263B"/>
    <w:rsid w:val="00AF29F6"/>
    <w:rsid w:val="00AF2A7B"/>
    <w:rsid w:val="00AF2C75"/>
    <w:rsid w:val="00AF2CCD"/>
    <w:rsid w:val="00AF33FE"/>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9E5"/>
    <w:rsid w:val="00AF7A9B"/>
    <w:rsid w:val="00AF7E92"/>
    <w:rsid w:val="00B00018"/>
    <w:rsid w:val="00B000BE"/>
    <w:rsid w:val="00B0030E"/>
    <w:rsid w:val="00B00879"/>
    <w:rsid w:val="00B00938"/>
    <w:rsid w:val="00B00C29"/>
    <w:rsid w:val="00B00D80"/>
    <w:rsid w:val="00B012CA"/>
    <w:rsid w:val="00B01369"/>
    <w:rsid w:val="00B01D56"/>
    <w:rsid w:val="00B01E3F"/>
    <w:rsid w:val="00B023FD"/>
    <w:rsid w:val="00B0249F"/>
    <w:rsid w:val="00B02584"/>
    <w:rsid w:val="00B02C47"/>
    <w:rsid w:val="00B0355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4EA7"/>
    <w:rsid w:val="00B0510E"/>
    <w:rsid w:val="00B05139"/>
    <w:rsid w:val="00B052F6"/>
    <w:rsid w:val="00B05423"/>
    <w:rsid w:val="00B05D68"/>
    <w:rsid w:val="00B05FEC"/>
    <w:rsid w:val="00B06248"/>
    <w:rsid w:val="00B0627F"/>
    <w:rsid w:val="00B062B1"/>
    <w:rsid w:val="00B064DB"/>
    <w:rsid w:val="00B066FD"/>
    <w:rsid w:val="00B06898"/>
    <w:rsid w:val="00B0726C"/>
    <w:rsid w:val="00B073B7"/>
    <w:rsid w:val="00B073DD"/>
    <w:rsid w:val="00B07491"/>
    <w:rsid w:val="00B07527"/>
    <w:rsid w:val="00B07569"/>
    <w:rsid w:val="00B07601"/>
    <w:rsid w:val="00B076A4"/>
    <w:rsid w:val="00B076B7"/>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37"/>
    <w:rsid w:val="00B11B5F"/>
    <w:rsid w:val="00B11BD3"/>
    <w:rsid w:val="00B11F81"/>
    <w:rsid w:val="00B121CA"/>
    <w:rsid w:val="00B12319"/>
    <w:rsid w:val="00B1265F"/>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706"/>
    <w:rsid w:val="00B15A59"/>
    <w:rsid w:val="00B161E9"/>
    <w:rsid w:val="00B16354"/>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BC"/>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1AA"/>
    <w:rsid w:val="00B261DE"/>
    <w:rsid w:val="00B2621B"/>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4CA"/>
    <w:rsid w:val="00B305A8"/>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630"/>
    <w:rsid w:val="00B34AF9"/>
    <w:rsid w:val="00B34F0D"/>
    <w:rsid w:val="00B34F20"/>
    <w:rsid w:val="00B352C0"/>
    <w:rsid w:val="00B3533D"/>
    <w:rsid w:val="00B35523"/>
    <w:rsid w:val="00B35996"/>
    <w:rsid w:val="00B35BF4"/>
    <w:rsid w:val="00B35E70"/>
    <w:rsid w:val="00B3614B"/>
    <w:rsid w:val="00B36749"/>
    <w:rsid w:val="00B36803"/>
    <w:rsid w:val="00B36921"/>
    <w:rsid w:val="00B36DE3"/>
    <w:rsid w:val="00B37757"/>
    <w:rsid w:val="00B37DE1"/>
    <w:rsid w:val="00B37DFC"/>
    <w:rsid w:val="00B37EA2"/>
    <w:rsid w:val="00B37EF4"/>
    <w:rsid w:val="00B401C9"/>
    <w:rsid w:val="00B40760"/>
    <w:rsid w:val="00B409C0"/>
    <w:rsid w:val="00B409F4"/>
    <w:rsid w:val="00B40CD0"/>
    <w:rsid w:val="00B40E39"/>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915"/>
    <w:rsid w:val="00B44C24"/>
    <w:rsid w:val="00B45079"/>
    <w:rsid w:val="00B4556A"/>
    <w:rsid w:val="00B45626"/>
    <w:rsid w:val="00B45AF9"/>
    <w:rsid w:val="00B45B79"/>
    <w:rsid w:val="00B45B7A"/>
    <w:rsid w:val="00B46B64"/>
    <w:rsid w:val="00B46BDD"/>
    <w:rsid w:val="00B46C80"/>
    <w:rsid w:val="00B46CC1"/>
    <w:rsid w:val="00B46DBE"/>
    <w:rsid w:val="00B46FA3"/>
    <w:rsid w:val="00B470EA"/>
    <w:rsid w:val="00B47394"/>
    <w:rsid w:val="00B475A9"/>
    <w:rsid w:val="00B4799D"/>
    <w:rsid w:val="00B47A89"/>
    <w:rsid w:val="00B47B51"/>
    <w:rsid w:val="00B47D66"/>
    <w:rsid w:val="00B47E4F"/>
    <w:rsid w:val="00B47F0C"/>
    <w:rsid w:val="00B50331"/>
    <w:rsid w:val="00B50334"/>
    <w:rsid w:val="00B50C5A"/>
    <w:rsid w:val="00B50D1D"/>
    <w:rsid w:val="00B50DBD"/>
    <w:rsid w:val="00B50EB7"/>
    <w:rsid w:val="00B50EBE"/>
    <w:rsid w:val="00B50F67"/>
    <w:rsid w:val="00B50FFB"/>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30DC"/>
    <w:rsid w:val="00B5313E"/>
    <w:rsid w:val="00B53267"/>
    <w:rsid w:val="00B53387"/>
    <w:rsid w:val="00B534F0"/>
    <w:rsid w:val="00B53AEF"/>
    <w:rsid w:val="00B53BC9"/>
    <w:rsid w:val="00B53D03"/>
    <w:rsid w:val="00B53E86"/>
    <w:rsid w:val="00B5417C"/>
    <w:rsid w:val="00B546E2"/>
    <w:rsid w:val="00B55390"/>
    <w:rsid w:val="00B5548E"/>
    <w:rsid w:val="00B55AC6"/>
    <w:rsid w:val="00B55D56"/>
    <w:rsid w:val="00B55F9E"/>
    <w:rsid w:val="00B55FBA"/>
    <w:rsid w:val="00B560F0"/>
    <w:rsid w:val="00B56134"/>
    <w:rsid w:val="00B566BA"/>
    <w:rsid w:val="00B569A4"/>
    <w:rsid w:val="00B569B8"/>
    <w:rsid w:val="00B570F1"/>
    <w:rsid w:val="00B57DC9"/>
    <w:rsid w:val="00B57E2F"/>
    <w:rsid w:val="00B6050E"/>
    <w:rsid w:val="00B60670"/>
    <w:rsid w:val="00B60689"/>
    <w:rsid w:val="00B60950"/>
    <w:rsid w:val="00B609BB"/>
    <w:rsid w:val="00B60D86"/>
    <w:rsid w:val="00B60DEB"/>
    <w:rsid w:val="00B6114D"/>
    <w:rsid w:val="00B6132E"/>
    <w:rsid w:val="00B613EC"/>
    <w:rsid w:val="00B615D3"/>
    <w:rsid w:val="00B61650"/>
    <w:rsid w:val="00B61EB6"/>
    <w:rsid w:val="00B62148"/>
    <w:rsid w:val="00B62226"/>
    <w:rsid w:val="00B626A3"/>
    <w:rsid w:val="00B62746"/>
    <w:rsid w:val="00B62954"/>
    <w:rsid w:val="00B62DAF"/>
    <w:rsid w:val="00B62E1E"/>
    <w:rsid w:val="00B62FE1"/>
    <w:rsid w:val="00B6392E"/>
    <w:rsid w:val="00B63BA9"/>
    <w:rsid w:val="00B63C03"/>
    <w:rsid w:val="00B64103"/>
    <w:rsid w:val="00B641A2"/>
    <w:rsid w:val="00B6429C"/>
    <w:rsid w:val="00B64AB2"/>
    <w:rsid w:val="00B651B0"/>
    <w:rsid w:val="00B651FC"/>
    <w:rsid w:val="00B65207"/>
    <w:rsid w:val="00B6522F"/>
    <w:rsid w:val="00B65343"/>
    <w:rsid w:val="00B654FC"/>
    <w:rsid w:val="00B65BE6"/>
    <w:rsid w:val="00B65C8F"/>
    <w:rsid w:val="00B65EDD"/>
    <w:rsid w:val="00B65FEF"/>
    <w:rsid w:val="00B6623B"/>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965"/>
    <w:rsid w:val="00B72A38"/>
    <w:rsid w:val="00B72A3E"/>
    <w:rsid w:val="00B72DF7"/>
    <w:rsid w:val="00B72E6C"/>
    <w:rsid w:val="00B72F50"/>
    <w:rsid w:val="00B731DE"/>
    <w:rsid w:val="00B731EC"/>
    <w:rsid w:val="00B732C5"/>
    <w:rsid w:val="00B7354A"/>
    <w:rsid w:val="00B7396F"/>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24"/>
    <w:rsid w:val="00B758A5"/>
    <w:rsid w:val="00B75A8C"/>
    <w:rsid w:val="00B75E18"/>
    <w:rsid w:val="00B76067"/>
    <w:rsid w:val="00B76260"/>
    <w:rsid w:val="00B76399"/>
    <w:rsid w:val="00B76706"/>
    <w:rsid w:val="00B76E0E"/>
    <w:rsid w:val="00B76EBD"/>
    <w:rsid w:val="00B76ECE"/>
    <w:rsid w:val="00B77545"/>
    <w:rsid w:val="00B775BE"/>
    <w:rsid w:val="00B776CD"/>
    <w:rsid w:val="00B77801"/>
    <w:rsid w:val="00B80197"/>
    <w:rsid w:val="00B801A8"/>
    <w:rsid w:val="00B80214"/>
    <w:rsid w:val="00B80476"/>
    <w:rsid w:val="00B804E8"/>
    <w:rsid w:val="00B8064C"/>
    <w:rsid w:val="00B806CB"/>
    <w:rsid w:val="00B808E4"/>
    <w:rsid w:val="00B80A92"/>
    <w:rsid w:val="00B80C40"/>
    <w:rsid w:val="00B80E47"/>
    <w:rsid w:val="00B81052"/>
    <w:rsid w:val="00B81156"/>
    <w:rsid w:val="00B81294"/>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E46"/>
    <w:rsid w:val="00B84184"/>
    <w:rsid w:val="00B843B6"/>
    <w:rsid w:val="00B84689"/>
    <w:rsid w:val="00B849C9"/>
    <w:rsid w:val="00B84A62"/>
    <w:rsid w:val="00B84ED3"/>
    <w:rsid w:val="00B84F34"/>
    <w:rsid w:val="00B84F7F"/>
    <w:rsid w:val="00B853C7"/>
    <w:rsid w:val="00B85414"/>
    <w:rsid w:val="00B85465"/>
    <w:rsid w:val="00B85747"/>
    <w:rsid w:val="00B8645C"/>
    <w:rsid w:val="00B86801"/>
    <w:rsid w:val="00B86933"/>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377"/>
    <w:rsid w:val="00B9141B"/>
    <w:rsid w:val="00B91487"/>
    <w:rsid w:val="00B917C1"/>
    <w:rsid w:val="00B91D5A"/>
    <w:rsid w:val="00B91F97"/>
    <w:rsid w:val="00B920A6"/>
    <w:rsid w:val="00B921B0"/>
    <w:rsid w:val="00B9259E"/>
    <w:rsid w:val="00B927CB"/>
    <w:rsid w:val="00B92CB2"/>
    <w:rsid w:val="00B92DCC"/>
    <w:rsid w:val="00B92FE6"/>
    <w:rsid w:val="00B93044"/>
    <w:rsid w:val="00B935F8"/>
    <w:rsid w:val="00B93D0B"/>
    <w:rsid w:val="00B93D3B"/>
    <w:rsid w:val="00B93E98"/>
    <w:rsid w:val="00B940D9"/>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316"/>
    <w:rsid w:val="00B963DB"/>
    <w:rsid w:val="00B964E1"/>
    <w:rsid w:val="00B9652D"/>
    <w:rsid w:val="00B965BD"/>
    <w:rsid w:val="00B965FD"/>
    <w:rsid w:val="00B96766"/>
    <w:rsid w:val="00B96C7F"/>
    <w:rsid w:val="00B96E51"/>
    <w:rsid w:val="00B970A0"/>
    <w:rsid w:val="00B97189"/>
    <w:rsid w:val="00B972E1"/>
    <w:rsid w:val="00B972F6"/>
    <w:rsid w:val="00B973EA"/>
    <w:rsid w:val="00B97429"/>
    <w:rsid w:val="00B977E4"/>
    <w:rsid w:val="00B97A18"/>
    <w:rsid w:val="00B97B3D"/>
    <w:rsid w:val="00BA015D"/>
    <w:rsid w:val="00BA0229"/>
    <w:rsid w:val="00BA0860"/>
    <w:rsid w:val="00BA0A8E"/>
    <w:rsid w:val="00BA0ECC"/>
    <w:rsid w:val="00BA139E"/>
    <w:rsid w:val="00BA17E4"/>
    <w:rsid w:val="00BA1A10"/>
    <w:rsid w:val="00BA1B35"/>
    <w:rsid w:val="00BA1B99"/>
    <w:rsid w:val="00BA1C72"/>
    <w:rsid w:val="00BA2652"/>
    <w:rsid w:val="00BA2914"/>
    <w:rsid w:val="00BA2B6F"/>
    <w:rsid w:val="00BA2DD7"/>
    <w:rsid w:val="00BA3072"/>
    <w:rsid w:val="00BA30C7"/>
    <w:rsid w:val="00BA32B5"/>
    <w:rsid w:val="00BA35C5"/>
    <w:rsid w:val="00BA3857"/>
    <w:rsid w:val="00BA3A00"/>
    <w:rsid w:val="00BA3CB8"/>
    <w:rsid w:val="00BA3CD8"/>
    <w:rsid w:val="00BA3CFD"/>
    <w:rsid w:val="00BA3D55"/>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7246"/>
    <w:rsid w:val="00BA7262"/>
    <w:rsid w:val="00BA7269"/>
    <w:rsid w:val="00BA757B"/>
    <w:rsid w:val="00BA7AAD"/>
    <w:rsid w:val="00BA7AB6"/>
    <w:rsid w:val="00BA7B74"/>
    <w:rsid w:val="00BA7D3A"/>
    <w:rsid w:val="00BB0E11"/>
    <w:rsid w:val="00BB0F25"/>
    <w:rsid w:val="00BB0F4D"/>
    <w:rsid w:val="00BB10EA"/>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C0B"/>
    <w:rsid w:val="00BB3F05"/>
    <w:rsid w:val="00BB4035"/>
    <w:rsid w:val="00BB434B"/>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C0455"/>
    <w:rsid w:val="00BC0974"/>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B45"/>
    <w:rsid w:val="00BC4B70"/>
    <w:rsid w:val="00BC4D60"/>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7EF"/>
    <w:rsid w:val="00BC79A6"/>
    <w:rsid w:val="00BC79B3"/>
    <w:rsid w:val="00BC7C63"/>
    <w:rsid w:val="00BC7C7C"/>
    <w:rsid w:val="00BD0322"/>
    <w:rsid w:val="00BD05D8"/>
    <w:rsid w:val="00BD06E7"/>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235"/>
    <w:rsid w:val="00BD446A"/>
    <w:rsid w:val="00BD460A"/>
    <w:rsid w:val="00BD4D9A"/>
    <w:rsid w:val="00BD4FEC"/>
    <w:rsid w:val="00BD503E"/>
    <w:rsid w:val="00BD5550"/>
    <w:rsid w:val="00BD559C"/>
    <w:rsid w:val="00BD56B8"/>
    <w:rsid w:val="00BD5802"/>
    <w:rsid w:val="00BD618C"/>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3D6"/>
    <w:rsid w:val="00BE2550"/>
    <w:rsid w:val="00BE2748"/>
    <w:rsid w:val="00BE2A26"/>
    <w:rsid w:val="00BE2A83"/>
    <w:rsid w:val="00BE2A90"/>
    <w:rsid w:val="00BE2B6A"/>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4EAF"/>
    <w:rsid w:val="00BE5116"/>
    <w:rsid w:val="00BE534A"/>
    <w:rsid w:val="00BE5ACB"/>
    <w:rsid w:val="00BE5B67"/>
    <w:rsid w:val="00BE5DD0"/>
    <w:rsid w:val="00BE5E4E"/>
    <w:rsid w:val="00BE5FB1"/>
    <w:rsid w:val="00BE6458"/>
    <w:rsid w:val="00BE6628"/>
    <w:rsid w:val="00BE6C18"/>
    <w:rsid w:val="00BE6CE4"/>
    <w:rsid w:val="00BE74FC"/>
    <w:rsid w:val="00BE74FD"/>
    <w:rsid w:val="00BE7598"/>
    <w:rsid w:val="00BE78AF"/>
    <w:rsid w:val="00BE7912"/>
    <w:rsid w:val="00BE7A5B"/>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632"/>
    <w:rsid w:val="00BF273C"/>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598"/>
    <w:rsid w:val="00BF7886"/>
    <w:rsid w:val="00C000A3"/>
    <w:rsid w:val="00C0042E"/>
    <w:rsid w:val="00C006A0"/>
    <w:rsid w:val="00C008E5"/>
    <w:rsid w:val="00C00E0A"/>
    <w:rsid w:val="00C00EDF"/>
    <w:rsid w:val="00C0102B"/>
    <w:rsid w:val="00C01169"/>
    <w:rsid w:val="00C012AF"/>
    <w:rsid w:val="00C01844"/>
    <w:rsid w:val="00C01876"/>
    <w:rsid w:val="00C018AE"/>
    <w:rsid w:val="00C018B1"/>
    <w:rsid w:val="00C01B16"/>
    <w:rsid w:val="00C024A0"/>
    <w:rsid w:val="00C0297F"/>
    <w:rsid w:val="00C029D7"/>
    <w:rsid w:val="00C02BD0"/>
    <w:rsid w:val="00C02D1E"/>
    <w:rsid w:val="00C030FE"/>
    <w:rsid w:val="00C03530"/>
    <w:rsid w:val="00C036B9"/>
    <w:rsid w:val="00C0370B"/>
    <w:rsid w:val="00C03F43"/>
    <w:rsid w:val="00C03F48"/>
    <w:rsid w:val="00C03FD8"/>
    <w:rsid w:val="00C04513"/>
    <w:rsid w:val="00C04557"/>
    <w:rsid w:val="00C04DD1"/>
    <w:rsid w:val="00C0502A"/>
    <w:rsid w:val="00C05121"/>
    <w:rsid w:val="00C05248"/>
    <w:rsid w:val="00C056C9"/>
    <w:rsid w:val="00C057EB"/>
    <w:rsid w:val="00C05900"/>
    <w:rsid w:val="00C05AE7"/>
    <w:rsid w:val="00C05EFF"/>
    <w:rsid w:val="00C05FFB"/>
    <w:rsid w:val="00C06179"/>
    <w:rsid w:val="00C06186"/>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978"/>
    <w:rsid w:val="00C109CB"/>
    <w:rsid w:val="00C10C9B"/>
    <w:rsid w:val="00C10CC1"/>
    <w:rsid w:val="00C10F6E"/>
    <w:rsid w:val="00C10F78"/>
    <w:rsid w:val="00C11561"/>
    <w:rsid w:val="00C117BA"/>
    <w:rsid w:val="00C11F2A"/>
    <w:rsid w:val="00C1200C"/>
    <w:rsid w:val="00C1249E"/>
    <w:rsid w:val="00C124C9"/>
    <w:rsid w:val="00C12554"/>
    <w:rsid w:val="00C1256A"/>
    <w:rsid w:val="00C127B6"/>
    <w:rsid w:val="00C12A64"/>
    <w:rsid w:val="00C12DD6"/>
    <w:rsid w:val="00C131E0"/>
    <w:rsid w:val="00C138AF"/>
    <w:rsid w:val="00C13C42"/>
    <w:rsid w:val="00C1453F"/>
    <w:rsid w:val="00C14C63"/>
    <w:rsid w:val="00C14F48"/>
    <w:rsid w:val="00C15021"/>
    <w:rsid w:val="00C151E3"/>
    <w:rsid w:val="00C152E3"/>
    <w:rsid w:val="00C154CD"/>
    <w:rsid w:val="00C15507"/>
    <w:rsid w:val="00C15671"/>
    <w:rsid w:val="00C158D3"/>
    <w:rsid w:val="00C158DA"/>
    <w:rsid w:val="00C160CD"/>
    <w:rsid w:val="00C165B2"/>
    <w:rsid w:val="00C16703"/>
    <w:rsid w:val="00C16AB2"/>
    <w:rsid w:val="00C16C05"/>
    <w:rsid w:val="00C17036"/>
    <w:rsid w:val="00C170A1"/>
    <w:rsid w:val="00C17188"/>
    <w:rsid w:val="00C17215"/>
    <w:rsid w:val="00C173AD"/>
    <w:rsid w:val="00C1758F"/>
    <w:rsid w:val="00C176AD"/>
    <w:rsid w:val="00C176CB"/>
    <w:rsid w:val="00C17B66"/>
    <w:rsid w:val="00C17DE5"/>
    <w:rsid w:val="00C17E68"/>
    <w:rsid w:val="00C17F3E"/>
    <w:rsid w:val="00C208D5"/>
    <w:rsid w:val="00C20B43"/>
    <w:rsid w:val="00C20CAB"/>
    <w:rsid w:val="00C20F7A"/>
    <w:rsid w:val="00C21163"/>
    <w:rsid w:val="00C2128A"/>
    <w:rsid w:val="00C214C5"/>
    <w:rsid w:val="00C214E6"/>
    <w:rsid w:val="00C2151A"/>
    <w:rsid w:val="00C219FD"/>
    <w:rsid w:val="00C21A38"/>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40BF"/>
    <w:rsid w:val="00C24245"/>
    <w:rsid w:val="00C2479D"/>
    <w:rsid w:val="00C247BF"/>
    <w:rsid w:val="00C24BE2"/>
    <w:rsid w:val="00C24ED1"/>
    <w:rsid w:val="00C24F1D"/>
    <w:rsid w:val="00C24F6C"/>
    <w:rsid w:val="00C25159"/>
    <w:rsid w:val="00C253E2"/>
    <w:rsid w:val="00C25D5F"/>
    <w:rsid w:val="00C25EDE"/>
    <w:rsid w:val="00C26040"/>
    <w:rsid w:val="00C2662E"/>
    <w:rsid w:val="00C267C6"/>
    <w:rsid w:val="00C26CC7"/>
    <w:rsid w:val="00C27030"/>
    <w:rsid w:val="00C271E2"/>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610"/>
    <w:rsid w:val="00C31810"/>
    <w:rsid w:val="00C3184B"/>
    <w:rsid w:val="00C318E5"/>
    <w:rsid w:val="00C31D95"/>
    <w:rsid w:val="00C31DE4"/>
    <w:rsid w:val="00C31FBA"/>
    <w:rsid w:val="00C323D1"/>
    <w:rsid w:val="00C32576"/>
    <w:rsid w:val="00C325F9"/>
    <w:rsid w:val="00C32AFA"/>
    <w:rsid w:val="00C32C12"/>
    <w:rsid w:val="00C32C39"/>
    <w:rsid w:val="00C32E32"/>
    <w:rsid w:val="00C33D11"/>
    <w:rsid w:val="00C33DAD"/>
    <w:rsid w:val="00C348C9"/>
    <w:rsid w:val="00C34A49"/>
    <w:rsid w:val="00C34BAA"/>
    <w:rsid w:val="00C34F1C"/>
    <w:rsid w:val="00C35415"/>
    <w:rsid w:val="00C354E3"/>
    <w:rsid w:val="00C355EB"/>
    <w:rsid w:val="00C35967"/>
    <w:rsid w:val="00C35D6A"/>
    <w:rsid w:val="00C35E06"/>
    <w:rsid w:val="00C35FB5"/>
    <w:rsid w:val="00C36132"/>
    <w:rsid w:val="00C36168"/>
    <w:rsid w:val="00C362BB"/>
    <w:rsid w:val="00C36535"/>
    <w:rsid w:val="00C3665A"/>
    <w:rsid w:val="00C36775"/>
    <w:rsid w:val="00C367B2"/>
    <w:rsid w:val="00C36B06"/>
    <w:rsid w:val="00C36C89"/>
    <w:rsid w:val="00C36FA9"/>
    <w:rsid w:val="00C3708F"/>
    <w:rsid w:val="00C3728B"/>
    <w:rsid w:val="00C373CB"/>
    <w:rsid w:val="00C37705"/>
    <w:rsid w:val="00C378EA"/>
    <w:rsid w:val="00C37BC1"/>
    <w:rsid w:val="00C37C88"/>
    <w:rsid w:val="00C37DE9"/>
    <w:rsid w:val="00C37FB8"/>
    <w:rsid w:val="00C401D1"/>
    <w:rsid w:val="00C40483"/>
    <w:rsid w:val="00C407AB"/>
    <w:rsid w:val="00C40AAF"/>
    <w:rsid w:val="00C40C50"/>
    <w:rsid w:val="00C40CDB"/>
    <w:rsid w:val="00C40F89"/>
    <w:rsid w:val="00C41695"/>
    <w:rsid w:val="00C41B04"/>
    <w:rsid w:val="00C41D3E"/>
    <w:rsid w:val="00C41D69"/>
    <w:rsid w:val="00C41F7A"/>
    <w:rsid w:val="00C42042"/>
    <w:rsid w:val="00C422FC"/>
    <w:rsid w:val="00C4265D"/>
    <w:rsid w:val="00C42674"/>
    <w:rsid w:val="00C428A6"/>
    <w:rsid w:val="00C42D3F"/>
    <w:rsid w:val="00C43719"/>
    <w:rsid w:val="00C43908"/>
    <w:rsid w:val="00C43B4A"/>
    <w:rsid w:val="00C43C91"/>
    <w:rsid w:val="00C43CEA"/>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3CE"/>
    <w:rsid w:val="00C4751E"/>
    <w:rsid w:val="00C4751F"/>
    <w:rsid w:val="00C47594"/>
    <w:rsid w:val="00C47A2C"/>
    <w:rsid w:val="00C47AA1"/>
    <w:rsid w:val="00C47C2D"/>
    <w:rsid w:val="00C50676"/>
    <w:rsid w:val="00C50A03"/>
    <w:rsid w:val="00C50D39"/>
    <w:rsid w:val="00C5100D"/>
    <w:rsid w:val="00C51307"/>
    <w:rsid w:val="00C51415"/>
    <w:rsid w:val="00C5156D"/>
    <w:rsid w:val="00C517CA"/>
    <w:rsid w:val="00C51864"/>
    <w:rsid w:val="00C51878"/>
    <w:rsid w:val="00C51A6C"/>
    <w:rsid w:val="00C51B2B"/>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452"/>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12E0"/>
    <w:rsid w:val="00C61516"/>
    <w:rsid w:val="00C61646"/>
    <w:rsid w:val="00C616E3"/>
    <w:rsid w:val="00C61834"/>
    <w:rsid w:val="00C61856"/>
    <w:rsid w:val="00C618C3"/>
    <w:rsid w:val="00C61916"/>
    <w:rsid w:val="00C619ED"/>
    <w:rsid w:val="00C61E6A"/>
    <w:rsid w:val="00C62091"/>
    <w:rsid w:val="00C62171"/>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0FD"/>
    <w:rsid w:val="00C641E9"/>
    <w:rsid w:val="00C646E0"/>
    <w:rsid w:val="00C646F0"/>
    <w:rsid w:val="00C647CC"/>
    <w:rsid w:val="00C648E2"/>
    <w:rsid w:val="00C6492D"/>
    <w:rsid w:val="00C64AF1"/>
    <w:rsid w:val="00C64B75"/>
    <w:rsid w:val="00C64CA8"/>
    <w:rsid w:val="00C64E07"/>
    <w:rsid w:val="00C652DA"/>
    <w:rsid w:val="00C65572"/>
    <w:rsid w:val="00C65655"/>
    <w:rsid w:val="00C657DD"/>
    <w:rsid w:val="00C65A5E"/>
    <w:rsid w:val="00C65A69"/>
    <w:rsid w:val="00C65A6A"/>
    <w:rsid w:val="00C65D4F"/>
    <w:rsid w:val="00C66083"/>
    <w:rsid w:val="00C66225"/>
    <w:rsid w:val="00C662B0"/>
    <w:rsid w:val="00C663FE"/>
    <w:rsid w:val="00C6645A"/>
    <w:rsid w:val="00C66482"/>
    <w:rsid w:val="00C66555"/>
    <w:rsid w:val="00C66878"/>
    <w:rsid w:val="00C66ABC"/>
    <w:rsid w:val="00C66B3A"/>
    <w:rsid w:val="00C66C0D"/>
    <w:rsid w:val="00C66F28"/>
    <w:rsid w:val="00C67001"/>
    <w:rsid w:val="00C67495"/>
    <w:rsid w:val="00C67507"/>
    <w:rsid w:val="00C6787B"/>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5517"/>
    <w:rsid w:val="00C75619"/>
    <w:rsid w:val="00C75861"/>
    <w:rsid w:val="00C75A74"/>
    <w:rsid w:val="00C75C38"/>
    <w:rsid w:val="00C75FB2"/>
    <w:rsid w:val="00C76077"/>
    <w:rsid w:val="00C76228"/>
    <w:rsid w:val="00C764E4"/>
    <w:rsid w:val="00C76BB9"/>
    <w:rsid w:val="00C76C31"/>
    <w:rsid w:val="00C76E57"/>
    <w:rsid w:val="00C770CE"/>
    <w:rsid w:val="00C7724F"/>
    <w:rsid w:val="00C77281"/>
    <w:rsid w:val="00C777A7"/>
    <w:rsid w:val="00C777E9"/>
    <w:rsid w:val="00C77804"/>
    <w:rsid w:val="00C805D9"/>
    <w:rsid w:val="00C80A72"/>
    <w:rsid w:val="00C80AF3"/>
    <w:rsid w:val="00C80C7A"/>
    <w:rsid w:val="00C8110D"/>
    <w:rsid w:val="00C81331"/>
    <w:rsid w:val="00C81975"/>
    <w:rsid w:val="00C81BF0"/>
    <w:rsid w:val="00C82166"/>
    <w:rsid w:val="00C82540"/>
    <w:rsid w:val="00C82624"/>
    <w:rsid w:val="00C82EBF"/>
    <w:rsid w:val="00C82ED3"/>
    <w:rsid w:val="00C82FB5"/>
    <w:rsid w:val="00C83405"/>
    <w:rsid w:val="00C834C9"/>
    <w:rsid w:val="00C83613"/>
    <w:rsid w:val="00C83958"/>
    <w:rsid w:val="00C83F9A"/>
    <w:rsid w:val="00C83FEA"/>
    <w:rsid w:val="00C84324"/>
    <w:rsid w:val="00C8434D"/>
    <w:rsid w:val="00C84898"/>
    <w:rsid w:val="00C848A0"/>
    <w:rsid w:val="00C84A98"/>
    <w:rsid w:val="00C84AE5"/>
    <w:rsid w:val="00C84D61"/>
    <w:rsid w:val="00C850F8"/>
    <w:rsid w:val="00C85145"/>
    <w:rsid w:val="00C85608"/>
    <w:rsid w:val="00C859B5"/>
    <w:rsid w:val="00C85B6F"/>
    <w:rsid w:val="00C86183"/>
    <w:rsid w:val="00C86245"/>
    <w:rsid w:val="00C86370"/>
    <w:rsid w:val="00C867AE"/>
    <w:rsid w:val="00C867E1"/>
    <w:rsid w:val="00C86D7B"/>
    <w:rsid w:val="00C86EEC"/>
    <w:rsid w:val="00C87296"/>
    <w:rsid w:val="00C87318"/>
    <w:rsid w:val="00C875F0"/>
    <w:rsid w:val="00C8771A"/>
    <w:rsid w:val="00C87A85"/>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579"/>
    <w:rsid w:val="00C937E9"/>
    <w:rsid w:val="00C93A91"/>
    <w:rsid w:val="00C93CA4"/>
    <w:rsid w:val="00C93CB0"/>
    <w:rsid w:val="00C941E2"/>
    <w:rsid w:val="00C942CD"/>
    <w:rsid w:val="00C945E1"/>
    <w:rsid w:val="00C9501F"/>
    <w:rsid w:val="00C95083"/>
    <w:rsid w:val="00C953CB"/>
    <w:rsid w:val="00C95639"/>
    <w:rsid w:val="00C95761"/>
    <w:rsid w:val="00C95ED5"/>
    <w:rsid w:val="00C9653E"/>
    <w:rsid w:val="00C966AC"/>
    <w:rsid w:val="00C969DE"/>
    <w:rsid w:val="00C96B91"/>
    <w:rsid w:val="00C96FE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6C"/>
    <w:rsid w:val="00CA1C94"/>
    <w:rsid w:val="00CA23ED"/>
    <w:rsid w:val="00CA24D9"/>
    <w:rsid w:val="00CA2EE2"/>
    <w:rsid w:val="00CA326D"/>
    <w:rsid w:val="00CA388C"/>
    <w:rsid w:val="00CA3AD1"/>
    <w:rsid w:val="00CA3CDD"/>
    <w:rsid w:val="00CA3DCC"/>
    <w:rsid w:val="00CA404F"/>
    <w:rsid w:val="00CA43B9"/>
    <w:rsid w:val="00CA463C"/>
    <w:rsid w:val="00CA474B"/>
    <w:rsid w:val="00CA4760"/>
    <w:rsid w:val="00CA4863"/>
    <w:rsid w:val="00CA4C2D"/>
    <w:rsid w:val="00CA4C6A"/>
    <w:rsid w:val="00CA51C3"/>
    <w:rsid w:val="00CA5B28"/>
    <w:rsid w:val="00CA5CEA"/>
    <w:rsid w:val="00CA5D19"/>
    <w:rsid w:val="00CA633D"/>
    <w:rsid w:val="00CA63D9"/>
    <w:rsid w:val="00CA6759"/>
    <w:rsid w:val="00CA6CB0"/>
    <w:rsid w:val="00CA76F9"/>
    <w:rsid w:val="00CA7700"/>
    <w:rsid w:val="00CA7755"/>
    <w:rsid w:val="00CA776B"/>
    <w:rsid w:val="00CA7A40"/>
    <w:rsid w:val="00CA7AA0"/>
    <w:rsid w:val="00CA7BAC"/>
    <w:rsid w:val="00CB0237"/>
    <w:rsid w:val="00CB02CD"/>
    <w:rsid w:val="00CB0447"/>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B9D"/>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832"/>
    <w:rsid w:val="00CC783C"/>
    <w:rsid w:val="00CC79F5"/>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E1F"/>
    <w:rsid w:val="00CD2EB3"/>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F0A"/>
    <w:rsid w:val="00CD5F4D"/>
    <w:rsid w:val="00CD6331"/>
    <w:rsid w:val="00CD64C9"/>
    <w:rsid w:val="00CD6540"/>
    <w:rsid w:val="00CD6703"/>
    <w:rsid w:val="00CD6A12"/>
    <w:rsid w:val="00CD6DD4"/>
    <w:rsid w:val="00CD730B"/>
    <w:rsid w:val="00CD7314"/>
    <w:rsid w:val="00CD7479"/>
    <w:rsid w:val="00CD756A"/>
    <w:rsid w:val="00CD772C"/>
    <w:rsid w:val="00CD7AB0"/>
    <w:rsid w:val="00CD7C05"/>
    <w:rsid w:val="00CD7C10"/>
    <w:rsid w:val="00CD7D8D"/>
    <w:rsid w:val="00CD7EA8"/>
    <w:rsid w:val="00CD7F09"/>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FEC"/>
    <w:rsid w:val="00CE3343"/>
    <w:rsid w:val="00CE3589"/>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6F8E"/>
    <w:rsid w:val="00CE7412"/>
    <w:rsid w:val="00CE7572"/>
    <w:rsid w:val="00CE76EE"/>
    <w:rsid w:val="00CE775F"/>
    <w:rsid w:val="00CE7B52"/>
    <w:rsid w:val="00CE7E70"/>
    <w:rsid w:val="00CF0243"/>
    <w:rsid w:val="00CF02A7"/>
    <w:rsid w:val="00CF02FB"/>
    <w:rsid w:val="00CF0607"/>
    <w:rsid w:val="00CF0E85"/>
    <w:rsid w:val="00CF0FAC"/>
    <w:rsid w:val="00CF0FFE"/>
    <w:rsid w:val="00CF101F"/>
    <w:rsid w:val="00CF132F"/>
    <w:rsid w:val="00CF1390"/>
    <w:rsid w:val="00CF1558"/>
    <w:rsid w:val="00CF1565"/>
    <w:rsid w:val="00CF162A"/>
    <w:rsid w:val="00CF177B"/>
    <w:rsid w:val="00CF192F"/>
    <w:rsid w:val="00CF1A06"/>
    <w:rsid w:val="00CF1B11"/>
    <w:rsid w:val="00CF1DF8"/>
    <w:rsid w:val="00CF1F60"/>
    <w:rsid w:val="00CF1FD6"/>
    <w:rsid w:val="00CF203C"/>
    <w:rsid w:val="00CF2145"/>
    <w:rsid w:val="00CF2161"/>
    <w:rsid w:val="00CF2348"/>
    <w:rsid w:val="00CF2501"/>
    <w:rsid w:val="00CF255C"/>
    <w:rsid w:val="00CF2631"/>
    <w:rsid w:val="00CF27A9"/>
    <w:rsid w:val="00CF27DB"/>
    <w:rsid w:val="00CF29EB"/>
    <w:rsid w:val="00CF2D06"/>
    <w:rsid w:val="00CF3014"/>
    <w:rsid w:val="00CF36BD"/>
    <w:rsid w:val="00CF3769"/>
    <w:rsid w:val="00CF3C30"/>
    <w:rsid w:val="00CF547E"/>
    <w:rsid w:val="00CF5895"/>
    <w:rsid w:val="00CF5954"/>
    <w:rsid w:val="00CF5A41"/>
    <w:rsid w:val="00CF5B65"/>
    <w:rsid w:val="00CF5BD9"/>
    <w:rsid w:val="00CF5D8A"/>
    <w:rsid w:val="00CF5D99"/>
    <w:rsid w:val="00CF5F23"/>
    <w:rsid w:val="00CF6013"/>
    <w:rsid w:val="00CF62EA"/>
    <w:rsid w:val="00CF64BB"/>
    <w:rsid w:val="00CF650A"/>
    <w:rsid w:val="00CF66FF"/>
    <w:rsid w:val="00CF6BE8"/>
    <w:rsid w:val="00CF6D16"/>
    <w:rsid w:val="00CF6DBF"/>
    <w:rsid w:val="00CF6E1E"/>
    <w:rsid w:val="00CF6F7C"/>
    <w:rsid w:val="00CF6FF5"/>
    <w:rsid w:val="00CF703E"/>
    <w:rsid w:val="00CF7345"/>
    <w:rsid w:val="00CF741D"/>
    <w:rsid w:val="00CF7ABD"/>
    <w:rsid w:val="00CF7BFD"/>
    <w:rsid w:val="00CF7D09"/>
    <w:rsid w:val="00CF7E82"/>
    <w:rsid w:val="00D00051"/>
    <w:rsid w:val="00D00195"/>
    <w:rsid w:val="00D00243"/>
    <w:rsid w:val="00D0064D"/>
    <w:rsid w:val="00D00664"/>
    <w:rsid w:val="00D0075D"/>
    <w:rsid w:val="00D007E4"/>
    <w:rsid w:val="00D008E3"/>
    <w:rsid w:val="00D00993"/>
    <w:rsid w:val="00D0099E"/>
    <w:rsid w:val="00D009AA"/>
    <w:rsid w:val="00D009BA"/>
    <w:rsid w:val="00D00C3D"/>
    <w:rsid w:val="00D00CA9"/>
    <w:rsid w:val="00D00DC1"/>
    <w:rsid w:val="00D0114A"/>
    <w:rsid w:val="00D015EF"/>
    <w:rsid w:val="00D01688"/>
    <w:rsid w:val="00D016DD"/>
    <w:rsid w:val="00D01865"/>
    <w:rsid w:val="00D01AD7"/>
    <w:rsid w:val="00D01DEF"/>
    <w:rsid w:val="00D01E05"/>
    <w:rsid w:val="00D01E2C"/>
    <w:rsid w:val="00D01E2D"/>
    <w:rsid w:val="00D01E95"/>
    <w:rsid w:val="00D01F9A"/>
    <w:rsid w:val="00D02198"/>
    <w:rsid w:val="00D0238E"/>
    <w:rsid w:val="00D0239F"/>
    <w:rsid w:val="00D0325B"/>
    <w:rsid w:val="00D03C56"/>
    <w:rsid w:val="00D03E40"/>
    <w:rsid w:val="00D04064"/>
    <w:rsid w:val="00D04154"/>
    <w:rsid w:val="00D04509"/>
    <w:rsid w:val="00D04AAA"/>
    <w:rsid w:val="00D04ABA"/>
    <w:rsid w:val="00D04AEC"/>
    <w:rsid w:val="00D04E7B"/>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9C"/>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2DD0"/>
    <w:rsid w:val="00D12F15"/>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BBF"/>
    <w:rsid w:val="00D22D1B"/>
    <w:rsid w:val="00D22DEE"/>
    <w:rsid w:val="00D22E7A"/>
    <w:rsid w:val="00D22FAE"/>
    <w:rsid w:val="00D23458"/>
    <w:rsid w:val="00D234CA"/>
    <w:rsid w:val="00D23750"/>
    <w:rsid w:val="00D23769"/>
    <w:rsid w:val="00D2381F"/>
    <w:rsid w:val="00D23A25"/>
    <w:rsid w:val="00D241EF"/>
    <w:rsid w:val="00D24287"/>
    <w:rsid w:val="00D2434F"/>
    <w:rsid w:val="00D24364"/>
    <w:rsid w:val="00D244FC"/>
    <w:rsid w:val="00D24586"/>
    <w:rsid w:val="00D2475A"/>
    <w:rsid w:val="00D24874"/>
    <w:rsid w:val="00D24920"/>
    <w:rsid w:val="00D24D69"/>
    <w:rsid w:val="00D24EF2"/>
    <w:rsid w:val="00D24F74"/>
    <w:rsid w:val="00D25094"/>
    <w:rsid w:val="00D250D2"/>
    <w:rsid w:val="00D250E9"/>
    <w:rsid w:val="00D250EF"/>
    <w:rsid w:val="00D25168"/>
    <w:rsid w:val="00D256E6"/>
    <w:rsid w:val="00D25773"/>
    <w:rsid w:val="00D257D5"/>
    <w:rsid w:val="00D25CBB"/>
    <w:rsid w:val="00D25CCA"/>
    <w:rsid w:val="00D26150"/>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991"/>
    <w:rsid w:val="00D31BDD"/>
    <w:rsid w:val="00D32151"/>
    <w:rsid w:val="00D322A0"/>
    <w:rsid w:val="00D324FC"/>
    <w:rsid w:val="00D32558"/>
    <w:rsid w:val="00D32912"/>
    <w:rsid w:val="00D32A27"/>
    <w:rsid w:val="00D32F54"/>
    <w:rsid w:val="00D3320F"/>
    <w:rsid w:val="00D3343E"/>
    <w:rsid w:val="00D334D5"/>
    <w:rsid w:val="00D33919"/>
    <w:rsid w:val="00D33AAD"/>
    <w:rsid w:val="00D33B8B"/>
    <w:rsid w:val="00D3402A"/>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B46"/>
    <w:rsid w:val="00D400B0"/>
    <w:rsid w:val="00D403C0"/>
    <w:rsid w:val="00D4075C"/>
    <w:rsid w:val="00D40CD6"/>
    <w:rsid w:val="00D40CE6"/>
    <w:rsid w:val="00D40E31"/>
    <w:rsid w:val="00D40F7B"/>
    <w:rsid w:val="00D410B3"/>
    <w:rsid w:val="00D412B0"/>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572"/>
    <w:rsid w:val="00D4589B"/>
    <w:rsid w:val="00D45EFB"/>
    <w:rsid w:val="00D460EB"/>
    <w:rsid w:val="00D463E2"/>
    <w:rsid w:val="00D4659C"/>
    <w:rsid w:val="00D46635"/>
    <w:rsid w:val="00D468D0"/>
    <w:rsid w:val="00D46AE2"/>
    <w:rsid w:val="00D46C8F"/>
    <w:rsid w:val="00D47073"/>
    <w:rsid w:val="00D479E4"/>
    <w:rsid w:val="00D47AEB"/>
    <w:rsid w:val="00D47CBD"/>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956"/>
    <w:rsid w:val="00D52BBC"/>
    <w:rsid w:val="00D52C38"/>
    <w:rsid w:val="00D52CE1"/>
    <w:rsid w:val="00D52CE3"/>
    <w:rsid w:val="00D53235"/>
    <w:rsid w:val="00D53625"/>
    <w:rsid w:val="00D536A4"/>
    <w:rsid w:val="00D5392B"/>
    <w:rsid w:val="00D53980"/>
    <w:rsid w:val="00D53989"/>
    <w:rsid w:val="00D5399E"/>
    <w:rsid w:val="00D539DD"/>
    <w:rsid w:val="00D53E5D"/>
    <w:rsid w:val="00D53FF4"/>
    <w:rsid w:val="00D544C6"/>
    <w:rsid w:val="00D5468E"/>
    <w:rsid w:val="00D5468F"/>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446"/>
    <w:rsid w:val="00D576BC"/>
    <w:rsid w:val="00D579A6"/>
    <w:rsid w:val="00D579CC"/>
    <w:rsid w:val="00D57A73"/>
    <w:rsid w:val="00D57D22"/>
    <w:rsid w:val="00D60235"/>
    <w:rsid w:val="00D60339"/>
    <w:rsid w:val="00D6035A"/>
    <w:rsid w:val="00D6053E"/>
    <w:rsid w:val="00D60564"/>
    <w:rsid w:val="00D6083C"/>
    <w:rsid w:val="00D60870"/>
    <w:rsid w:val="00D6088B"/>
    <w:rsid w:val="00D60C5B"/>
    <w:rsid w:val="00D60EED"/>
    <w:rsid w:val="00D60F21"/>
    <w:rsid w:val="00D615AD"/>
    <w:rsid w:val="00D617CC"/>
    <w:rsid w:val="00D6183D"/>
    <w:rsid w:val="00D61A02"/>
    <w:rsid w:val="00D62208"/>
    <w:rsid w:val="00D625F2"/>
    <w:rsid w:val="00D62AAF"/>
    <w:rsid w:val="00D62B8A"/>
    <w:rsid w:val="00D63034"/>
    <w:rsid w:val="00D634A7"/>
    <w:rsid w:val="00D634E9"/>
    <w:rsid w:val="00D6361B"/>
    <w:rsid w:val="00D636AA"/>
    <w:rsid w:val="00D63CDA"/>
    <w:rsid w:val="00D643C5"/>
    <w:rsid w:val="00D64791"/>
    <w:rsid w:val="00D64A46"/>
    <w:rsid w:val="00D64B5A"/>
    <w:rsid w:val="00D64CE8"/>
    <w:rsid w:val="00D64F53"/>
    <w:rsid w:val="00D6505D"/>
    <w:rsid w:val="00D65064"/>
    <w:rsid w:val="00D6563A"/>
    <w:rsid w:val="00D656B9"/>
    <w:rsid w:val="00D65BA6"/>
    <w:rsid w:val="00D65E4D"/>
    <w:rsid w:val="00D66132"/>
    <w:rsid w:val="00D66287"/>
    <w:rsid w:val="00D662C9"/>
    <w:rsid w:val="00D664C6"/>
    <w:rsid w:val="00D665A3"/>
    <w:rsid w:val="00D66CDA"/>
    <w:rsid w:val="00D66CDB"/>
    <w:rsid w:val="00D66EFF"/>
    <w:rsid w:val="00D66F39"/>
    <w:rsid w:val="00D67710"/>
    <w:rsid w:val="00D677CA"/>
    <w:rsid w:val="00D67C18"/>
    <w:rsid w:val="00D70039"/>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4E2"/>
    <w:rsid w:val="00D72500"/>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8DD"/>
    <w:rsid w:val="00D81DDD"/>
    <w:rsid w:val="00D81DF1"/>
    <w:rsid w:val="00D820EF"/>
    <w:rsid w:val="00D8231D"/>
    <w:rsid w:val="00D82569"/>
    <w:rsid w:val="00D825DD"/>
    <w:rsid w:val="00D82658"/>
    <w:rsid w:val="00D8297C"/>
    <w:rsid w:val="00D82A80"/>
    <w:rsid w:val="00D82E08"/>
    <w:rsid w:val="00D831DD"/>
    <w:rsid w:val="00D832A1"/>
    <w:rsid w:val="00D832D6"/>
    <w:rsid w:val="00D83420"/>
    <w:rsid w:val="00D834ED"/>
    <w:rsid w:val="00D83753"/>
    <w:rsid w:val="00D83BC6"/>
    <w:rsid w:val="00D83E72"/>
    <w:rsid w:val="00D84463"/>
    <w:rsid w:val="00D8455B"/>
    <w:rsid w:val="00D845B3"/>
    <w:rsid w:val="00D849DC"/>
    <w:rsid w:val="00D84A7E"/>
    <w:rsid w:val="00D84C1F"/>
    <w:rsid w:val="00D84E7E"/>
    <w:rsid w:val="00D84E81"/>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6E"/>
    <w:rsid w:val="00D87EAA"/>
    <w:rsid w:val="00D900EF"/>
    <w:rsid w:val="00D90555"/>
    <w:rsid w:val="00D907B3"/>
    <w:rsid w:val="00D9089A"/>
    <w:rsid w:val="00D90932"/>
    <w:rsid w:val="00D90C91"/>
    <w:rsid w:val="00D90CD2"/>
    <w:rsid w:val="00D912E6"/>
    <w:rsid w:val="00D913F5"/>
    <w:rsid w:val="00D915EE"/>
    <w:rsid w:val="00D91D74"/>
    <w:rsid w:val="00D91E68"/>
    <w:rsid w:val="00D9201D"/>
    <w:rsid w:val="00D924F3"/>
    <w:rsid w:val="00D925AB"/>
    <w:rsid w:val="00D92877"/>
    <w:rsid w:val="00D9294C"/>
    <w:rsid w:val="00D92A24"/>
    <w:rsid w:val="00D92AB6"/>
    <w:rsid w:val="00D92BFF"/>
    <w:rsid w:val="00D92DE5"/>
    <w:rsid w:val="00D92F09"/>
    <w:rsid w:val="00D930B9"/>
    <w:rsid w:val="00D93630"/>
    <w:rsid w:val="00D937F1"/>
    <w:rsid w:val="00D93FD0"/>
    <w:rsid w:val="00D940D6"/>
    <w:rsid w:val="00D941A4"/>
    <w:rsid w:val="00D942BE"/>
    <w:rsid w:val="00D944F1"/>
    <w:rsid w:val="00D9471D"/>
    <w:rsid w:val="00D94A2A"/>
    <w:rsid w:val="00D94A4A"/>
    <w:rsid w:val="00D94A8C"/>
    <w:rsid w:val="00D94BA6"/>
    <w:rsid w:val="00D94C8A"/>
    <w:rsid w:val="00D94E8F"/>
    <w:rsid w:val="00D94F9F"/>
    <w:rsid w:val="00D95051"/>
    <w:rsid w:val="00D9508E"/>
    <w:rsid w:val="00D953C2"/>
    <w:rsid w:val="00D95460"/>
    <w:rsid w:val="00D95963"/>
    <w:rsid w:val="00D95B84"/>
    <w:rsid w:val="00D95CB4"/>
    <w:rsid w:val="00D95E94"/>
    <w:rsid w:val="00D95F9E"/>
    <w:rsid w:val="00D96231"/>
    <w:rsid w:val="00D96714"/>
    <w:rsid w:val="00D969F4"/>
    <w:rsid w:val="00D96AFE"/>
    <w:rsid w:val="00D96EA9"/>
    <w:rsid w:val="00D97320"/>
    <w:rsid w:val="00D9784A"/>
    <w:rsid w:val="00D978E5"/>
    <w:rsid w:val="00D97D00"/>
    <w:rsid w:val="00D97EFE"/>
    <w:rsid w:val="00DA008F"/>
    <w:rsid w:val="00DA01BF"/>
    <w:rsid w:val="00DA08BB"/>
    <w:rsid w:val="00DA09AF"/>
    <w:rsid w:val="00DA09D2"/>
    <w:rsid w:val="00DA0B44"/>
    <w:rsid w:val="00DA10CD"/>
    <w:rsid w:val="00DA14F6"/>
    <w:rsid w:val="00DA1801"/>
    <w:rsid w:val="00DA1803"/>
    <w:rsid w:val="00DA1F2D"/>
    <w:rsid w:val="00DA1F83"/>
    <w:rsid w:val="00DA2176"/>
    <w:rsid w:val="00DA2223"/>
    <w:rsid w:val="00DA22ED"/>
    <w:rsid w:val="00DA26FA"/>
    <w:rsid w:val="00DA2720"/>
    <w:rsid w:val="00DA2774"/>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446"/>
    <w:rsid w:val="00DA5E4B"/>
    <w:rsid w:val="00DA6189"/>
    <w:rsid w:val="00DA6A3D"/>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277"/>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1FC"/>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73B"/>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0E21"/>
    <w:rsid w:val="00DD1017"/>
    <w:rsid w:val="00DD1042"/>
    <w:rsid w:val="00DD1105"/>
    <w:rsid w:val="00DD1213"/>
    <w:rsid w:val="00DD12B1"/>
    <w:rsid w:val="00DD14EB"/>
    <w:rsid w:val="00DD1511"/>
    <w:rsid w:val="00DD168F"/>
    <w:rsid w:val="00DD16DB"/>
    <w:rsid w:val="00DD17AC"/>
    <w:rsid w:val="00DD1B07"/>
    <w:rsid w:val="00DD1CDB"/>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3C23"/>
    <w:rsid w:val="00DD3C99"/>
    <w:rsid w:val="00DD4022"/>
    <w:rsid w:val="00DD419B"/>
    <w:rsid w:val="00DD42BA"/>
    <w:rsid w:val="00DD453D"/>
    <w:rsid w:val="00DD4556"/>
    <w:rsid w:val="00DD473F"/>
    <w:rsid w:val="00DD478F"/>
    <w:rsid w:val="00DD4901"/>
    <w:rsid w:val="00DD49C0"/>
    <w:rsid w:val="00DD49E2"/>
    <w:rsid w:val="00DD4BE6"/>
    <w:rsid w:val="00DD513E"/>
    <w:rsid w:val="00DD5458"/>
    <w:rsid w:val="00DD55DE"/>
    <w:rsid w:val="00DD577E"/>
    <w:rsid w:val="00DD5812"/>
    <w:rsid w:val="00DD58DE"/>
    <w:rsid w:val="00DD59C0"/>
    <w:rsid w:val="00DD5ABC"/>
    <w:rsid w:val="00DD60CD"/>
    <w:rsid w:val="00DD6C24"/>
    <w:rsid w:val="00DD70F4"/>
    <w:rsid w:val="00DD7740"/>
    <w:rsid w:val="00DD786C"/>
    <w:rsid w:val="00DE0556"/>
    <w:rsid w:val="00DE074F"/>
    <w:rsid w:val="00DE0B91"/>
    <w:rsid w:val="00DE0CD8"/>
    <w:rsid w:val="00DE0EA8"/>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4462"/>
    <w:rsid w:val="00DE4561"/>
    <w:rsid w:val="00DE4976"/>
    <w:rsid w:val="00DE4C64"/>
    <w:rsid w:val="00DE4ED8"/>
    <w:rsid w:val="00DE5337"/>
    <w:rsid w:val="00DE534B"/>
    <w:rsid w:val="00DE5DAE"/>
    <w:rsid w:val="00DE5F9A"/>
    <w:rsid w:val="00DE61F0"/>
    <w:rsid w:val="00DE6364"/>
    <w:rsid w:val="00DE63B4"/>
    <w:rsid w:val="00DE6412"/>
    <w:rsid w:val="00DE66A3"/>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320"/>
    <w:rsid w:val="00DF7433"/>
    <w:rsid w:val="00DF7465"/>
    <w:rsid w:val="00DF74FD"/>
    <w:rsid w:val="00DF7560"/>
    <w:rsid w:val="00DF7682"/>
    <w:rsid w:val="00DF78DE"/>
    <w:rsid w:val="00DF78F2"/>
    <w:rsid w:val="00DF7CA7"/>
    <w:rsid w:val="00DF7D59"/>
    <w:rsid w:val="00DF7F6D"/>
    <w:rsid w:val="00DF7F9B"/>
    <w:rsid w:val="00E003DE"/>
    <w:rsid w:val="00E00427"/>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2FF4"/>
    <w:rsid w:val="00E0316F"/>
    <w:rsid w:val="00E03549"/>
    <w:rsid w:val="00E03709"/>
    <w:rsid w:val="00E0370A"/>
    <w:rsid w:val="00E03898"/>
    <w:rsid w:val="00E038F6"/>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05A"/>
    <w:rsid w:val="00E063E2"/>
    <w:rsid w:val="00E06454"/>
    <w:rsid w:val="00E06E26"/>
    <w:rsid w:val="00E0712A"/>
    <w:rsid w:val="00E07179"/>
    <w:rsid w:val="00E07511"/>
    <w:rsid w:val="00E07955"/>
    <w:rsid w:val="00E07B62"/>
    <w:rsid w:val="00E07DD8"/>
    <w:rsid w:val="00E07E9C"/>
    <w:rsid w:val="00E07EB8"/>
    <w:rsid w:val="00E07F78"/>
    <w:rsid w:val="00E1015B"/>
    <w:rsid w:val="00E10385"/>
    <w:rsid w:val="00E103F8"/>
    <w:rsid w:val="00E10DDF"/>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F6"/>
    <w:rsid w:val="00E14731"/>
    <w:rsid w:val="00E14759"/>
    <w:rsid w:val="00E148D1"/>
    <w:rsid w:val="00E149FB"/>
    <w:rsid w:val="00E14A5F"/>
    <w:rsid w:val="00E14E2B"/>
    <w:rsid w:val="00E1524E"/>
    <w:rsid w:val="00E152EE"/>
    <w:rsid w:val="00E15474"/>
    <w:rsid w:val="00E15572"/>
    <w:rsid w:val="00E15766"/>
    <w:rsid w:val="00E159CE"/>
    <w:rsid w:val="00E15A95"/>
    <w:rsid w:val="00E15B88"/>
    <w:rsid w:val="00E15E01"/>
    <w:rsid w:val="00E15FE0"/>
    <w:rsid w:val="00E163A6"/>
    <w:rsid w:val="00E16E02"/>
    <w:rsid w:val="00E16F85"/>
    <w:rsid w:val="00E172CA"/>
    <w:rsid w:val="00E1738E"/>
    <w:rsid w:val="00E174D6"/>
    <w:rsid w:val="00E17545"/>
    <w:rsid w:val="00E17A6E"/>
    <w:rsid w:val="00E17F92"/>
    <w:rsid w:val="00E20190"/>
    <w:rsid w:val="00E2034C"/>
    <w:rsid w:val="00E20392"/>
    <w:rsid w:val="00E204FE"/>
    <w:rsid w:val="00E20655"/>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64"/>
    <w:rsid w:val="00E221B9"/>
    <w:rsid w:val="00E221F8"/>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692"/>
    <w:rsid w:val="00E26852"/>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E94"/>
    <w:rsid w:val="00E31064"/>
    <w:rsid w:val="00E311E3"/>
    <w:rsid w:val="00E316B9"/>
    <w:rsid w:val="00E317EA"/>
    <w:rsid w:val="00E318E0"/>
    <w:rsid w:val="00E31AF4"/>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A71"/>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35"/>
    <w:rsid w:val="00E44521"/>
    <w:rsid w:val="00E445A4"/>
    <w:rsid w:val="00E44813"/>
    <w:rsid w:val="00E44907"/>
    <w:rsid w:val="00E45159"/>
    <w:rsid w:val="00E4522F"/>
    <w:rsid w:val="00E4531F"/>
    <w:rsid w:val="00E455C8"/>
    <w:rsid w:val="00E456B8"/>
    <w:rsid w:val="00E456D5"/>
    <w:rsid w:val="00E45C4D"/>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A1A"/>
    <w:rsid w:val="00E51B67"/>
    <w:rsid w:val="00E51E55"/>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679"/>
    <w:rsid w:val="00E55F2E"/>
    <w:rsid w:val="00E561B5"/>
    <w:rsid w:val="00E5640A"/>
    <w:rsid w:val="00E56599"/>
    <w:rsid w:val="00E568A7"/>
    <w:rsid w:val="00E56C87"/>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DE"/>
    <w:rsid w:val="00E635A3"/>
    <w:rsid w:val="00E6372E"/>
    <w:rsid w:val="00E637E2"/>
    <w:rsid w:val="00E63FEC"/>
    <w:rsid w:val="00E64107"/>
    <w:rsid w:val="00E64517"/>
    <w:rsid w:val="00E6462F"/>
    <w:rsid w:val="00E64C05"/>
    <w:rsid w:val="00E64EF3"/>
    <w:rsid w:val="00E64F2A"/>
    <w:rsid w:val="00E65083"/>
    <w:rsid w:val="00E653A1"/>
    <w:rsid w:val="00E65564"/>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21B"/>
    <w:rsid w:val="00E67357"/>
    <w:rsid w:val="00E674BF"/>
    <w:rsid w:val="00E678AD"/>
    <w:rsid w:val="00E67998"/>
    <w:rsid w:val="00E67BA0"/>
    <w:rsid w:val="00E67E01"/>
    <w:rsid w:val="00E70014"/>
    <w:rsid w:val="00E701EB"/>
    <w:rsid w:val="00E7034D"/>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15C"/>
    <w:rsid w:val="00E7337C"/>
    <w:rsid w:val="00E73745"/>
    <w:rsid w:val="00E73865"/>
    <w:rsid w:val="00E739B6"/>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202"/>
    <w:rsid w:val="00E762C5"/>
    <w:rsid w:val="00E763A2"/>
    <w:rsid w:val="00E7641C"/>
    <w:rsid w:val="00E7642C"/>
    <w:rsid w:val="00E764AC"/>
    <w:rsid w:val="00E765E8"/>
    <w:rsid w:val="00E77057"/>
    <w:rsid w:val="00E7732E"/>
    <w:rsid w:val="00E773E4"/>
    <w:rsid w:val="00E7740C"/>
    <w:rsid w:val="00E77432"/>
    <w:rsid w:val="00E776BB"/>
    <w:rsid w:val="00E777E4"/>
    <w:rsid w:val="00E77B4C"/>
    <w:rsid w:val="00E77CAD"/>
    <w:rsid w:val="00E77FA8"/>
    <w:rsid w:val="00E80015"/>
    <w:rsid w:val="00E801C7"/>
    <w:rsid w:val="00E8026D"/>
    <w:rsid w:val="00E8030A"/>
    <w:rsid w:val="00E80500"/>
    <w:rsid w:val="00E8094F"/>
    <w:rsid w:val="00E80A2B"/>
    <w:rsid w:val="00E80C42"/>
    <w:rsid w:val="00E813C0"/>
    <w:rsid w:val="00E81459"/>
    <w:rsid w:val="00E82093"/>
    <w:rsid w:val="00E82165"/>
    <w:rsid w:val="00E821F0"/>
    <w:rsid w:val="00E82324"/>
    <w:rsid w:val="00E823EA"/>
    <w:rsid w:val="00E82471"/>
    <w:rsid w:val="00E8265B"/>
    <w:rsid w:val="00E826FB"/>
    <w:rsid w:val="00E8271A"/>
    <w:rsid w:val="00E8286F"/>
    <w:rsid w:val="00E8293D"/>
    <w:rsid w:val="00E82AE3"/>
    <w:rsid w:val="00E82FD4"/>
    <w:rsid w:val="00E8303D"/>
    <w:rsid w:val="00E8304F"/>
    <w:rsid w:val="00E8324C"/>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0DC"/>
    <w:rsid w:val="00E8639A"/>
    <w:rsid w:val="00E86577"/>
    <w:rsid w:val="00E86799"/>
    <w:rsid w:val="00E86D66"/>
    <w:rsid w:val="00E86E68"/>
    <w:rsid w:val="00E87307"/>
    <w:rsid w:val="00E87313"/>
    <w:rsid w:val="00E87333"/>
    <w:rsid w:val="00E87362"/>
    <w:rsid w:val="00E8748C"/>
    <w:rsid w:val="00E87722"/>
    <w:rsid w:val="00E87744"/>
    <w:rsid w:val="00E87A47"/>
    <w:rsid w:val="00E87D94"/>
    <w:rsid w:val="00E87F55"/>
    <w:rsid w:val="00E87FC4"/>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3126"/>
    <w:rsid w:val="00E93279"/>
    <w:rsid w:val="00E93799"/>
    <w:rsid w:val="00E93D4E"/>
    <w:rsid w:val="00E93FE0"/>
    <w:rsid w:val="00E940B2"/>
    <w:rsid w:val="00E946BB"/>
    <w:rsid w:val="00E9543D"/>
    <w:rsid w:val="00E95626"/>
    <w:rsid w:val="00E95723"/>
    <w:rsid w:val="00E95859"/>
    <w:rsid w:val="00E95AE1"/>
    <w:rsid w:val="00E95B16"/>
    <w:rsid w:val="00E95B77"/>
    <w:rsid w:val="00E95BFB"/>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2C9"/>
    <w:rsid w:val="00E97485"/>
    <w:rsid w:val="00E97584"/>
    <w:rsid w:val="00E9772C"/>
    <w:rsid w:val="00E97795"/>
    <w:rsid w:val="00E977AA"/>
    <w:rsid w:val="00E977DB"/>
    <w:rsid w:val="00E97864"/>
    <w:rsid w:val="00E97D5E"/>
    <w:rsid w:val="00E97E68"/>
    <w:rsid w:val="00EA0241"/>
    <w:rsid w:val="00EA045F"/>
    <w:rsid w:val="00EA04DA"/>
    <w:rsid w:val="00EA0616"/>
    <w:rsid w:val="00EA0667"/>
    <w:rsid w:val="00EA0B1E"/>
    <w:rsid w:val="00EA0B68"/>
    <w:rsid w:val="00EA0D59"/>
    <w:rsid w:val="00EA0E76"/>
    <w:rsid w:val="00EA135B"/>
    <w:rsid w:val="00EA1460"/>
    <w:rsid w:val="00EA16CF"/>
    <w:rsid w:val="00EA196E"/>
    <w:rsid w:val="00EA1A07"/>
    <w:rsid w:val="00EA1A27"/>
    <w:rsid w:val="00EA1B8C"/>
    <w:rsid w:val="00EA2194"/>
    <w:rsid w:val="00EA2267"/>
    <w:rsid w:val="00EA2441"/>
    <w:rsid w:val="00EA2903"/>
    <w:rsid w:val="00EA298F"/>
    <w:rsid w:val="00EA2B7A"/>
    <w:rsid w:val="00EA2F75"/>
    <w:rsid w:val="00EA3018"/>
    <w:rsid w:val="00EA3324"/>
    <w:rsid w:val="00EA33A6"/>
    <w:rsid w:val="00EA3E2B"/>
    <w:rsid w:val="00EA4240"/>
    <w:rsid w:val="00EA42F1"/>
    <w:rsid w:val="00EA4682"/>
    <w:rsid w:val="00EA4794"/>
    <w:rsid w:val="00EA487F"/>
    <w:rsid w:val="00EA4954"/>
    <w:rsid w:val="00EA49CD"/>
    <w:rsid w:val="00EA4A6D"/>
    <w:rsid w:val="00EA4EA4"/>
    <w:rsid w:val="00EA4EA8"/>
    <w:rsid w:val="00EA50D8"/>
    <w:rsid w:val="00EA522B"/>
    <w:rsid w:val="00EA5A22"/>
    <w:rsid w:val="00EA5A4F"/>
    <w:rsid w:val="00EA5AFA"/>
    <w:rsid w:val="00EA5B6F"/>
    <w:rsid w:val="00EA6602"/>
    <w:rsid w:val="00EA6ECA"/>
    <w:rsid w:val="00EA7007"/>
    <w:rsid w:val="00EA73A2"/>
    <w:rsid w:val="00EA75DC"/>
    <w:rsid w:val="00EA7828"/>
    <w:rsid w:val="00EA7A72"/>
    <w:rsid w:val="00EA7C4C"/>
    <w:rsid w:val="00EB0340"/>
    <w:rsid w:val="00EB06B9"/>
    <w:rsid w:val="00EB077B"/>
    <w:rsid w:val="00EB0B6C"/>
    <w:rsid w:val="00EB0EB9"/>
    <w:rsid w:val="00EB0EEC"/>
    <w:rsid w:val="00EB18E4"/>
    <w:rsid w:val="00EB190B"/>
    <w:rsid w:val="00EB1CD5"/>
    <w:rsid w:val="00EB1CE6"/>
    <w:rsid w:val="00EB1DAC"/>
    <w:rsid w:val="00EB1E29"/>
    <w:rsid w:val="00EB2769"/>
    <w:rsid w:val="00EB2874"/>
    <w:rsid w:val="00EB28DB"/>
    <w:rsid w:val="00EB29DD"/>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B9D"/>
    <w:rsid w:val="00EB68EF"/>
    <w:rsid w:val="00EB6B54"/>
    <w:rsid w:val="00EB6BF9"/>
    <w:rsid w:val="00EB7333"/>
    <w:rsid w:val="00EB749E"/>
    <w:rsid w:val="00EB74A6"/>
    <w:rsid w:val="00EB76E7"/>
    <w:rsid w:val="00EB7788"/>
    <w:rsid w:val="00EB7AE0"/>
    <w:rsid w:val="00EB7EDD"/>
    <w:rsid w:val="00EB7EF5"/>
    <w:rsid w:val="00EB7F52"/>
    <w:rsid w:val="00EB7FF5"/>
    <w:rsid w:val="00EC01B0"/>
    <w:rsid w:val="00EC02E9"/>
    <w:rsid w:val="00EC0667"/>
    <w:rsid w:val="00EC0743"/>
    <w:rsid w:val="00EC094E"/>
    <w:rsid w:val="00EC0B35"/>
    <w:rsid w:val="00EC0EB6"/>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C95"/>
    <w:rsid w:val="00EC4F5E"/>
    <w:rsid w:val="00EC4F76"/>
    <w:rsid w:val="00EC4F80"/>
    <w:rsid w:val="00EC4FF8"/>
    <w:rsid w:val="00EC52EE"/>
    <w:rsid w:val="00EC58D5"/>
    <w:rsid w:val="00EC58D8"/>
    <w:rsid w:val="00EC6183"/>
    <w:rsid w:val="00EC65D4"/>
    <w:rsid w:val="00EC67F6"/>
    <w:rsid w:val="00EC682B"/>
    <w:rsid w:val="00EC6FDA"/>
    <w:rsid w:val="00EC705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3995"/>
    <w:rsid w:val="00ED3B96"/>
    <w:rsid w:val="00ED4495"/>
    <w:rsid w:val="00ED44D6"/>
    <w:rsid w:val="00ED465C"/>
    <w:rsid w:val="00ED4867"/>
    <w:rsid w:val="00ED4E07"/>
    <w:rsid w:val="00ED542F"/>
    <w:rsid w:val="00ED5905"/>
    <w:rsid w:val="00ED59D0"/>
    <w:rsid w:val="00ED5C0F"/>
    <w:rsid w:val="00ED5D51"/>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916"/>
    <w:rsid w:val="00EE3964"/>
    <w:rsid w:val="00EE3B00"/>
    <w:rsid w:val="00EE442F"/>
    <w:rsid w:val="00EE4465"/>
    <w:rsid w:val="00EE45B8"/>
    <w:rsid w:val="00EE4A2C"/>
    <w:rsid w:val="00EE4AA2"/>
    <w:rsid w:val="00EE4BBF"/>
    <w:rsid w:val="00EE4EC1"/>
    <w:rsid w:val="00EE5154"/>
    <w:rsid w:val="00EE56C9"/>
    <w:rsid w:val="00EE5ADD"/>
    <w:rsid w:val="00EE5D24"/>
    <w:rsid w:val="00EE5F0D"/>
    <w:rsid w:val="00EE623A"/>
    <w:rsid w:val="00EE664D"/>
    <w:rsid w:val="00EE67DD"/>
    <w:rsid w:val="00EE6C68"/>
    <w:rsid w:val="00EE6F30"/>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7FA"/>
    <w:rsid w:val="00EF398C"/>
    <w:rsid w:val="00EF3BA0"/>
    <w:rsid w:val="00EF3D6D"/>
    <w:rsid w:val="00EF3DFF"/>
    <w:rsid w:val="00EF42D1"/>
    <w:rsid w:val="00EF4699"/>
    <w:rsid w:val="00EF46A9"/>
    <w:rsid w:val="00EF46CC"/>
    <w:rsid w:val="00EF4C3A"/>
    <w:rsid w:val="00EF4C8D"/>
    <w:rsid w:val="00EF4DCA"/>
    <w:rsid w:val="00EF4F8E"/>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8E"/>
    <w:rsid w:val="00F00ABB"/>
    <w:rsid w:val="00F00AD5"/>
    <w:rsid w:val="00F00B17"/>
    <w:rsid w:val="00F0135A"/>
    <w:rsid w:val="00F01A65"/>
    <w:rsid w:val="00F02197"/>
    <w:rsid w:val="00F0219B"/>
    <w:rsid w:val="00F023D8"/>
    <w:rsid w:val="00F02440"/>
    <w:rsid w:val="00F02465"/>
    <w:rsid w:val="00F02500"/>
    <w:rsid w:val="00F027C0"/>
    <w:rsid w:val="00F02862"/>
    <w:rsid w:val="00F02901"/>
    <w:rsid w:val="00F037F9"/>
    <w:rsid w:val="00F03837"/>
    <w:rsid w:val="00F03934"/>
    <w:rsid w:val="00F03A90"/>
    <w:rsid w:val="00F03B2B"/>
    <w:rsid w:val="00F03B5F"/>
    <w:rsid w:val="00F03DB0"/>
    <w:rsid w:val="00F045F1"/>
    <w:rsid w:val="00F0480B"/>
    <w:rsid w:val="00F0481A"/>
    <w:rsid w:val="00F049E6"/>
    <w:rsid w:val="00F049E8"/>
    <w:rsid w:val="00F04DC2"/>
    <w:rsid w:val="00F04F72"/>
    <w:rsid w:val="00F050D8"/>
    <w:rsid w:val="00F0544C"/>
    <w:rsid w:val="00F054F5"/>
    <w:rsid w:val="00F05602"/>
    <w:rsid w:val="00F05A7F"/>
    <w:rsid w:val="00F05A8D"/>
    <w:rsid w:val="00F05C9A"/>
    <w:rsid w:val="00F05D80"/>
    <w:rsid w:val="00F06830"/>
    <w:rsid w:val="00F06A6B"/>
    <w:rsid w:val="00F06D2A"/>
    <w:rsid w:val="00F06E36"/>
    <w:rsid w:val="00F07501"/>
    <w:rsid w:val="00F07789"/>
    <w:rsid w:val="00F102C5"/>
    <w:rsid w:val="00F104E1"/>
    <w:rsid w:val="00F10541"/>
    <w:rsid w:val="00F108F3"/>
    <w:rsid w:val="00F109AA"/>
    <w:rsid w:val="00F110EE"/>
    <w:rsid w:val="00F11159"/>
    <w:rsid w:val="00F11195"/>
    <w:rsid w:val="00F11230"/>
    <w:rsid w:val="00F11A18"/>
    <w:rsid w:val="00F11C38"/>
    <w:rsid w:val="00F11F62"/>
    <w:rsid w:val="00F12941"/>
    <w:rsid w:val="00F12BFC"/>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E67"/>
    <w:rsid w:val="00F14FC2"/>
    <w:rsid w:val="00F150F8"/>
    <w:rsid w:val="00F152AC"/>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4"/>
    <w:rsid w:val="00F24A48"/>
    <w:rsid w:val="00F24A59"/>
    <w:rsid w:val="00F24B13"/>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2C0"/>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41"/>
    <w:rsid w:val="00F338BB"/>
    <w:rsid w:val="00F33B7B"/>
    <w:rsid w:val="00F33BD4"/>
    <w:rsid w:val="00F33EF4"/>
    <w:rsid w:val="00F33EFA"/>
    <w:rsid w:val="00F34561"/>
    <w:rsid w:val="00F34AA8"/>
    <w:rsid w:val="00F34ADB"/>
    <w:rsid w:val="00F35160"/>
    <w:rsid w:val="00F351CA"/>
    <w:rsid w:val="00F35587"/>
    <w:rsid w:val="00F35A7F"/>
    <w:rsid w:val="00F35FE0"/>
    <w:rsid w:val="00F36149"/>
    <w:rsid w:val="00F3623A"/>
    <w:rsid w:val="00F36674"/>
    <w:rsid w:val="00F3716D"/>
    <w:rsid w:val="00F37280"/>
    <w:rsid w:val="00F37762"/>
    <w:rsid w:val="00F377AF"/>
    <w:rsid w:val="00F37864"/>
    <w:rsid w:val="00F37875"/>
    <w:rsid w:val="00F3793F"/>
    <w:rsid w:val="00F37C56"/>
    <w:rsid w:val="00F37EB0"/>
    <w:rsid w:val="00F4010B"/>
    <w:rsid w:val="00F40286"/>
    <w:rsid w:val="00F4089B"/>
    <w:rsid w:val="00F40ABB"/>
    <w:rsid w:val="00F40ADA"/>
    <w:rsid w:val="00F40AED"/>
    <w:rsid w:val="00F40B8A"/>
    <w:rsid w:val="00F40F7E"/>
    <w:rsid w:val="00F40FE0"/>
    <w:rsid w:val="00F4126D"/>
    <w:rsid w:val="00F412CE"/>
    <w:rsid w:val="00F41608"/>
    <w:rsid w:val="00F41658"/>
    <w:rsid w:val="00F416BA"/>
    <w:rsid w:val="00F41724"/>
    <w:rsid w:val="00F41895"/>
    <w:rsid w:val="00F418EC"/>
    <w:rsid w:val="00F41971"/>
    <w:rsid w:val="00F419A1"/>
    <w:rsid w:val="00F419BB"/>
    <w:rsid w:val="00F41A96"/>
    <w:rsid w:val="00F41C3B"/>
    <w:rsid w:val="00F41C8E"/>
    <w:rsid w:val="00F42490"/>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1E"/>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159"/>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57EF5"/>
    <w:rsid w:val="00F60108"/>
    <w:rsid w:val="00F60127"/>
    <w:rsid w:val="00F603BA"/>
    <w:rsid w:val="00F61505"/>
    <w:rsid w:val="00F619A9"/>
    <w:rsid w:val="00F61CC0"/>
    <w:rsid w:val="00F61DDA"/>
    <w:rsid w:val="00F6204B"/>
    <w:rsid w:val="00F62114"/>
    <w:rsid w:val="00F623A6"/>
    <w:rsid w:val="00F623D5"/>
    <w:rsid w:val="00F624BA"/>
    <w:rsid w:val="00F62577"/>
    <w:rsid w:val="00F62583"/>
    <w:rsid w:val="00F62986"/>
    <w:rsid w:val="00F62A35"/>
    <w:rsid w:val="00F62CC8"/>
    <w:rsid w:val="00F63311"/>
    <w:rsid w:val="00F63851"/>
    <w:rsid w:val="00F63A58"/>
    <w:rsid w:val="00F63E86"/>
    <w:rsid w:val="00F64115"/>
    <w:rsid w:val="00F6434A"/>
    <w:rsid w:val="00F646F5"/>
    <w:rsid w:val="00F64751"/>
    <w:rsid w:val="00F64E90"/>
    <w:rsid w:val="00F65515"/>
    <w:rsid w:val="00F6564C"/>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5B"/>
    <w:rsid w:val="00F67F9C"/>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DEA"/>
    <w:rsid w:val="00F72F1D"/>
    <w:rsid w:val="00F73277"/>
    <w:rsid w:val="00F73330"/>
    <w:rsid w:val="00F7381F"/>
    <w:rsid w:val="00F73E92"/>
    <w:rsid w:val="00F742FE"/>
    <w:rsid w:val="00F74427"/>
    <w:rsid w:val="00F7480D"/>
    <w:rsid w:val="00F74B21"/>
    <w:rsid w:val="00F74BC8"/>
    <w:rsid w:val="00F7520F"/>
    <w:rsid w:val="00F756D4"/>
    <w:rsid w:val="00F75F2B"/>
    <w:rsid w:val="00F76562"/>
    <w:rsid w:val="00F765D2"/>
    <w:rsid w:val="00F76BDA"/>
    <w:rsid w:val="00F76D01"/>
    <w:rsid w:val="00F770BE"/>
    <w:rsid w:val="00F773E1"/>
    <w:rsid w:val="00F776DF"/>
    <w:rsid w:val="00F77EAA"/>
    <w:rsid w:val="00F806AC"/>
    <w:rsid w:val="00F807CA"/>
    <w:rsid w:val="00F808E9"/>
    <w:rsid w:val="00F80D68"/>
    <w:rsid w:val="00F80D79"/>
    <w:rsid w:val="00F8102E"/>
    <w:rsid w:val="00F81434"/>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779"/>
    <w:rsid w:val="00F84D8D"/>
    <w:rsid w:val="00F84E62"/>
    <w:rsid w:val="00F84EA8"/>
    <w:rsid w:val="00F84EF1"/>
    <w:rsid w:val="00F8553A"/>
    <w:rsid w:val="00F858E4"/>
    <w:rsid w:val="00F859E6"/>
    <w:rsid w:val="00F85D02"/>
    <w:rsid w:val="00F861B8"/>
    <w:rsid w:val="00F8625C"/>
    <w:rsid w:val="00F864F0"/>
    <w:rsid w:val="00F86B80"/>
    <w:rsid w:val="00F86EDE"/>
    <w:rsid w:val="00F86F57"/>
    <w:rsid w:val="00F875D2"/>
    <w:rsid w:val="00F8769A"/>
    <w:rsid w:val="00F8769C"/>
    <w:rsid w:val="00F876CC"/>
    <w:rsid w:val="00F876E5"/>
    <w:rsid w:val="00F87AA6"/>
    <w:rsid w:val="00F87F8A"/>
    <w:rsid w:val="00F90229"/>
    <w:rsid w:val="00F9022F"/>
    <w:rsid w:val="00F90345"/>
    <w:rsid w:val="00F9051C"/>
    <w:rsid w:val="00F90788"/>
    <w:rsid w:val="00F909DD"/>
    <w:rsid w:val="00F90C44"/>
    <w:rsid w:val="00F90C5C"/>
    <w:rsid w:val="00F90D7F"/>
    <w:rsid w:val="00F90DA1"/>
    <w:rsid w:val="00F91322"/>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3B02"/>
    <w:rsid w:val="00F9418D"/>
    <w:rsid w:val="00F94395"/>
    <w:rsid w:val="00F945E0"/>
    <w:rsid w:val="00F94837"/>
    <w:rsid w:val="00F9484E"/>
    <w:rsid w:val="00F94B32"/>
    <w:rsid w:val="00F94BDC"/>
    <w:rsid w:val="00F954AB"/>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24B3"/>
    <w:rsid w:val="00FA2708"/>
    <w:rsid w:val="00FA2727"/>
    <w:rsid w:val="00FA2771"/>
    <w:rsid w:val="00FA2787"/>
    <w:rsid w:val="00FA2A3D"/>
    <w:rsid w:val="00FA2B96"/>
    <w:rsid w:val="00FA2E23"/>
    <w:rsid w:val="00FA3146"/>
    <w:rsid w:val="00FA31E3"/>
    <w:rsid w:val="00FA35E8"/>
    <w:rsid w:val="00FA3A0A"/>
    <w:rsid w:val="00FA3E96"/>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7D"/>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ED3"/>
    <w:rsid w:val="00FB4279"/>
    <w:rsid w:val="00FB42AB"/>
    <w:rsid w:val="00FB45B7"/>
    <w:rsid w:val="00FB4942"/>
    <w:rsid w:val="00FB4967"/>
    <w:rsid w:val="00FB49AF"/>
    <w:rsid w:val="00FB4D53"/>
    <w:rsid w:val="00FB5182"/>
    <w:rsid w:val="00FB53E3"/>
    <w:rsid w:val="00FB566D"/>
    <w:rsid w:val="00FB587D"/>
    <w:rsid w:val="00FB5880"/>
    <w:rsid w:val="00FB5B40"/>
    <w:rsid w:val="00FB5BBE"/>
    <w:rsid w:val="00FB5D16"/>
    <w:rsid w:val="00FB5E9C"/>
    <w:rsid w:val="00FB5F51"/>
    <w:rsid w:val="00FB60DF"/>
    <w:rsid w:val="00FB6449"/>
    <w:rsid w:val="00FB6504"/>
    <w:rsid w:val="00FB6773"/>
    <w:rsid w:val="00FB69CF"/>
    <w:rsid w:val="00FB6B07"/>
    <w:rsid w:val="00FB6BA1"/>
    <w:rsid w:val="00FB6C90"/>
    <w:rsid w:val="00FB6CB2"/>
    <w:rsid w:val="00FB6D4D"/>
    <w:rsid w:val="00FB6F4F"/>
    <w:rsid w:val="00FB7222"/>
    <w:rsid w:val="00FB7396"/>
    <w:rsid w:val="00FB76B8"/>
    <w:rsid w:val="00FB7934"/>
    <w:rsid w:val="00FB7B97"/>
    <w:rsid w:val="00FB7EF3"/>
    <w:rsid w:val="00FB7F6F"/>
    <w:rsid w:val="00FC0004"/>
    <w:rsid w:val="00FC0013"/>
    <w:rsid w:val="00FC00FE"/>
    <w:rsid w:val="00FC0193"/>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E5D"/>
    <w:rsid w:val="00FC4058"/>
    <w:rsid w:val="00FC4181"/>
    <w:rsid w:val="00FC42E9"/>
    <w:rsid w:val="00FC4528"/>
    <w:rsid w:val="00FC48FE"/>
    <w:rsid w:val="00FC4AAE"/>
    <w:rsid w:val="00FC4D41"/>
    <w:rsid w:val="00FC4FC9"/>
    <w:rsid w:val="00FC52FB"/>
    <w:rsid w:val="00FC592E"/>
    <w:rsid w:val="00FC5937"/>
    <w:rsid w:val="00FC5FD2"/>
    <w:rsid w:val="00FC608D"/>
    <w:rsid w:val="00FC60A5"/>
    <w:rsid w:val="00FC617F"/>
    <w:rsid w:val="00FC6372"/>
    <w:rsid w:val="00FC63C2"/>
    <w:rsid w:val="00FC64F6"/>
    <w:rsid w:val="00FC656F"/>
    <w:rsid w:val="00FC672F"/>
    <w:rsid w:val="00FC6C6D"/>
    <w:rsid w:val="00FC6C8E"/>
    <w:rsid w:val="00FC6CCF"/>
    <w:rsid w:val="00FC720C"/>
    <w:rsid w:val="00FC73EB"/>
    <w:rsid w:val="00FD0BB7"/>
    <w:rsid w:val="00FD0CD2"/>
    <w:rsid w:val="00FD0E43"/>
    <w:rsid w:val="00FD0F39"/>
    <w:rsid w:val="00FD1555"/>
    <w:rsid w:val="00FD15B5"/>
    <w:rsid w:val="00FD1856"/>
    <w:rsid w:val="00FD1BD1"/>
    <w:rsid w:val="00FD1EA3"/>
    <w:rsid w:val="00FD1FBF"/>
    <w:rsid w:val="00FD2054"/>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A79"/>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1B9"/>
    <w:rsid w:val="00FD7445"/>
    <w:rsid w:val="00FD7AF4"/>
    <w:rsid w:val="00FD7B19"/>
    <w:rsid w:val="00FD7FD1"/>
    <w:rsid w:val="00FE00A5"/>
    <w:rsid w:val="00FE00B6"/>
    <w:rsid w:val="00FE00BC"/>
    <w:rsid w:val="00FE04B8"/>
    <w:rsid w:val="00FE0523"/>
    <w:rsid w:val="00FE1077"/>
    <w:rsid w:val="00FE1136"/>
    <w:rsid w:val="00FE12BF"/>
    <w:rsid w:val="00FE1773"/>
    <w:rsid w:val="00FE1813"/>
    <w:rsid w:val="00FE1AEA"/>
    <w:rsid w:val="00FE1F1C"/>
    <w:rsid w:val="00FE21BD"/>
    <w:rsid w:val="00FE2839"/>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E33"/>
    <w:rsid w:val="00FF0FD8"/>
    <w:rsid w:val="00FF100D"/>
    <w:rsid w:val="00FF1015"/>
    <w:rsid w:val="00FF1171"/>
    <w:rsid w:val="00FF1807"/>
    <w:rsid w:val="00FF184D"/>
    <w:rsid w:val="00FF1E82"/>
    <w:rsid w:val="00FF1ECE"/>
    <w:rsid w:val="00FF1F20"/>
    <w:rsid w:val="00FF20A2"/>
    <w:rsid w:val="00FF20BC"/>
    <w:rsid w:val="00FF2247"/>
    <w:rsid w:val="00FF2284"/>
    <w:rsid w:val="00FF231A"/>
    <w:rsid w:val="00FF24A7"/>
    <w:rsid w:val="00FF26E3"/>
    <w:rsid w:val="00FF28C7"/>
    <w:rsid w:val="00FF2942"/>
    <w:rsid w:val="00FF2953"/>
    <w:rsid w:val="00FF30F1"/>
    <w:rsid w:val="00FF3130"/>
    <w:rsid w:val="00FF313B"/>
    <w:rsid w:val="00FF3150"/>
    <w:rsid w:val="00FF31F7"/>
    <w:rsid w:val="00FF359D"/>
    <w:rsid w:val="00FF3C3C"/>
    <w:rsid w:val="00FF3DF5"/>
    <w:rsid w:val="00FF3F55"/>
    <w:rsid w:val="00FF4044"/>
    <w:rsid w:val="00FF43F0"/>
    <w:rsid w:val="00FF4B3F"/>
    <w:rsid w:val="00FF4D84"/>
    <w:rsid w:val="00FF524E"/>
    <w:rsid w:val="00FF52B6"/>
    <w:rsid w:val="00FF562A"/>
    <w:rsid w:val="00FF57D9"/>
    <w:rsid w:val="00FF585E"/>
    <w:rsid w:val="00FF5975"/>
    <w:rsid w:val="00FF5B6B"/>
    <w:rsid w:val="00FF5C2A"/>
    <w:rsid w:val="00FF5EEB"/>
    <w:rsid w:val="00FF6037"/>
    <w:rsid w:val="00FF615B"/>
    <w:rsid w:val="00FF6664"/>
    <w:rsid w:val="00FF6832"/>
    <w:rsid w:val="00FF6A9D"/>
    <w:rsid w:val="00FF6BB9"/>
    <w:rsid w:val="00FF6F78"/>
    <w:rsid w:val="00FF6FBA"/>
    <w:rsid w:val="00FF721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footer" w:uiPriority="99"/>
    <w:lsdException w:name="caption" w:qFormat="1"/>
    <w:lsdException w:name="footnote reference" w:uiPriority="99" w:qFormat="1"/>
    <w:lsdException w:name="endnote text" w:uiPriority="99"/>
    <w:lsdException w:name="List Bullet" w:uiPriority="99"/>
    <w:lsdException w:name="List Bullet 2"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after="240"/>
      <w:jc w:val="both"/>
    </w:pPr>
    <w:rPr>
      <w:rFonts w:ascii="Courier New" w:hAnsi="Courier New"/>
      <w:sz w:val="24"/>
      <w:lang w:val="en-GB" w:eastAsia="en-GB"/>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o"/>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uiPriority w:val="99"/>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val="en-US"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en-US"/>
    </w:rPr>
  </w:style>
  <w:style w:type="paragraph" w:customStyle="1" w:styleId="Initial">
    <w:name w:val="Initial"/>
    <w:link w:val="InitialChar"/>
    <w:pPr>
      <w:tabs>
        <w:tab w:val="left" w:pos="-720"/>
      </w:tabs>
      <w:suppressAutoHyphens/>
      <w:jc w:val="both"/>
    </w:pPr>
    <w:rPr>
      <w:spacing w:val="-3"/>
      <w:sz w:val="24"/>
      <w:lang w:val="en-US"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val="fr-BE"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uiPriority w:val="99"/>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Dput">
    <w:name w:val="Député"/>
    <w:basedOn w:val="Titreobjet"/>
    <w:pPr>
      <w:spacing w:after="240"/>
    </w:pPr>
    <w:rPr>
      <w:lang w:val="fr-FR"/>
    </w:rPr>
  </w:style>
  <w:style w:type="paragraph" w:customStyle="1" w:styleId="Commissionparlementaire">
    <w:name w:val="Commission parlementaire"/>
    <w:basedOn w:val="Titreobjet"/>
    <w:next w:val="Normal"/>
    <w:pPr>
      <w:spacing w:after="480"/>
    </w:pPr>
    <w:rPr>
      <w:lang w:val="fr-FR"/>
    </w:r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val="fr-BE"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val="fr-BE"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semiHidden/>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lang w:val="en-GB" w:eastAsia="en-GB"/>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val="en-US"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en-GB"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lang w:val="en-GB" w:eastAsia="en-GB"/>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en-GB"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en-US"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en-GB"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val="en-US"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val="en-US" w:eastAsia="en-US"/>
    </w:rPr>
  </w:style>
  <w:style w:type="paragraph" w:customStyle="1" w:styleId="normal12hanging0">
    <w:name w:val="normal12hanging"/>
    <w:basedOn w:val="Normal"/>
    <w:rsid w:val="00E709A0"/>
    <w:pPr>
      <w:ind w:left="357" w:hanging="357"/>
      <w:jc w:val="left"/>
    </w:pPr>
    <w:rPr>
      <w:rFonts w:ascii="Times New Roman" w:hAnsi="Times New Roman"/>
      <w:szCs w:val="24"/>
      <w:lang w:val="en-US" w:eastAsia="en-US"/>
    </w:rPr>
  </w:style>
  <w:style w:type="paragraph" w:customStyle="1" w:styleId="CharCharChar">
    <w:name w:val="Char Char Char"/>
    <w:basedOn w:val="Normal"/>
    <w:next w:val="Normal"/>
    <w:rsid w:val="00E709A0"/>
    <w:pPr>
      <w:spacing w:after="160" w:line="240" w:lineRule="exact"/>
      <w:jc w:val="left"/>
    </w:pPr>
    <w:rPr>
      <w:rFonts w:ascii="Tahoma" w:hAnsi="Tahoma"/>
      <w:lang w:val="en-US" w:eastAsia="en-US"/>
    </w:rPr>
  </w:style>
  <w:style w:type="paragraph" w:customStyle="1" w:styleId="CharCharChar0">
    <w:name w:val="Char Char Char"/>
    <w:basedOn w:val="Normal"/>
    <w:uiPriority w:val="99"/>
    <w:rsid w:val="0092510C"/>
    <w:pPr>
      <w:spacing w:after="160" w:line="240" w:lineRule="exact"/>
      <w:jc w:val="left"/>
    </w:pPr>
    <w:rPr>
      <w:rFonts w:ascii="Tahoma" w:hAnsi="Tahoma"/>
      <w:sz w:val="20"/>
      <w:lang w:val="en-US" w:eastAsia="en-US"/>
    </w:rPr>
  </w:style>
  <w:style w:type="character" w:customStyle="1" w:styleId="Normal12Char0">
    <w:name w:val="Normal12 Char"/>
    <w:link w:val="Normal120"/>
    <w:rsid w:val="008D0782"/>
    <w:rPr>
      <w:sz w:val="24"/>
      <w:szCs w:val="24"/>
      <w:lang w:val="en-GB"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val="en-US" w:eastAsia="en-US"/>
    </w:rPr>
  </w:style>
  <w:style w:type="paragraph" w:customStyle="1" w:styleId="Char1">
    <w:name w:val="Char1"/>
    <w:basedOn w:val="Normal"/>
    <w:rsid w:val="00F47B73"/>
    <w:pPr>
      <w:spacing w:after="160" w:line="240" w:lineRule="exact"/>
      <w:jc w:val="left"/>
    </w:pPr>
    <w:rPr>
      <w:rFonts w:ascii="Tahoma" w:hAnsi="Tahoma"/>
      <w:sz w:val="20"/>
      <w:lang w:val="en-US" w:eastAsia="en-US"/>
    </w:rPr>
  </w:style>
  <w:style w:type="paragraph" w:customStyle="1" w:styleId="Char">
    <w:name w:val="Char"/>
    <w:basedOn w:val="Normal"/>
    <w:rsid w:val="00124A7A"/>
    <w:pPr>
      <w:spacing w:after="160" w:line="240" w:lineRule="exact"/>
      <w:jc w:val="left"/>
    </w:pPr>
    <w:rPr>
      <w:rFonts w:ascii="Tahoma" w:hAnsi="Tahoma"/>
      <w:sz w:val="20"/>
      <w:lang w:val="en-US"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lang w:val="fr-FR"/>
    </w:rPr>
  </w:style>
  <w:style w:type="character" w:customStyle="1" w:styleId="ListBulletChar1">
    <w:name w:val="List Bullet Char1"/>
    <w:link w:val="ListBullet"/>
    <w:uiPriority w:val="99"/>
    <w:rsid w:val="00EA16CF"/>
    <w:rPr>
      <w:rFonts w:ascii="Courier New" w:hAnsi="Courier New"/>
      <w:sz w:val="24"/>
      <w:lang w:val="en-GB" w:eastAsia="en-GB"/>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val="en-US"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uiPriority w:val="99"/>
    <w:rsid w:val="00103DE9"/>
    <w:rPr>
      <w:rFonts w:ascii="Courier New" w:hAnsi="Courier New"/>
      <w:lang w:val="en-GB"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val="en-US" w:eastAsia="en-US"/>
    </w:rPr>
  </w:style>
  <w:style w:type="character" w:customStyle="1" w:styleId="Text1Char">
    <w:name w:val="Text 1 Char"/>
    <w:link w:val="Text1"/>
    <w:rsid w:val="001B76B5"/>
    <w:rPr>
      <w:rFonts w:ascii="Courier New" w:hAnsi="Courier New"/>
      <w:sz w:val="24"/>
      <w:lang w:val="en-GB"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en-GB"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lang w:val="en-GB" w:eastAsia="en-GB"/>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val="en-US" w:eastAsia="en-US"/>
    </w:rPr>
  </w:style>
  <w:style w:type="character" w:customStyle="1" w:styleId="Marker">
    <w:name w:val="Marker"/>
    <w:rsid w:val="00FE35A4"/>
    <w:rPr>
      <w:color w:val="0000FF"/>
      <w:lang w:val="en-GB"/>
    </w:rPr>
  </w:style>
  <w:style w:type="paragraph" w:customStyle="1" w:styleId="CarChar">
    <w:name w:val="Car Char"/>
    <w:basedOn w:val="Normal"/>
    <w:rsid w:val="00573DC5"/>
    <w:pPr>
      <w:spacing w:after="160" w:line="240" w:lineRule="exact"/>
      <w:jc w:val="left"/>
    </w:pPr>
    <w:rPr>
      <w:rFonts w:ascii="Tahoma" w:hAnsi="Tahoma"/>
      <w:sz w:val="20"/>
      <w:lang w:val="en-US" w:eastAsia="en-US"/>
    </w:rPr>
  </w:style>
  <w:style w:type="paragraph" w:customStyle="1" w:styleId="Car">
    <w:name w:val="Car"/>
    <w:basedOn w:val="Normal"/>
    <w:rsid w:val="00F02465"/>
    <w:pPr>
      <w:spacing w:after="160" w:line="240" w:lineRule="exact"/>
      <w:jc w:val="left"/>
    </w:pPr>
    <w:rPr>
      <w:rFonts w:ascii="Arial" w:hAnsi="Arial" w:cs="Arial"/>
      <w:sz w:val="28"/>
      <w:szCs w:val="28"/>
      <w:lang w:val="en-US"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en-GB"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uiPriority w:val="99"/>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val="fr-FR"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en-GB"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val="en-US"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val="en-US" w:eastAsia="en-US"/>
    </w:rPr>
  </w:style>
  <w:style w:type="paragraph" w:customStyle="1" w:styleId="Znak">
    <w:name w:val="Znak"/>
    <w:basedOn w:val="Normal"/>
    <w:rsid w:val="00A76EE9"/>
    <w:pPr>
      <w:spacing w:after="160" w:line="240" w:lineRule="exact"/>
      <w:jc w:val="left"/>
    </w:pPr>
    <w:rPr>
      <w:rFonts w:ascii="Tahoma" w:hAnsi="Tahoma"/>
      <w:sz w:val="20"/>
      <w:lang w:val="en-US"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en-GB"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uiPriority w:val="99"/>
    <w:rsid w:val="00634CB5"/>
    <w:rPr>
      <w:rFonts w:ascii="Arial" w:hAnsi="Arial"/>
      <w:sz w:val="16"/>
      <w:lang w:val="en-GB"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val="en-US" w:eastAsia="en-US"/>
    </w:rPr>
  </w:style>
  <w:style w:type="character" w:customStyle="1" w:styleId="ListBulletChar">
    <w:name w:val="List Bullet Char"/>
    <w:rsid w:val="00B36749"/>
    <w:rPr>
      <w:sz w:val="24"/>
      <w:lang w:val="en-GB" w:eastAsia="en-US" w:bidi="ar-SA"/>
    </w:rPr>
  </w:style>
  <w:style w:type="character" w:customStyle="1" w:styleId="Normal12HangingZnak">
    <w:name w:val="Normal12Hanging Znak"/>
    <w:rsid w:val="006474F2"/>
    <w:rPr>
      <w:sz w:val="24"/>
      <w:lang w:val="en-GB" w:eastAsia="en-GB" w:bidi="ar-SA"/>
    </w:rPr>
  </w:style>
  <w:style w:type="character" w:customStyle="1" w:styleId="Text2Char1">
    <w:name w:val="Text 2 Char1"/>
    <w:link w:val="Text2"/>
    <w:rsid w:val="006474F2"/>
    <w:rPr>
      <w:rFonts w:ascii="Courier New" w:hAnsi="Courier New"/>
      <w:sz w:val="24"/>
      <w:lang w:val="en-GB"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lang w:val="fr-FR"/>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en-GB"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lang w:val="en-GB" w:eastAsia="en-GB"/>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aliases w:val="1st level - Bullet List Paragraph,Paragrafo elenco,List Paragraph1,List Paragraph11,Paragraphe de liste 2,Reference list,Normal bullet 2,Bullet list,Numbered List,Lettre d'introduction,Paragraph,Bullet EY,Normal bullet 21,Issue Action POC"/>
    <w:basedOn w:val="Normal"/>
    <w:link w:val="ListParagraphChar"/>
    <w:qFormat/>
    <w:rsid w:val="001C680C"/>
    <w:pPr>
      <w:spacing w:after="200" w:line="276" w:lineRule="auto"/>
      <w:ind w:left="720"/>
      <w:contextualSpacing/>
      <w:jc w:val="left"/>
    </w:pPr>
    <w:rPr>
      <w:rFonts w:ascii="Calibri" w:eastAsia="Calibri" w:hAnsi="Calibri"/>
      <w:sz w:val="22"/>
      <w:szCs w:val="22"/>
      <w:lang w:val="en-US"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lang w:val="en-GB" w:eastAsia="en-GB"/>
    </w:rPr>
  </w:style>
  <w:style w:type="character" w:customStyle="1" w:styleId="5NormalChar">
    <w:name w:val="5 Normal Char"/>
    <w:link w:val="5Normal"/>
    <w:rsid w:val="00AB63A6"/>
    <w:rPr>
      <w:rFonts w:ascii="Arial" w:hAnsi="Arial"/>
      <w:spacing w:val="-2"/>
      <w:sz w:val="22"/>
      <w:lang w:val="en-GB"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val="en-US"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en-GB"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val="de-DE"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en-GB"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en-GB"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en-GB"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val="fr-FR"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
    <w:semiHidden/>
    <w:locked/>
    <w:rsid w:val="00EA0D59"/>
    <w:rPr>
      <w:lang w:val="es-ES_tradnl" w:eastAsia="en-GB" w:bidi="ar-SA"/>
    </w:rPr>
  </w:style>
  <w:style w:type="character" w:customStyle="1" w:styleId="InitialChar">
    <w:name w:val="Initial Char"/>
    <w:link w:val="Initial"/>
    <w:rsid w:val="00FD22F7"/>
    <w:rPr>
      <w:spacing w:val="-3"/>
      <w:sz w:val="24"/>
      <w:lang w:val="en-US"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val="en-GB"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en-GB" w:eastAsia="en-GB" w:bidi="ar-SA"/>
    </w:rPr>
  </w:style>
  <w:style w:type="paragraph" w:customStyle="1" w:styleId="ZnakZnak">
    <w:name w:val="Znak Znak"/>
    <w:basedOn w:val="Normal"/>
    <w:link w:val="NoList"/>
    <w:rsid w:val="00E61FC7"/>
    <w:pPr>
      <w:spacing w:after="0" w:line="360" w:lineRule="auto"/>
    </w:pPr>
    <w:rPr>
      <w:rFonts w:ascii="Verdana" w:hAnsi="Verdana"/>
      <w:sz w:val="20"/>
      <w:lang w:val="pl-PL"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en-GB"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en-GB"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 Znak Znak"/>
    <w:basedOn w:val="Normal"/>
    <w:rsid w:val="002D2D7A"/>
    <w:pPr>
      <w:spacing w:after="0" w:line="360" w:lineRule="auto"/>
    </w:pPr>
    <w:rPr>
      <w:rFonts w:ascii="Verdana" w:hAnsi="Verdana"/>
      <w:sz w:val="20"/>
      <w:lang w:val="pl-PL"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val="en-US" w:eastAsia="en-US"/>
    </w:rPr>
  </w:style>
  <w:style w:type="paragraph" w:customStyle="1" w:styleId="MediumGrid21">
    <w:name w:val="Medium Grid 21"/>
    <w:link w:val="MediumGrid2Char"/>
    <w:uiPriority w:val="1"/>
    <w:qFormat/>
    <w:rsid w:val="007C5D8A"/>
    <w:rPr>
      <w:rFonts w:ascii="Arial" w:hAnsi="Arial"/>
      <w:sz w:val="22"/>
      <w:szCs w:val="22"/>
      <w:lang w:val="en-GB"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val="en-GB" w:eastAsia="en-GB"/>
    </w:rPr>
  </w:style>
  <w:style w:type="paragraph" w:customStyle="1" w:styleId="CM3">
    <w:name w:val="CM3"/>
    <w:basedOn w:val="Default"/>
    <w:next w:val="Default"/>
    <w:uiPriority w:val="99"/>
    <w:rsid w:val="007C5D8A"/>
    <w:rPr>
      <w:rFonts w:ascii="EUAlbertina" w:hAnsi="EUAlbertina"/>
      <w:color w:val="auto"/>
      <w:lang w:val="en-GB" w:eastAsia="en-GB"/>
    </w:rPr>
  </w:style>
  <w:style w:type="paragraph" w:customStyle="1" w:styleId="CM4">
    <w:name w:val="CM4"/>
    <w:basedOn w:val="Default"/>
    <w:next w:val="Default"/>
    <w:uiPriority w:val="99"/>
    <w:rsid w:val="007C5D8A"/>
    <w:rPr>
      <w:rFonts w:ascii="EUAlbertina" w:hAnsi="EUAlbertina"/>
      <w:color w:val="auto"/>
      <w:lang w:val="en-GB"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lang w:val="en-GB" w:eastAsia="en-GB"/>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Char1,(NECG) Footnote Reference,fr,Style 6,Signature Ch"/>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en-US"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BA139E"/>
  </w:style>
  <w:style w:type="numbering" w:customStyle="1" w:styleId="ImportedStyle1">
    <w:name w:val="Imported Style 1"/>
    <w:rsid w:val="003E3B62"/>
    <w:pPr>
      <w:numPr>
        <w:numId w:val="23"/>
      </w:numPr>
    </w:pPr>
  </w:style>
  <w:style w:type="character" w:customStyle="1" w:styleId="ListParagraphChar">
    <w:name w:val="List Paragraph Char"/>
    <w:aliases w:val="1st level - Bullet List Paragraph Char,Paragrafo elenco Char,List Paragraph1 Char,List Paragraph11 Char,Paragraphe de liste 2 Char,Reference list Char,Normal bullet 2 Char,Bullet list Char,Numbered List Char,Paragraph Char,Dot pt Char"/>
    <w:link w:val="ListParagraph"/>
    <w:uiPriority w:val="34"/>
    <w:qFormat/>
    <w:locked/>
    <w:rsid w:val="00F93B02"/>
    <w:rPr>
      <w:rFonts w:ascii="Calibri" w:eastAsia="Calibri" w:hAnsi="Calibri"/>
      <w:sz w:val="22"/>
      <w:szCs w:val="22"/>
      <w:lang w:val="en-US" w:eastAsia="en-US"/>
    </w:rPr>
  </w:style>
  <w:style w:type="paragraph" w:customStyle="1" w:styleId="Body">
    <w:name w:val="Body"/>
    <w:rsid w:val="004461F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GB"/>
    </w:rPr>
  </w:style>
  <w:style w:type="numbering" w:customStyle="1" w:styleId="ImportedStyle2">
    <w:name w:val="Imported Style 2"/>
    <w:rsid w:val="004461F6"/>
    <w:pPr>
      <w:numPr>
        <w:numId w:val="24"/>
      </w:numPr>
    </w:pPr>
  </w:style>
  <w:style w:type="character" w:customStyle="1" w:styleId="Hyperlink0">
    <w:name w:val="Hyperlink.0"/>
    <w:rsid w:val="004461F6"/>
    <w:rPr>
      <w:color w:val="0000FF"/>
      <w:u w:val="single" w:color="0000FF"/>
      <w:lang w:val="en-US"/>
    </w:rPr>
  </w:style>
  <w:style w:type="paragraph" w:customStyle="1" w:styleId="Standard">
    <w:name w:val="Standard"/>
    <w:rsid w:val="003A657A"/>
    <w:pPr>
      <w:suppressAutoHyphens/>
      <w:autoSpaceDN w:val="0"/>
      <w:spacing w:after="200" w:line="276" w:lineRule="auto"/>
      <w:textAlignment w:val="baseline"/>
    </w:pPr>
    <w:rPr>
      <w:rFonts w:ascii="Calibri" w:eastAsia="SimSun" w:hAnsi="Calibri" w:cs="Calibri"/>
      <w:kern w:val="3"/>
      <w:sz w:val="22"/>
      <w:szCs w:val="22"/>
      <w:lang w:val="en-GB" w:eastAsia="en-US"/>
    </w:rPr>
  </w:style>
  <w:style w:type="numbering" w:customStyle="1" w:styleId="WWNum1">
    <w:name w:val="WWNum1"/>
    <w:basedOn w:val="NoList"/>
    <w:rsid w:val="003A657A"/>
    <w:pPr>
      <w:numPr>
        <w:numId w:val="25"/>
      </w:numPr>
    </w:pPr>
  </w:style>
  <w:style w:type="paragraph" w:customStyle="1" w:styleId="Emission">
    <w:name w:val="Emission"/>
    <w:basedOn w:val="Normal"/>
    <w:next w:val="Rfrenceinstitutionelle"/>
    <w:rsid w:val="00283069"/>
    <w:pPr>
      <w:spacing w:after="0"/>
      <w:ind w:left="5103"/>
      <w:jc w:val="left"/>
    </w:pPr>
    <w:rPr>
      <w:rFonts w:ascii="Times New Roman" w:hAnsi="Times New Roman"/>
    </w:rPr>
  </w:style>
  <w:style w:type="paragraph" w:customStyle="1" w:styleId="AppelnotedebasdepageCharCharCharCharCharCharChar">
    <w:name w:val="Appel note de bas de page Char Char Char Char Char Char Char"/>
    <w:basedOn w:val="Normal"/>
    <w:uiPriority w:val="99"/>
    <w:rsid w:val="00AF33FE"/>
    <w:pPr>
      <w:spacing w:after="0"/>
    </w:pPr>
    <w:rPr>
      <w:rFonts w:ascii="Times New Roman" w:hAnsi="Times New Roman"/>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3992">
      <w:bodyDiv w:val="1"/>
      <w:marLeft w:val="0"/>
      <w:marRight w:val="0"/>
      <w:marTop w:val="0"/>
      <w:marBottom w:val="0"/>
      <w:divBdr>
        <w:top w:val="none" w:sz="0" w:space="0" w:color="auto"/>
        <w:left w:val="none" w:sz="0" w:space="0" w:color="auto"/>
        <w:bottom w:val="none" w:sz="0" w:space="0" w:color="auto"/>
        <w:right w:val="none" w:sz="0" w:space="0" w:color="auto"/>
      </w:divBdr>
    </w:div>
    <w:div w:id="203292797">
      <w:bodyDiv w:val="1"/>
      <w:marLeft w:val="0"/>
      <w:marRight w:val="0"/>
      <w:marTop w:val="0"/>
      <w:marBottom w:val="0"/>
      <w:divBdr>
        <w:top w:val="none" w:sz="0" w:space="0" w:color="auto"/>
        <w:left w:val="none" w:sz="0" w:space="0" w:color="auto"/>
        <w:bottom w:val="none" w:sz="0" w:space="0" w:color="auto"/>
        <w:right w:val="none" w:sz="0" w:space="0" w:color="auto"/>
      </w:divBdr>
    </w:div>
    <w:div w:id="227765913">
      <w:bodyDiv w:val="1"/>
      <w:marLeft w:val="0"/>
      <w:marRight w:val="0"/>
      <w:marTop w:val="0"/>
      <w:marBottom w:val="0"/>
      <w:divBdr>
        <w:top w:val="none" w:sz="0" w:space="0" w:color="auto"/>
        <w:left w:val="none" w:sz="0" w:space="0" w:color="auto"/>
        <w:bottom w:val="none" w:sz="0" w:space="0" w:color="auto"/>
        <w:right w:val="none" w:sz="0" w:space="0" w:color="auto"/>
      </w:divBdr>
    </w:div>
    <w:div w:id="700864888">
      <w:bodyDiv w:val="1"/>
      <w:marLeft w:val="0"/>
      <w:marRight w:val="0"/>
      <w:marTop w:val="0"/>
      <w:marBottom w:val="0"/>
      <w:divBdr>
        <w:top w:val="none" w:sz="0" w:space="0" w:color="auto"/>
        <w:left w:val="none" w:sz="0" w:space="0" w:color="auto"/>
        <w:bottom w:val="none" w:sz="0" w:space="0" w:color="auto"/>
        <w:right w:val="none" w:sz="0" w:space="0" w:color="auto"/>
      </w:divBdr>
    </w:div>
    <w:div w:id="783037046">
      <w:bodyDiv w:val="1"/>
      <w:marLeft w:val="0"/>
      <w:marRight w:val="0"/>
      <w:marTop w:val="0"/>
      <w:marBottom w:val="0"/>
      <w:divBdr>
        <w:top w:val="none" w:sz="0" w:space="0" w:color="auto"/>
        <w:left w:val="none" w:sz="0" w:space="0" w:color="auto"/>
        <w:bottom w:val="none" w:sz="0" w:space="0" w:color="auto"/>
        <w:right w:val="none" w:sz="0" w:space="0" w:color="auto"/>
      </w:divBdr>
    </w:div>
    <w:div w:id="819807736">
      <w:bodyDiv w:val="1"/>
      <w:marLeft w:val="0"/>
      <w:marRight w:val="0"/>
      <w:marTop w:val="0"/>
      <w:marBottom w:val="0"/>
      <w:divBdr>
        <w:top w:val="none" w:sz="0" w:space="0" w:color="auto"/>
        <w:left w:val="none" w:sz="0" w:space="0" w:color="auto"/>
        <w:bottom w:val="none" w:sz="0" w:space="0" w:color="auto"/>
        <w:right w:val="none" w:sz="0" w:space="0" w:color="auto"/>
      </w:divBdr>
    </w:div>
    <w:div w:id="959847831">
      <w:bodyDiv w:val="1"/>
      <w:marLeft w:val="0"/>
      <w:marRight w:val="0"/>
      <w:marTop w:val="0"/>
      <w:marBottom w:val="0"/>
      <w:divBdr>
        <w:top w:val="none" w:sz="0" w:space="0" w:color="auto"/>
        <w:left w:val="none" w:sz="0" w:space="0" w:color="auto"/>
        <w:bottom w:val="none" w:sz="0" w:space="0" w:color="auto"/>
        <w:right w:val="none" w:sz="0" w:space="0" w:color="auto"/>
      </w:divBdr>
    </w:div>
    <w:div w:id="961494136">
      <w:bodyDiv w:val="1"/>
      <w:marLeft w:val="0"/>
      <w:marRight w:val="0"/>
      <w:marTop w:val="0"/>
      <w:marBottom w:val="0"/>
      <w:divBdr>
        <w:top w:val="none" w:sz="0" w:space="0" w:color="auto"/>
        <w:left w:val="none" w:sz="0" w:space="0" w:color="auto"/>
        <w:bottom w:val="none" w:sz="0" w:space="0" w:color="auto"/>
        <w:right w:val="none" w:sz="0" w:space="0" w:color="auto"/>
      </w:divBdr>
    </w:div>
    <w:div w:id="1312716630">
      <w:bodyDiv w:val="1"/>
      <w:marLeft w:val="0"/>
      <w:marRight w:val="0"/>
      <w:marTop w:val="0"/>
      <w:marBottom w:val="0"/>
      <w:divBdr>
        <w:top w:val="none" w:sz="0" w:space="0" w:color="auto"/>
        <w:left w:val="none" w:sz="0" w:space="0" w:color="auto"/>
        <w:bottom w:val="none" w:sz="0" w:space="0" w:color="auto"/>
        <w:right w:val="none" w:sz="0" w:space="0" w:color="auto"/>
      </w:divBdr>
    </w:div>
    <w:div w:id="1502038296">
      <w:bodyDiv w:val="1"/>
      <w:marLeft w:val="0"/>
      <w:marRight w:val="0"/>
      <w:marTop w:val="0"/>
      <w:marBottom w:val="0"/>
      <w:divBdr>
        <w:top w:val="none" w:sz="0" w:space="0" w:color="auto"/>
        <w:left w:val="none" w:sz="0" w:space="0" w:color="auto"/>
        <w:bottom w:val="none" w:sz="0" w:space="0" w:color="auto"/>
        <w:right w:val="none" w:sz="0" w:space="0" w:color="auto"/>
      </w:divBdr>
    </w:div>
    <w:div w:id="1801920465">
      <w:bodyDiv w:val="1"/>
      <w:marLeft w:val="0"/>
      <w:marRight w:val="0"/>
      <w:marTop w:val="0"/>
      <w:marBottom w:val="0"/>
      <w:divBdr>
        <w:top w:val="none" w:sz="0" w:space="0" w:color="auto"/>
        <w:left w:val="none" w:sz="0" w:space="0" w:color="auto"/>
        <w:bottom w:val="none" w:sz="0" w:space="0" w:color="auto"/>
        <w:right w:val="none" w:sz="0" w:space="0" w:color="auto"/>
      </w:divBdr>
    </w:div>
    <w:div w:id="194334312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be/url?sa=t&amp;rct=j&amp;q=&amp;esrc=s&amp;source=web&amp;cd=1&amp;cad=rja&amp;uact=8&amp;ved=0ahUKEwj10vD8g57YAhWBOxQKHYu7ArUQFggnMAA&amp;url=https%3A%2F%2Fen.wikipedia.org%2Fwiki%2FGenetically_modified_organism&amp;usg=AOvVaw1oQE2p9AXmdbAcRuNYO01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D7958-F731-4954-9181-0C274F474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TEL.DOTM</Template>
  <TotalTime>2</TotalTime>
  <Pages>4</Pages>
  <Words>1756</Words>
  <Characters>9660</Characters>
  <Application>Microsoft Office Word</Application>
  <DocSecurity>0</DocSecurity>
  <PresentationFormat>Microsoft Word 8.0b</PresentationFormat>
  <Lines>80</Lines>
  <Paragraphs>22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11394</CharactersWithSpaces>
  <SharedDoc>false</SharedDoc>
  <HLinks>
    <vt:vector size="210" baseType="variant">
      <vt:variant>
        <vt:i4>2228328</vt:i4>
      </vt:variant>
      <vt:variant>
        <vt:i4>30</vt:i4>
      </vt:variant>
      <vt:variant>
        <vt:i4>0</vt:i4>
      </vt:variant>
      <vt:variant>
        <vt:i4>5</vt:i4>
      </vt:variant>
      <vt:variant>
        <vt:lpwstr>http://ec.europa.eu/trade/policy/in-focus/eu-japan-free-trade-agreement/meetings-and-documents/</vt:lpwstr>
      </vt:variant>
      <vt:variant>
        <vt:lpwstr/>
      </vt:variant>
      <vt:variant>
        <vt:i4>2228328</vt:i4>
      </vt:variant>
      <vt:variant>
        <vt:i4>27</vt:i4>
      </vt:variant>
      <vt:variant>
        <vt:i4>0</vt:i4>
      </vt:variant>
      <vt:variant>
        <vt:i4>5</vt:i4>
      </vt:variant>
      <vt:variant>
        <vt:lpwstr>http://ec.europa.eu/trade/policy/in-focus/eu-japan-free-trade-agreement/meetings-and-documents/</vt:lpwstr>
      </vt:variant>
      <vt:variant>
        <vt:lpwstr/>
      </vt:variant>
      <vt:variant>
        <vt:i4>2162709</vt:i4>
      </vt:variant>
      <vt:variant>
        <vt:i4>24</vt:i4>
      </vt:variant>
      <vt:variant>
        <vt:i4>0</vt:i4>
      </vt:variant>
      <vt:variant>
        <vt:i4>5</vt:i4>
      </vt:variant>
      <vt:variant>
        <vt:lpwstr>http://ec.europa.eu/environment/legal/liability/eld_training.htm</vt:lpwstr>
      </vt:variant>
      <vt:variant>
        <vt:lpwstr/>
      </vt:variant>
      <vt:variant>
        <vt:i4>5242891</vt:i4>
      </vt:variant>
      <vt:variant>
        <vt:i4>21</vt:i4>
      </vt:variant>
      <vt:variant>
        <vt:i4>0</vt:i4>
      </vt:variant>
      <vt:variant>
        <vt:i4>5</vt:i4>
      </vt:variant>
      <vt:variant>
        <vt:lpwstr>http://www.europarl.europa.eu/oeil/popups/ficheprocedure.do?lang=en&amp;reference=2015/2117(INI)</vt:lpwstr>
      </vt:variant>
      <vt:variant>
        <vt:lpwstr/>
      </vt:variant>
      <vt:variant>
        <vt:i4>3407970</vt:i4>
      </vt:variant>
      <vt:variant>
        <vt:i4>18</vt:i4>
      </vt:variant>
      <vt:variant>
        <vt:i4>0</vt:i4>
      </vt:variant>
      <vt:variant>
        <vt:i4>5</vt:i4>
      </vt:variant>
      <vt:variant>
        <vt:lpwstr>http://www.europarl.europa.eu/committees/en/libe/home.html</vt:lpwstr>
      </vt:variant>
      <vt:variant>
        <vt:lpwstr/>
      </vt:variant>
      <vt:variant>
        <vt:i4>65562</vt:i4>
      </vt:variant>
      <vt:variant>
        <vt:i4>15</vt:i4>
      </vt:variant>
      <vt:variant>
        <vt:i4>0</vt:i4>
      </vt:variant>
      <vt:variant>
        <vt:i4>5</vt:i4>
      </vt:variant>
      <vt:variant>
        <vt:lpwstr>http://www.europarl.europa.eu/sides/getDoc.do?type=REPORT&amp;mode=XML&amp;reference=A8-2017-0292&amp;language=EN</vt:lpwstr>
      </vt:variant>
      <vt:variant>
        <vt:lpwstr/>
      </vt:variant>
      <vt:variant>
        <vt:i4>7536756</vt:i4>
      </vt:variant>
      <vt:variant>
        <vt:i4>12</vt:i4>
      </vt:variant>
      <vt:variant>
        <vt:i4>0</vt:i4>
      </vt:variant>
      <vt:variant>
        <vt:i4>5</vt:i4>
      </vt:variant>
      <vt:variant>
        <vt:lpwstr>https://www.google.be/url?sa=t&amp;rct=j&amp;q=&amp;esrc=s&amp;source=web&amp;cd=1&amp;cad=rja&amp;uact=8&amp;ved=0ahUKEwj10vD8g57YAhWBOxQKHYu7ArUQFggnMAA&amp;url=https%3A%2F%2Fen.wikipedia.org%2Fwiki%2FGenetically_modified_organism&amp;usg=AOvVaw1oQE2p9AXmdbAcRuNYO01i</vt:lpwstr>
      </vt:variant>
      <vt:variant>
        <vt:lpwstr/>
      </vt:variant>
      <vt:variant>
        <vt:i4>5505100</vt:i4>
      </vt:variant>
      <vt:variant>
        <vt:i4>9</vt:i4>
      </vt:variant>
      <vt:variant>
        <vt:i4>0</vt:i4>
      </vt:variant>
      <vt:variant>
        <vt:i4>5</vt:i4>
      </vt:variant>
      <vt:variant>
        <vt:lpwstr>http://ec.europa.eu/social/main.jsp?catId=1327&amp;langId=en</vt:lpwstr>
      </vt:variant>
      <vt:variant>
        <vt:lpwstr/>
      </vt:variant>
      <vt:variant>
        <vt:i4>5439578</vt:i4>
      </vt:variant>
      <vt:variant>
        <vt:i4>6</vt:i4>
      </vt:variant>
      <vt:variant>
        <vt:i4>0</vt:i4>
      </vt:variant>
      <vt:variant>
        <vt:i4>5</vt:i4>
      </vt:variant>
      <vt:variant>
        <vt:lpwstr>http://ec.europa.eu/social/main.jsp?catId=1143&amp;langId=en</vt:lpwstr>
      </vt:variant>
      <vt:variant>
        <vt:lpwstr>YGIF</vt:lpwstr>
      </vt:variant>
      <vt:variant>
        <vt:i4>5505100</vt:i4>
      </vt:variant>
      <vt:variant>
        <vt:i4>3</vt:i4>
      </vt:variant>
      <vt:variant>
        <vt:i4>0</vt:i4>
      </vt:variant>
      <vt:variant>
        <vt:i4>5</vt:i4>
      </vt:variant>
      <vt:variant>
        <vt:lpwstr>http://ec.europa.eu/social/main.jsp?catId=1327&amp;langId=en</vt:lpwstr>
      </vt:variant>
      <vt:variant>
        <vt:lpwstr/>
      </vt:variant>
      <vt:variant>
        <vt:i4>65566</vt:i4>
      </vt:variant>
      <vt:variant>
        <vt:i4>0</vt:i4>
      </vt:variant>
      <vt:variant>
        <vt:i4>0</vt:i4>
      </vt:variant>
      <vt:variant>
        <vt:i4>5</vt:i4>
      </vt:variant>
      <vt:variant>
        <vt:lpwstr>http://www.europarl.europa.eu/sides/getDoc.do?type=REPORT&amp;mode=XML&amp;reference=A8-2017-0296&amp;language=EN</vt:lpwstr>
      </vt:variant>
      <vt:variant>
        <vt:lpwstr/>
      </vt:variant>
      <vt:variant>
        <vt:i4>5505098</vt:i4>
      </vt:variant>
      <vt:variant>
        <vt:i4>69</vt:i4>
      </vt:variant>
      <vt:variant>
        <vt:i4>0</vt:i4>
      </vt:variant>
      <vt:variant>
        <vt:i4>5</vt:i4>
      </vt:variant>
      <vt:variant>
        <vt:lpwstr>http://ec.europa.eu/social/main.jsp?catId=1246&amp;langId=en</vt:lpwstr>
      </vt:variant>
      <vt:variant>
        <vt:lpwstr/>
      </vt:variant>
      <vt:variant>
        <vt:i4>6225953</vt:i4>
      </vt:variant>
      <vt:variant>
        <vt:i4>66</vt:i4>
      </vt:variant>
      <vt:variant>
        <vt:i4>0</vt:i4>
      </vt:variant>
      <vt:variant>
        <vt:i4>5</vt:i4>
      </vt:variant>
      <vt:variant>
        <vt:lpwstr>https://ec.europa.eu/education/news/20171411-strengthening-european-identity-through-education-and-culture_en</vt:lpwstr>
      </vt:variant>
      <vt:variant>
        <vt:lpwstr/>
      </vt:variant>
      <vt:variant>
        <vt:i4>2424864</vt:i4>
      </vt:variant>
      <vt:variant>
        <vt:i4>63</vt:i4>
      </vt:variant>
      <vt:variant>
        <vt:i4>0</vt:i4>
      </vt:variant>
      <vt:variant>
        <vt:i4>5</vt:i4>
      </vt:variant>
      <vt:variant>
        <vt:lpwstr>https://ec.europa.eu/education/news/20171411-strengthening-european-identity-through-education-and-</vt:lpwstr>
      </vt:variant>
      <vt:variant>
        <vt:lpwstr/>
      </vt:variant>
      <vt:variant>
        <vt:i4>524370</vt:i4>
      </vt:variant>
      <vt:variant>
        <vt:i4>60</vt:i4>
      </vt:variant>
      <vt:variant>
        <vt:i4>0</vt:i4>
      </vt:variant>
      <vt:variant>
        <vt:i4>5</vt:i4>
      </vt:variant>
      <vt:variant>
        <vt:lpwstr>https://ec.europa.eu/info/sites/info/files/economy-finance/com_822_0.pdf</vt:lpwstr>
      </vt:variant>
      <vt:variant>
        <vt:lpwstr/>
      </vt:variant>
      <vt:variant>
        <vt:i4>3735553</vt:i4>
      </vt:variant>
      <vt:variant>
        <vt:i4>57</vt:i4>
      </vt:variant>
      <vt:variant>
        <vt:i4>0</vt:i4>
      </vt:variant>
      <vt:variant>
        <vt:i4>5</vt:i4>
      </vt:variant>
      <vt:variant>
        <vt:lpwstr>http://ec.europa.eu/regional_policy/sources/docgener/studies/pdf/value_added_exac_esif_en.pdf</vt:lpwstr>
      </vt:variant>
      <vt:variant>
        <vt:lpwstr/>
      </vt:variant>
      <vt:variant>
        <vt:i4>917605</vt:i4>
      </vt:variant>
      <vt:variant>
        <vt:i4>54</vt:i4>
      </vt:variant>
      <vt:variant>
        <vt:i4>0</vt:i4>
      </vt:variant>
      <vt:variant>
        <vt:i4>5</vt:i4>
      </vt:variant>
      <vt:variant>
        <vt:lpwstr>https://ec.europa.eu/commission/sites/beta-political/files/key-emu_en.pdf</vt:lpwstr>
      </vt:variant>
      <vt:variant>
        <vt:lpwstr/>
      </vt:variant>
      <vt:variant>
        <vt:i4>5177400</vt:i4>
      </vt:variant>
      <vt:variant>
        <vt:i4>51</vt:i4>
      </vt:variant>
      <vt:variant>
        <vt:i4>0</vt:i4>
      </vt:variant>
      <vt:variant>
        <vt:i4>5</vt:i4>
      </vt:variant>
      <vt:variant>
        <vt:lpwstr>http://ec.europa.eu/transparency/code/index_en.htm</vt:lpwstr>
      </vt:variant>
      <vt:variant>
        <vt:lpwstr/>
      </vt:variant>
      <vt:variant>
        <vt:i4>6094871</vt:i4>
      </vt:variant>
      <vt:variant>
        <vt:i4>48</vt:i4>
      </vt:variant>
      <vt:variant>
        <vt:i4>0</vt:i4>
      </vt:variant>
      <vt:variant>
        <vt:i4>5</vt:i4>
      </vt:variant>
      <vt:variant>
        <vt:lpwstr>http://ec.europa.eu/atwork/applying-eu-law/infringements proceedings/infringement_decisions/?lang_code=en</vt:lpwstr>
      </vt:variant>
      <vt:variant>
        <vt:lpwstr/>
      </vt:variant>
      <vt:variant>
        <vt:i4>3604577</vt:i4>
      </vt:variant>
      <vt:variant>
        <vt:i4>45</vt:i4>
      </vt:variant>
      <vt:variant>
        <vt:i4>0</vt:i4>
      </vt:variant>
      <vt:variant>
        <vt:i4>5</vt:i4>
      </vt:variant>
      <vt:variant>
        <vt:lpwstr>http://curia.europa.eu/juris/document/document.jsf;jsessionid=9ea7d2dc30d62e3c86c458eb4d7cad6ee702fcec1f2c.e34KaxiLc3qMb40Rch0SaxyMbhz0?text=&amp;docid=191243&amp;pageIndex=0&amp;doclang=en&amp;mode=lst&amp;dir=&amp;occ=first&amp;part=1&amp;cid=562288</vt:lpwstr>
      </vt:variant>
      <vt:variant>
        <vt:lpwstr/>
      </vt:variant>
      <vt:variant>
        <vt:i4>6750209</vt:i4>
      </vt:variant>
      <vt:variant>
        <vt:i4>42</vt:i4>
      </vt:variant>
      <vt:variant>
        <vt:i4>0</vt:i4>
      </vt:variant>
      <vt:variant>
        <vt:i4>5</vt:i4>
      </vt:variant>
      <vt:variant>
        <vt:lpwstr>http://ec.europa.eu/environment/legal/liability/pdf/BIO ELD Effectiveness_report.pdf</vt:lpwstr>
      </vt:variant>
      <vt:variant>
        <vt:lpwstr/>
      </vt:variant>
      <vt:variant>
        <vt:i4>6684779</vt:i4>
      </vt:variant>
      <vt:variant>
        <vt:i4>39</vt:i4>
      </vt:variant>
      <vt:variant>
        <vt:i4>0</vt:i4>
      </vt:variant>
      <vt:variant>
        <vt:i4>5</vt:i4>
      </vt:variant>
      <vt:variant>
        <vt:lpwstr>http://curia.europa.eu/juris/document/document.jsf;jsessionid=9ea7d2dc30d683c1cf9297ac4f9eb07acb9211b4cd9d.e34KaxiLc3qMb40Rch0SaxyMc3r0?text=&amp;docid=192696&amp;pageIndex=0&amp;doclang=en&amp;mode=lst&amp;dir=&amp;occ=first&amp;part=1&amp;cid=947657</vt:lpwstr>
      </vt:variant>
      <vt:variant>
        <vt:lpwstr/>
      </vt:variant>
      <vt:variant>
        <vt:i4>2162795</vt:i4>
      </vt:variant>
      <vt:variant>
        <vt:i4>36</vt:i4>
      </vt:variant>
      <vt:variant>
        <vt:i4>0</vt:i4>
      </vt:variant>
      <vt:variant>
        <vt:i4>5</vt:i4>
      </vt:variant>
      <vt:variant>
        <vt:lpwstr>http://eur-lex.europa.eu/legal-content/EN/TXT/?uri=SWD:2016:121:FIN</vt:lpwstr>
      </vt:variant>
      <vt:variant>
        <vt:lpwstr/>
      </vt:variant>
      <vt:variant>
        <vt:i4>3801205</vt:i4>
      </vt:variant>
      <vt:variant>
        <vt:i4>33</vt:i4>
      </vt:variant>
      <vt:variant>
        <vt:i4>0</vt:i4>
      </vt:variant>
      <vt:variant>
        <vt:i4>5</vt:i4>
      </vt:variant>
      <vt:variant>
        <vt:lpwstr>http://eur-lex.europa.eu/legal-content/EN/TXT/?uri=COM:2016:204:FIN</vt:lpwstr>
      </vt:variant>
      <vt:variant>
        <vt:lpwstr/>
      </vt:variant>
      <vt:variant>
        <vt:i4>4915313</vt:i4>
      </vt:variant>
      <vt:variant>
        <vt:i4>30</vt:i4>
      </vt:variant>
      <vt:variant>
        <vt:i4>0</vt:i4>
      </vt:variant>
      <vt:variant>
        <vt:i4>5</vt:i4>
      </vt:variant>
      <vt:variant>
        <vt:lpwstr>http://ec.europa.eu/justice/gender-equality/files/documents/151203_strategic_engagement_en.pdf</vt:lpwstr>
      </vt:variant>
      <vt:variant>
        <vt:lpwstr/>
      </vt:variant>
      <vt:variant>
        <vt:i4>917571</vt:i4>
      </vt:variant>
      <vt:variant>
        <vt:i4>27</vt:i4>
      </vt:variant>
      <vt:variant>
        <vt:i4>0</vt:i4>
      </vt:variant>
      <vt:variant>
        <vt:i4>5</vt:i4>
      </vt:variant>
      <vt:variant>
        <vt:lpwstr>http://ec.europa.eu/justice/saynostopvaw/</vt:lpwstr>
      </vt:variant>
      <vt:variant>
        <vt:lpwstr/>
      </vt:variant>
      <vt:variant>
        <vt:i4>3407954</vt:i4>
      </vt:variant>
      <vt:variant>
        <vt:i4>24</vt:i4>
      </vt:variant>
      <vt:variant>
        <vt:i4>0</vt:i4>
      </vt:variant>
      <vt:variant>
        <vt:i4>5</vt:i4>
      </vt:variant>
      <vt:variant>
        <vt:lpwstr>https://www.etuc.org/documents/safe-home-safe-work-final-report</vt:lpwstr>
      </vt:variant>
      <vt:variant>
        <vt:lpwstr>.Wg2kn_6otHg</vt:lpwstr>
      </vt:variant>
      <vt:variant>
        <vt:i4>655362</vt:i4>
      </vt:variant>
      <vt:variant>
        <vt:i4>21</vt:i4>
      </vt:variant>
      <vt:variant>
        <vt:i4>0</vt:i4>
      </vt:variant>
      <vt:variant>
        <vt:i4>5</vt:i4>
      </vt:variant>
      <vt:variant>
        <vt:lpwstr>http://carve-daphne.eu/carve/</vt:lpwstr>
      </vt:variant>
      <vt:variant>
        <vt:lpwstr/>
      </vt:variant>
      <vt:variant>
        <vt:i4>6619172</vt:i4>
      </vt:variant>
      <vt:variant>
        <vt:i4>18</vt:i4>
      </vt:variant>
      <vt:variant>
        <vt:i4>0</vt:i4>
      </vt:variant>
      <vt:variant>
        <vt:i4>5</vt:i4>
      </vt:variant>
      <vt:variant>
        <vt:lpwstr>http://emin-eu.net/</vt:lpwstr>
      </vt:variant>
      <vt:variant>
        <vt:lpwstr/>
      </vt:variant>
      <vt:variant>
        <vt:i4>4194398</vt:i4>
      </vt:variant>
      <vt:variant>
        <vt:i4>15</vt:i4>
      </vt:variant>
      <vt:variant>
        <vt:i4>0</vt:i4>
      </vt:variant>
      <vt:variant>
        <vt:i4>5</vt:i4>
      </vt:variant>
      <vt:variant>
        <vt:lpwstr>http://ec.europa.eu/social/BlobServlet?docId=18237&amp;langId=en</vt:lpwstr>
      </vt:variant>
      <vt:variant>
        <vt:lpwstr/>
      </vt:variant>
      <vt:variant>
        <vt:i4>5505101</vt:i4>
      </vt:variant>
      <vt:variant>
        <vt:i4>12</vt:i4>
      </vt:variant>
      <vt:variant>
        <vt:i4>0</vt:i4>
      </vt:variant>
      <vt:variant>
        <vt:i4>5</vt:i4>
      </vt:variant>
      <vt:variant>
        <vt:lpwstr>http://ec.europa.eu/social/main.jsp?catId=1135&amp;langId=en</vt:lpwstr>
      </vt:variant>
      <vt:variant>
        <vt:lpwstr/>
      </vt:variant>
      <vt:variant>
        <vt:i4>5505098</vt:i4>
      </vt:variant>
      <vt:variant>
        <vt:i4>9</vt:i4>
      </vt:variant>
      <vt:variant>
        <vt:i4>0</vt:i4>
      </vt:variant>
      <vt:variant>
        <vt:i4>5</vt:i4>
      </vt:variant>
      <vt:variant>
        <vt:lpwstr>http://ec.europa.eu/social/main.jsp?catId=1246&amp;langId=en</vt:lpwstr>
      </vt:variant>
      <vt:variant>
        <vt:lpwstr/>
      </vt:variant>
      <vt:variant>
        <vt:i4>786498</vt:i4>
      </vt:variant>
      <vt:variant>
        <vt:i4>6</vt:i4>
      </vt:variant>
      <vt:variant>
        <vt:i4>0</vt:i4>
      </vt:variant>
      <vt:variant>
        <vt:i4>5</vt:i4>
      </vt:variant>
      <vt:variant>
        <vt:lpwstr>https://composite-indicators.jrc.ec.europa.eu/social-scoreboard/</vt:lpwstr>
      </vt:variant>
      <vt:variant>
        <vt:lpwstr/>
      </vt:variant>
      <vt:variant>
        <vt:i4>2424892</vt:i4>
      </vt:variant>
      <vt:variant>
        <vt:i4>3</vt:i4>
      </vt:variant>
      <vt:variant>
        <vt:i4>0</vt:i4>
      </vt:variant>
      <vt:variant>
        <vt:i4>5</vt:i4>
      </vt:variant>
      <vt:variant>
        <vt:lpwstr>https://www.socialsummit17.se/</vt:lpwstr>
      </vt:variant>
      <vt:variant>
        <vt:lpwstr/>
      </vt:variant>
      <vt:variant>
        <vt:i4>4784200</vt:i4>
      </vt:variant>
      <vt:variant>
        <vt:i4>0</vt:i4>
      </vt:variant>
      <vt:variant>
        <vt:i4>0</vt:i4>
      </vt:variant>
      <vt:variant>
        <vt:i4>5</vt:i4>
      </vt:variant>
      <vt:variant>
        <vt:lpwstr>http://europa.eu/rapid/press-release_IP-16-3216_en.htm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WERKER</dc:creator>
  <cp:keywords>EL4</cp:keywords>
  <cp:lastModifiedBy>STEPIEN Beata (SG)</cp:lastModifiedBy>
  <cp:revision>3</cp:revision>
  <cp:lastPrinted>2017-06-30T09:36:00Z</cp:lastPrinted>
  <dcterms:created xsi:type="dcterms:W3CDTF">2018-01-05T12:36:00Z</dcterms:created>
  <dcterms:modified xsi:type="dcterms:W3CDTF">2018-01-05T12:38:00Z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ies>
</file>