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F2" w:rsidRDefault="007635F2" w:rsidP="007635F2">
      <w:pPr>
        <w:spacing w:after="240" w:line="240" w:lineRule="auto"/>
        <w:jc w:val="center"/>
        <w:rPr>
          <w:b/>
        </w:rPr>
      </w:pPr>
      <w:r w:rsidRPr="0082039C">
        <w:rPr>
          <w:b/>
        </w:rPr>
        <w:t xml:space="preserve">ORDINARY LEGISLATIVE </w:t>
      </w:r>
      <w:r w:rsidRPr="0082039C">
        <w:rPr>
          <w:b/>
          <w:caps/>
        </w:rPr>
        <w:t>procedure</w:t>
      </w:r>
      <w:r>
        <w:rPr>
          <w:b/>
        </w:rPr>
        <w:t xml:space="preserve"> – </w:t>
      </w:r>
      <w:r w:rsidRPr="0082039C">
        <w:rPr>
          <w:b/>
        </w:rPr>
        <w:t>First reading</w:t>
      </w:r>
    </w:p>
    <w:p w:rsidR="007635F2" w:rsidRPr="0082039C" w:rsidRDefault="007635F2" w:rsidP="007635F2">
      <w:pPr>
        <w:spacing w:after="600" w:line="240" w:lineRule="auto"/>
        <w:jc w:val="center"/>
      </w:pPr>
      <w:proofErr w:type="gramStart"/>
      <w:r w:rsidRPr="00DD0454">
        <w:rPr>
          <w:b/>
        </w:rPr>
        <w:t>Follow-up to the European Parliament legislative resolution of 1</w:t>
      </w:r>
      <w:r>
        <w:rPr>
          <w:b/>
        </w:rPr>
        <w:t>5</w:t>
      </w:r>
      <w:r w:rsidRPr="00DD0454">
        <w:rPr>
          <w:b/>
        </w:rPr>
        <w:t xml:space="preserve"> </w:t>
      </w:r>
      <w:r>
        <w:rPr>
          <w:b/>
        </w:rPr>
        <w:t>November</w:t>
      </w:r>
      <w:r w:rsidRPr="00DD0454">
        <w:rPr>
          <w:b/>
        </w:rPr>
        <w:t xml:space="preserve"> 2017 on</w:t>
      </w:r>
      <w:r>
        <w:rPr>
          <w:b/>
        </w:rPr>
        <w:t xml:space="preserve"> </w:t>
      </w:r>
      <w:r>
        <w:rPr>
          <w:b/>
        </w:rPr>
        <w:br/>
        <w:t xml:space="preserve">the proposal for a Regulation of the European </w:t>
      </w:r>
      <w:r w:rsidRPr="00BD61E1">
        <w:rPr>
          <w:b/>
        </w:rPr>
        <w:t xml:space="preserve">Parliament </w:t>
      </w:r>
      <w:r>
        <w:rPr>
          <w:b/>
        </w:rPr>
        <w:t>and of the Council amending Regulation (EU) 2016/1036 on protection against dumped imports from countries not members of the European Union and Regulation (EU) 2016/1037 on protection against subsidised imports from countries not members of the European Union</w:t>
      </w:r>
      <w:proofErr w:type="gramEnd"/>
    </w:p>
    <w:p w:rsidR="007635F2" w:rsidRPr="00292FD9" w:rsidRDefault="007635F2" w:rsidP="007635F2">
      <w:pPr>
        <w:spacing w:after="600" w:line="240" w:lineRule="auto"/>
        <w:jc w:val="center"/>
        <w:rPr>
          <w:b/>
          <w:lang w:val="it-IT"/>
        </w:rPr>
      </w:pPr>
      <w:r w:rsidRPr="00292FD9">
        <w:rPr>
          <w:b/>
          <w:lang w:val="it-IT"/>
        </w:rPr>
        <w:t>2016/0351 (COD)</w:t>
      </w:r>
    </w:p>
    <w:p w:rsidR="007635F2" w:rsidRPr="00DA1413" w:rsidRDefault="007635F2" w:rsidP="007635F2">
      <w:pPr>
        <w:spacing w:after="240" w:line="240" w:lineRule="auto"/>
        <w:ind w:left="567" w:hanging="567"/>
        <w:rPr>
          <w:lang w:val="it-IT"/>
        </w:rPr>
      </w:pPr>
      <w:r w:rsidRPr="00DA1413">
        <w:rPr>
          <w:b/>
          <w:lang w:val="it-IT"/>
        </w:rPr>
        <w:t>1.</w:t>
      </w:r>
      <w:r w:rsidRPr="00DA1413">
        <w:rPr>
          <w:b/>
          <w:lang w:val="it-IT"/>
        </w:rPr>
        <w:tab/>
      </w:r>
      <w:proofErr w:type="spellStart"/>
      <w:r w:rsidRPr="00DA1413">
        <w:rPr>
          <w:b/>
          <w:lang w:val="it-IT"/>
        </w:rPr>
        <w:t>Rapporteur</w:t>
      </w:r>
      <w:proofErr w:type="spellEnd"/>
      <w:r w:rsidRPr="00DA1413">
        <w:rPr>
          <w:b/>
          <w:lang w:val="it-IT"/>
        </w:rPr>
        <w:t xml:space="preserve">: </w:t>
      </w:r>
      <w:r w:rsidRPr="00DA1413">
        <w:rPr>
          <w:lang w:val="it-IT"/>
        </w:rPr>
        <w:t>Salvatore CICU (EPP</w:t>
      </w:r>
      <w:r>
        <w:rPr>
          <w:lang w:val="it-IT"/>
        </w:rPr>
        <w:t>/IT</w:t>
      </w:r>
      <w:r w:rsidRPr="00DA1413">
        <w:rPr>
          <w:lang w:val="it-IT"/>
        </w:rPr>
        <w:t>)</w:t>
      </w:r>
    </w:p>
    <w:p w:rsidR="007635F2" w:rsidRPr="00520196" w:rsidRDefault="007635F2" w:rsidP="007635F2">
      <w:pPr>
        <w:spacing w:after="240" w:line="240" w:lineRule="auto"/>
        <w:ind w:left="567" w:hanging="567"/>
        <w:jc w:val="both"/>
        <w:rPr>
          <w:lang w:val="en-US"/>
        </w:rPr>
      </w:pPr>
      <w:r w:rsidRPr="00520196">
        <w:rPr>
          <w:b/>
          <w:lang w:val="en-US"/>
        </w:rPr>
        <w:t>2.</w:t>
      </w:r>
      <w:r w:rsidRPr="00520196">
        <w:rPr>
          <w:b/>
          <w:lang w:val="en-US"/>
        </w:rPr>
        <w:tab/>
        <w:t>EP reference number:</w:t>
      </w:r>
      <w:r w:rsidRPr="00520196">
        <w:rPr>
          <w:lang w:val="en-US"/>
        </w:rPr>
        <w:t xml:space="preserve"> </w:t>
      </w:r>
      <w:hyperlink r:id="rId4" w:tgtFrame="externalDocument" w:history="1">
        <w:r w:rsidRPr="00520196">
          <w:rPr>
            <w:lang w:val="en-US"/>
          </w:rPr>
          <w:t>A8-0236/2017</w:t>
        </w:r>
      </w:hyperlink>
      <w:r w:rsidRPr="00520196">
        <w:rPr>
          <w:lang w:val="en-US"/>
        </w:rPr>
        <w:t xml:space="preserve"> </w:t>
      </w:r>
      <w:r>
        <w:rPr>
          <w:lang w:val="en-US"/>
        </w:rPr>
        <w:t>/</w:t>
      </w:r>
      <w:r w:rsidRPr="00520196">
        <w:rPr>
          <w:lang w:val="en-US"/>
        </w:rPr>
        <w:t xml:space="preserve"> P8_TA-</w:t>
      </w:r>
      <w:proofErr w:type="gramStart"/>
      <w:r w:rsidRPr="00520196">
        <w:rPr>
          <w:lang w:val="en-US"/>
        </w:rPr>
        <w:t>PROV(</w:t>
      </w:r>
      <w:proofErr w:type="gramEnd"/>
      <w:r w:rsidRPr="00520196">
        <w:rPr>
          <w:lang w:val="en-US"/>
        </w:rPr>
        <w:t>2017)0437</w:t>
      </w:r>
    </w:p>
    <w:p w:rsidR="007635F2" w:rsidRPr="009D1F23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Date of adoption of the </w:t>
      </w:r>
      <w:r>
        <w:rPr>
          <w:b/>
        </w:rPr>
        <w:t>resolution</w:t>
      </w:r>
      <w:r w:rsidRPr="009D1F23">
        <w:rPr>
          <w:b/>
        </w:rPr>
        <w:t>:</w:t>
      </w:r>
      <w:r>
        <w:rPr>
          <w:b/>
        </w:rPr>
        <w:t xml:space="preserve"> </w:t>
      </w:r>
      <w:r>
        <w:t>15 November</w:t>
      </w:r>
      <w:r w:rsidRPr="00BD61E1">
        <w:t xml:space="preserve"> 2017</w:t>
      </w:r>
    </w:p>
    <w:p w:rsidR="007635F2" w:rsidRPr="009D1F23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Subject:</w:t>
      </w:r>
      <w:r>
        <w:rPr>
          <w:b/>
        </w:rPr>
        <w:t xml:space="preserve"> </w:t>
      </w:r>
      <w:r>
        <w:t>Protection against dumped and subsidised imports from countries not members of the EU</w:t>
      </w:r>
    </w:p>
    <w:p w:rsidR="007635F2" w:rsidRPr="009D1F23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5</w:t>
      </w:r>
      <w:r>
        <w:rPr>
          <w:b/>
        </w:rPr>
        <w:t>.</w:t>
      </w:r>
      <w:r>
        <w:rPr>
          <w:b/>
        </w:rPr>
        <w:tab/>
      </w:r>
      <w:proofErr w:type="spellStart"/>
      <w:r w:rsidRPr="009D1F23">
        <w:rPr>
          <w:b/>
        </w:rPr>
        <w:t>Interinstitutional</w:t>
      </w:r>
      <w:proofErr w:type="spellEnd"/>
      <w:r w:rsidRPr="009D1F23">
        <w:rPr>
          <w:b/>
        </w:rPr>
        <w:t xml:space="preserve"> reference</w:t>
      </w:r>
      <w:r>
        <w:rPr>
          <w:b/>
        </w:rPr>
        <w:t xml:space="preserve"> number</w:t>
      </w:r>
      <w:r w:rsidRPr="009D1F23">
        <w:rPr>
          <w:b/>
        </w:rPr>
        <w:t>:</w:t>
      </w:r>
      <w:r w:rsidRPr="00BD61E1">
        <w:rPr>
          <w:b/>
        </w:rPr>
        <w:t xml:space="preserve"> </w:t>
      </w:r>
      <w:r>
        <w:t xml:space="preserve">2016/0351 </w:t>
      </w:r>
      <w:r w:rsidRPr="00BD61E1">
        <w:t>(COD)</w:t>
      </w:r>
    </w:p>
    <w:p w:rsidR="007635F2" w:rsidRPr="00DC08CC" w:rsidRDefault="007635F2" w:rsidP="007635F2">
      <w:pPr>
        <w:widowControl w:val="0"/>
        <w:spacing w:after="240" w:line="240" w:lineRule="auto"/>
        <w:ind w:left="567" w:hanging="567"/>
        <w:jc w:val="both"/>
        <w:rPr>
          <w:szCs w:val="24"/>
        </w:rPr>
      </w:pPr>
      <w:r w:rsidRPr="009D1F23">
        <w:rPr>
          <w:b/>
        </w:rPr>
        <w:t>6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Legal basis:</w:t>
      </w:r>
      <w:r>
        <w:rPr>
          <w:b/>
        </w:rPr>
        <w:t xml:space="preserve"> </w:t>
      </w:r>
      <w:r w:rsidRPr="00BD61E1">
        <w:t>Ar</w:t>
      </w:r>
      <w:r>
        <w:t xml:space="preserve">ticle </w:t>
      </w:r>
      <w:r w:rsidRPr="00BD61E1">
        <w:t xml:space="preserve">207(2) of the </w:t>
      </w:r>
      <w:r w:rsidRPr="005A4A7C">
        <w:t>Treaty on the Functioning of the European Union</w:t>
      </w:r>
    </w:p>
    <w:p w:rsidR="007635F2" w:rsidRPr="009D1F23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7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Competent </w:t>
      </w:r>
      <w:r>
        <w:rPr>
          <w:b/>
        </w:rPr>
        <w:t>P</w:t>
      </w:r>
      <w:r w:rsidRPr="009D1F23">
        <w:rPr>
          <w:b/>
        </w:rPr>
        <w:t xml:space="preserve">arliamentary </w:t>
      </w:r>
      <w:r>
        <w:rPr>
          <w:b/>
        </w:rPr>
        <w:t>C</w:t>
      </w:r>
      <w:r w:rsidRPr="009D1F23">
        <w:rPr>
          <w:b/>
        </w:rPr>
        <w:t>ommittee:</w:t>
      </w:r>
      <w:r>
        <w:rPr>
          <w:b/>
        </w:rPr>
        <w:t xml:space="preserve"> </w:t>
      </w:r>
      <w:r w:rsidRPr="00DC08CC">
        <w:t xml:space="preserve">Committee </w:t>
      </w:r>
      <w:r>
        <w:t xml:space="preserve">on </w:t>
      </w:r>
      <w:r w:rsidRPr="00BD61E1">
        <w:t>International Trade (INTA)</w:t>
      </w:r>
    </w:p>
    <w:p w:rsidR="007635F2" w:rsidRPr="0034342B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8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Commission</w:t>
      </w:r>
      <w:r>
        <w:rPr>
          <w:b/>
        </w:rPr>
        <w:t>'</w:t>
      </w:r>
      <w:r w:rsidRPr="009D1F23">
        <w:rPr>
          <w:b/>
        </w:rPr>
        <w:t>s position:</w:t>
      </w:r>
      <w:r>
        <w:rPr>
          <w:b/>
        </w:rPr>
        <w:t xml:space="preserve"> </w:t>
      </w:r>
      <w:r w:rsidRPr="00B310C9">
        <w:t>The Commission can accept all amendments.</w:t>
      </w:r>
    </w:p>
    <w:p w:rsidR="007635F2" w:rsidRPr="009D1F23" w:rsidRDefault="007635F2" w:rsidP="007635F2">
      <w:pPr>
        <w:spacing w:after="240" w:line="240" w:lineRule="auto"/>
        <w:ind w:left="567" w:hanging="567"/>
        <w:jc w:val="both"/>
      </w:pPr>
      <w:r w:rsidRPr="009D1F23">
        <w:rPr>
          <w:b/>
        </w:rPr>
        <w:t>9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Outlook for amendment of the proposal:</w:t>
      </w:r>
      <w:r>
        <w:rPr>
          <w:b/>
        </w:rPr>
        <w:t xml:space="preserve"> </w:t>
      </w:r>
      <w:r w:rsidRPr="00BD61E1">
        <w:t xml:space="preserve">There is no need for a formal </w:t>
      </w:r>
      <w:r>
        <w:t>modified proposal, as there is already agreement between the European Parliament and Council, endorsed by the Commission.</w:t>
      </w:r>
    </w:p>
    <w:p w:rsidR="007635F2" w:rsidRPr="006C0E60" w:rsidRDefault="007635F2" w:rsidP="007635F2">
      <w:pPr>
        <w:spacing w:after="240" w:line="240" w:lineRule="auto"/>
        <w:ind w:left="567" w:hanging="567"/>
        <w:jc w:val="both"/>
        <w:rPr>
          <w:color w:val="000000"/>
        </w:rPr>
      </w:pPr>
      <w:r w:rsidRPr="009D1F23">
        <w:rPr>
          <w:b/>
        </w:rPr>
        <w:t>10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Outlook for the adoption of </w:t>
      </w:r>
      <w:r>
        <w:rPr>
          <w:b/>
        </w:rPr>
        <w:t xml:space="preserve">Council's </w:t>
      </w:r>
      <w:r w:rsidRPr="009D1F23">
        <w:rPr>
          <w:b/>
        </w:rPr>
        <w:t>position:</w:t>
      </w:r>
      <w:r>
        <w:rPr>
          <w:b/>
        </w:rPr>
        <w:t xml:space="preserve"> </w:t>
      </w:r>
      <w:r w:rsidRPr="00D301B8">
        <w:t xml:space="preserve">Political </w:t>
      </w:r>
      <w:r w:rsidRPr="006C0E60">
        <w:rPr>
          <w:color w:val="000000"/>
        </w:rPr>
        <w:t xml:space="preserve">agreement in </w:t>
      </w:r>
      <w:proofErr w:type="spellStart"/>
      <w:r w:rsidRPr="006C0E60">
        <w:rPr>
          <w:color w:val="000000"/>
        </w:rPr>
        <w:t>trilogues</w:t>
      </w:r>
      <w:proofErr w:type="spellEnd"/>
      <w:r w:rsidRPr="006C0E60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was </w:t>
      </w:r>
      <w:r w:rsidRPr="006C0E60">
        <w:rPr>
          <w:color w:val="000000"/>
        </w:rPr>
        <w:t>reached</w:t>
      </w:r>
      <w:proofErr w:type="gramEnd"/>
      <w:r w:rsidRPr="006C0E60">
        <w:rPr>
          <w:color w:val="000000"/>
        </w:rPr>
        <w:t xml:space="preserve"> on 3 October 2017. The Council </w:t>
      </w:r>
      <w:r>
        <w:rPr>
          <w:color w:val="000000"/>
        </w:rPr>
        <w:t xml:space="preserve">adopted the proposal </w:t>
      </w:r>
      <w:r w:rsidRPr="006C0E60">
        <w:rPr>
          <w:color w:val="000000"/>
        </w:rPr>
        <w:t>on 4 December 2017.</w:t>
      </w:r>
    </w:p>
    <w:p w:rsidR="00EA1173" w:rsidRDefault="00EA1173">
      <w:bookmarkStart w:id="0" w:name="_GoBack"/>
      <w:bookmarkEnd w:id="0"/>
    </w:p>
    <w:sectPr w:rsidR="00EA1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F2"/>
    <w:rsid w:val="007635F2"/>
    <w:rsid w:val="00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A5AD-95CD-4FBF-8E46-449FB3F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rl.europa.eu/sides/getDoc.do?type=REPORT&amp;mode=XML&amp;reference=A8-2017-0236&amp;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4A62210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European Parliament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2018-02-13T14:19:00Z</dcterms:created>
  <dcterms:modified xsi:type="dcterms:W3CDTF">2018-02-13T14:21:00Z</dcterms:modified>
</cp:coreProperties>
</file>