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FB" w:rsidRPr="001B79FB" w:rsidRDefault="001B79FB" w:rsidP="001B79FB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1B79FB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1B79FB" w:rsidRPr="001B79FB" w:rsidRDefault="001B79FB" w:rsidP="001B79FB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Confiscation"/>
      <w:r w:rsidRPr="001B79FB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relative au recouvrement et à la confiscation d’avoirs</w:t>
      </w:r>
      <w:bookmarkEnd w:id="1"/>
    </w:p>
    <w:p w:rsidR="001B79FB" w:rsidRPr="001B79FB" w:rsidRDefault="001B79FB" w:rsidP="001B79FB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1B79FB">
        <w:rPr>
          <w:rFonts w:eastAsia="Times New Roman"/>
          <w:b/>
          <w:szCs w:val="20"/>
          <w:lang w:val="fr-FR" w:eastAsia="en-GB"/>
        </w:rPr>
        <w:t>1.</w:t>
      </w:r>
      <w:r w:rsidRPr="001B79FB">
        <w:rPr>
          <w:rFonts w:eastAsia="Times New Roman"/>
          <w:b/>
          <w:szCs w:val="20"/>
          <w:lang w:val="fr-FR" w:eastAsia="en-GB"/>
        </w:rPr>
        <w:tab/>
        <w:t xml:space="preserve">Rapporteur: </w:t>
      </w:r>
      <w:r w:rsidRPr="001B79FB">
        <w:rPr>
          <w:rFonts w:eastAsia="Times New Roman"/>
          <w:szCs w:val="20"/>
          <w:lang w:val="fr-FR" w:eastAsia="en-GB"/>
        </w:rPr>
        <w:t>Loránt VINCZE (PPE / RO)</w:t>
      </w:r>
    </w:p>
    <w:p w:rsidR="001B79FB" w:rsidRPr="001B79FB" w:rsidRDefault="001B79FB" w:rsidP="001B79FB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1B79FB">
        <w:rPr>
          <w:rFonts w:eastAsia="Times New Roman"/>
          <w:b/>
          <w:szCs w:val="20"/>
          <w:lang w:val="fr-FR" w:eastAsia="en-GB"/>
        </w:rPr>
        <w:t>2.</w:t>
      </w:r>
      <w:r w:rsidRPr="001B79FB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1B79FB">
        <w:rPr>
          <w:rFonts w:eastAsia="Times New Roman"/>
          <w:szCs w:val="20"/>
          <w:lang w:val="fr-FR" w:eastAsia="en-GB"/>
        </w:rPr>
        <w:t xml:space="preserve"> 2022/0167 (COD) / A9-0199/2023 / P9_TA(2024)0141</w:t>
      </w:r>
    </w:p>
    <w:p w:rsidR="001B79FB" w:rsidRPr="001B79FB" w:rsidRDefault="001B79FB" w:rsidP="001B79FB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1B79FB">
        <w:rPr>
          <w:rFonts w:eastAsia="Times New Roman"/>
          <w:b/>
          <w:szCs w:val="20"/>
          <w:lang w:val="fr-FR" w:eastAsia="en-GB"/>
        </w:rPr>
        <w:t>3.</w:t>
      </w:r>
      <w:r w:rsidRPr="001B79FB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1B79FB">
        <w:rPr>
          <w:rFonts w:eastAsia="Times New Roman"/>
          <w:szCs w:val="20"/>
          <w:lang w:val="fr-FR" w:eastAsia="en-GB"/>
        </w:rPr>
        <w:t xml:space="preserve"> 13 mars 2024</w:t>
      </w:r>
    </w:p>
    <w:p w:rsidR="001B79FB" w:rsidRPr="001B79FB" w:rsidRDefault="001B79FB" w:rsidP="001B79FB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1B79FB">
        <w:rPr>
          <w:rFonts w:eastAsia="Times New Roman"/>
          <w:b/>
          <w:szCs w:val="20"/>
          <w:lang w:val="fr-FR" w:eastAsia="en-GB"/>
        </w:rPr>
        <w:t>4.</w:t>
      </w:r>
      <w:r w:rsidRPr="001B79FB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1B79FB">
        <w:rPr>
          <w:rFonts w:eastAsia="Times New Roman"/>
          <w:szCs w:val="20"/>
          <w:lang w:val="fr-FR" w:eastAsia="en-GB"/>
        </w:rPr>
        <w:t>article 82, paragraphe 2, article 83, paragraphes 1 et 2, et article 87, paragraphe 2, du traité sur le fonctionnement de l’Union européenne</w:t>
      </w:r>
    </w:p>
    <w:p w:rsidR="001B79FB" w:rsidRPr="001B79FB" w:rsidRDefault="001B79FB" w:rsidP="001B79FB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1B79FB">
        <w:rPr>
          <w:rFonts w:eastAsia="Times New Roman"/>
          <w:b/>
          <w:szCs w:val="20"/>
          <w:lang w:val="fr-FR" w:eastAsia="en-GB"/>
        </w:rPr>
        <w:t>5.</w:t>
      </w:r>
      <w:r w:rsidRPr="001B79FB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1B79FB">
        <w:rPr>
          <w:rFonts w:eastAsia="Times New Roman"/>
          <w:szCs w:val="20"/>
          <w:lang w:val="fr-FR" w:eastAsia="en-GB"/>
        </w:rPr>
        <w:t xml:space="preserve"> commission des libertés civiles, de la justice et des affaires intérieures (LIBE)</w:t>
      </w:r>
    </w:p>
    <w:p w:rsidR="008765BE" w:rsidRDefault="001B79FB" w:rsidP="001B79FB">
      <w:r w:rsidRPr="001B79FB">
        <w:rPr>
          <w:rFonts w:eastAsia="Times New Roman"/>
          <w:b/>
          <w:szCs w:val="20"/>
          <w:lang w:val="fr-FR" w:eastAsia="en-GB"/>
        </w:rPr>
        <w:t>6.</w:t>
      </w:r>
      <w:r w:rsidRPr="001B79FB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1B79FB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1B79FB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FB"/>
    <w:rsid w:val="001B79FB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FFFBF-549F-4D0F-A2DF-9FF82EA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2024-07-22T13:16:00Z</dcterms:created>
  <dcterms:modified xsi:type="dcterms:W3CDTF">2024-07-22T13:16:00Z</dcterms:modified>
</cp:coreProperties>
</file>