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C" w:rsidRPr="005431EC" w:rsidRDefault="005431EC" w:rsidP="005431EC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5431EC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5431EC" w:rsidRPr="005431EC" w:rsidRDefault="005431EC" w:rsidP="005431EC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Flag"/>
      <w:r w:rsidRPr="005431EC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2009/21/CE concernant le respect des obligations des États du pavillon</w:t>
      </w:r>
    </w:p>
    <w:bookmarkEnd w:id="1"/>
    <w:p w:rsidR="005431EC" w:rsidRPr="005431EC" w:rsidRDefault="005431EC" w:rsidP="005431E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431EC">
        <w:rPr>
          <w:rFonts w:eastAsia="Times New Roman"/>
          <w:b/>
          <w:szCs w:val="20"/>
          <w:lang w:val="fr-FR" w:eastAsia="en-GB"/>
        </w:rPr>
        <w:t>1.</w:t>
      </w:r>
      <w:r w:rsidRPr="005431EC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5431EC">
        <w:rPr>
          <w:rFonts w:eastAsia="Times New Roman"/>
          <w:szCs w:val="20"/>
          <w:lang w:val="fr-FR" w:eastAsia="en-GB"/>
        </w:rPr>
        <w:t>Vera TAX (S&amp;D/NL)</w:t>
      </w:r>
    </w:p>
    <w:p w:rsidR="005431EC" w:rsidRPr="005431EC" w:rsidRDefault="005431EC" w:rsidP="005431EC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431EC">
        <w:rPr>
          <w:rFonts w:eastAsia="Times New Roman"/>
          <w:b/>
          <w:szCs w:val="20"/>
          <w:lang w:val="fr-FR" w:eastAsia="en-GB"/>
        </w:rPr>
        <w:t>2.</w:t>
      </w:r>
      <w:r w:rsidRPr="005431EC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5431EC">
        <w:rPr>
          <w:rFonts w:eastAsia="Times New Roman"/>
          <w:szCs w:val="20"/>
          <w:lang w:val="fr-FR" w:eastAsia="en-GB"/>
        </w:rPr>
        <w:t xml:space="preserve"> 2023/0172 (COD) / A9-0418/2023 / P9_TA(2024)0203</w:t>
      </w:r>
    </w:p>
    <w:p w:rsidR="005431EC" w:rsidRPr="005431EC" w:rsidRDefault="005431EC" w:rsidP="005431E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431EC">
        <w:rPr>
          <w:rFonts w:eastAsia="Times New Roman"/>
          <w:b/>
          <w:szCs w:val="20"/>
          <w:lang w:val="fr-FR" w:eastAsia="en-GB"/>
        </w:rPr>
        <w:t>3.</w:t>
      </w:r>
      <w:r w:rsidRPr="005431EC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5431EC">
        <w:rPr>
          <w:rFonts w:eastAsia="Times New Roman"/>
          <w:szCs w:val="20"/>
          <w:lang w:val="fr-FR" w:eastAsia="en-GB"/>
        </w:rPr>
        <w:t xml:space="preserve"> 10 avril 2024</w:t>
      </w:r>
    </w:p>
    <w:p w:rsidR="005431EC" w:rsidRPr="005431EC" w:rsidRDefault="005431EC" w:rsidP="005431EC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431EC">
        <w:rPr>
          <w:rFonts w:eastAsia="Times New Roman"/>
          <w:b/>
          <w:szCs w:val="20"/>
          <w:lang w:val="fr-FR" w:eastAsia="en-GB"/>
        </w:rPr>
        <w:t>4.</w:t>
      </w:r>
      <w:r w:rsidRPr="005431EC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5431EC">
        <w:rPr>
          <w:rFonts w:eastAsia="Times New Roman"/>
          <w:szCs w:val="20"/>
          <w:lang w:val="fr-FR" w:eastAsia="en-GB"/>
        </w:rPr>
        <w:t>article 100, paragraphe 2, du traité sur le fonctionnement de l'Union européenne</w:t>
      </w:r>
    </w:p>
    <w:p w:rsidR="005431EC" w:rsidRPr="005431EC" w:rsidRDefault="005431EC" w:rsidP="005431EC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5431EC">
        <w:rPr>
          <w:rFonts w:eastAsia="Times New Roman"/>
          <w:b/>
          <w:szCs w:val="20"/>
          <w:lang w:val="fr-FR" w:eastAsia="en-GB"/>
        </w:rPr>
        <w:t>5.</w:t>
      </w:r>
      <w:r w:rsidRPr="005431EC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5431EC">
        <w:rPr>
          <w:rFonts w:eastAsia="Times New Roman"/>
          <w:szCs w:val="20"/>
          <w:lang w:val="fr-FR" w:eastAsia="en-GB"/>
        </w:rPr>
        <w:t xml:space="preserve"> commission des transports et du tourisme (TRAN)</w:t>
      </w:r>
    </w:p>
    <w:p w:rsidR="008765BE" w:rsidRDefault="005431EC" w:rsidP="005431EC">
      <w:r w:rsidRPr="005431EC">
        <w:rPr>
          <w:rFonts w:eastAsia="Times New Roman"/>
          <w:b/>
          <w:szCs w:val="20"/>
          <w:lang w:val="fr-FR" w:eastAsia="en-GB"/>
        </w:rPr>
        <w:t>6.</w:t>
      </w:r>
      <w:r w:rsidRPr="005431EC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5431EC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5431EC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C"/>
    <w:rsid w:val="005431EC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924F-C152-4FEC-BE3F-D4DB32A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2024-08-09T09:23:00Z</dcterms:created>
  <dcterms:modified xsi:type="dcterms:W3CDTF">2024-08-09T09:23:00Z</dcterms:modified>
</cp:coreProperties>
</file>