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026" w:rsidRPr="00816026" w:rsidRDefault="00816026" w:rsidP="00816026">
      <w:pPr>
        <w:spacing w:after="240"/>
        <w:jc w:val="center"/>
        <w:rPr>
          <w:rFonts w:eastAsia="Times New Roman"/>
          <w:szCs w:val="20"/>
          <w:lang w:val="fr-FR" w:eastAsia="en-GB"/>
        </w:rPr>
      </w:pPr>
      <w:bookmarkStart w:id="0" w:name="_GoBack"/>
      <w:bookmarkEnd w:id="0"/>
      <w:r w:rsidRPr="00816026">
        <w:rPr>
          <w:rFonts w:eastAsia="Times New Roman"/>
          <w:b/>
          <w:caps/>
          <w:szCs w:val="20"/>
          <w:lang w:val="fr-FR" w:eastAsia="en-GB"/>
        </w:rPr>
        <w:t>Procédure</w:t>
      </w:r>
      <w:r w:rsidRPr="00816026">
        <w:rPr>
          <w:rFonts w:eastAsia="Times New Roman"/>
          <w:b/>
          <w:szCs w:val="20"/>
          <w:lang w:val="fr-FR" w:eastAsia="en-GB"/>
        </w:rPr>
        <w:t xml:space="preserve"> LÉGISLATIVE SPÉCIALE</w:t>
      </w:r>
    </w:p>
    <w:p w:rsidR="00816026" w:rsidRPr="00816026" w:rsidRDefault="00816026" w:rsidP="00816026">
      <w:pPr>
        <w:spacing w:after="600"/>
        <w:jc w:val="center"/>
        <w:rPr>
          <w:rFonts w:eastAsia="Times New Roman"/>
          <w:b/>
          <w:bCs/>
          <w:lang w:val="fr-FR" w:eastAsia="en-GB"/>
        </w:rPr>
      </w:pPr>
      <w:bookmarkStart w:id="1" w:name="ETD"/>
      <w:r w:rsidRPr="00816026">
        <w:rPr>
          <w:rFonts w:eastAsia="Times New Roman"/>
          <w:b/>
          <w:szCs w:val="20"/>
          <w:lang w:val="fr-FR" w:eastAsia="en-GB"/>
        </w:rPr>
        <w:t>Suite donnée à la résolution législative du Parlement européen sur la proposition de directive du Conseil modifiant la directive (UE) 2015/637 établissant les mesures de coordination et de coopération nécessaires pour faciliter la protection consulaire des citoyens de l’Union non représentés dans des pays tiers et la directive (UE) 2019/997 établissant un titre de voyage provisoire de l’Union européenne</w:t>
      </w:r>
    </w:p>
    <w:bookmarkEnd w:id="1"/>
    <w:p w:rsidR="00816026" w:rsidRPr="00816026" w:rsidRDefault="00816026" w:rsidP="00816026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FR" w:eastAsia="en-GB"/>
        </w:rPr>
      </w:pPr>
      <w:r w:rsidRPr="00816026">
        <w:rPr>
          <w:rFonts w:eastAsia="Times New Roman"/>
          <w:b/>
          <w:szCs w:val="20"/>
          <w:lang w:val="fr-FR" w:eastAsia="en-GB"/>
        </w:rPr>
        <w:t>1.</w:t>
      </w:r>
      <w:r w:rsidRPr="00816026">
        <w:rPr>
          <w:rFonts w:eastAsia="Times New Roman"/>
          <w:szCs w:val="20"/>
          <w:lang w:val="fr-FR" w:eastAsia="en-GB"/>
        </w:rPr>
        <w:tab/>
      </w:r>
      <w:r w:rsidRPr="00816026">
        <w:rPr>
          <w:rFonts w:eastAsia="Times New Roman"/>
          <w:b/>
          <w:szCs w:val="20"/>
          <w:lang w:val="fr-FR" w:eastAsia="en-GB"/>
        </w:rPr>
        <w:t xml:space="preserve">Rapporteur: </w:t>
      </w:r>
      <w:r w:rsidRPr="00816026">
        <w:rPr>
          <w:rFonts w:eastAsia="Times New Roman"/>
          <w:szCs w:val="20"/>
          <w:lang w:val="fr-FR" w:eastAsia="en-GB"/>
        </w:rPr>
        <w:t>Loránt VINCZE (PPE/RO)</w:t>
      </w:r>
    </w:p>
    <w:p w:rsidR="00816026" w:rsidRPr="00816026" w:rsidRDefault="00816026" w:rsidP="00816026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816026">
        <w:rPr>
          <w:rFonts w:eastAsia="Times New Roman"/>
          <w:b/>
          <w:szCs w:val="20"/>
          <w:lang w:val="fr-FR" w:eastAsia="en-GB"/>
        </w:rPr>
        <w:t>2.</w:t>
      </w:r>
      <w:r w:rsidRPr="00816026">
        <w:rPr>
          <w:rFonts w:eastAsia="Times New Roman"/>
          <w:szCs w:val="20"/>
          <w:lang w:val="fr-FR" w:eastAsia="en-GB"/>
        </w:rPr>
        <w:tab/>
      </w:r>
      <w:r w:rsidRPr="00816026">
        <w:rPr>
          <w:rFonts w:eastAsia="Times New Roman"/>
          <w:b/>
          <w:szCs w:val="20"/>
          <w:lang w:val="fr-FR" w:eastAsia="en-GB"/>
        </w:rPr>
        <w:t>Numéros de référence:</w:t>
      </w:r>
      <w:r w:rsidRPr="00816026">
        <w:rPr>
          <w:rFonts w:eastAsia="Times New Roman"/>
          <w:szCs w:val="20"/>
          <w:lang w:val="fr-FR" w:eastAsia="en-GB"/>
        </w:rPr>
        <w:t xml:space="preserve"> 2023/0441 (CNS) / A9-0178/2024 / P9_TA(2024)336</w:t>
      </w:r>
    </w:p>
    <w:p w:rsidR="00816026" w:rsidRPr="00816026" w:rsidRDefault="00816026" w:rsidP="00816026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FR" w:eastAsia="en-GB"/>
        </w:rPr>
      </w:pPr>
      <w:r w:rsidRPr="00816026">
        <w:rPr>
          <w:rFonts w:eastAsia="Times New Roman"/>
          <w:b/>
          <w:szCs w:val="20"/>
          <w:lang w:val="fr-FR" w:eastAsia="en-GB"/>
        </w:rPr>
        <w:t>3.</w:t>
      </w:r>
      <w:r w:rsidRPr="00816026">
        <w:rPr>
          <w:rFonts w:eastAsia="Times New Roman"/>
          <w:szCs w:val="20"/>
          <w:lang w:val="fr-FR" w:eastAsia="en-GB"/>
        </w:rPr>
        <w:tab/>
      </w:r>
      <w:r w:rsidRPr="00816026">
        <w:rPr>
          <w:rFonts w:eastAsia="Times New Roman"/>
          <w:b/>
          <w:szCs w:val="20"/>
          <w:lang w:val="fr-FR" w:eastAsia="en-GB"/>
        </w:rPr>
        <w:t>Date d'adoption de la résolution:</w:t>
      </w:r>
      <w:r w:rsidRPr="00816026">
        <w:rPr>
          <w:rFonts w:eastAsia="Times New Roman"/>
          <w:szCs w:val="20"/>
          <w:lang w:val="fr-FR" w:eastAsia="en-GB"/>
        </w:rPr>
        <w:t xml:space="preserve"> 24 avril 2024</w:t>
      </w:r>
    </w:p>
    <w:p w:rsidR="00816026" w:rsidRPr="00816026" w:rsidRDefault="00816026" w:rsidP="00816026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816026">
        <w:rPr>
          <w:rFonts w:eastAsia="Times New Roman"/>
          <w:b/>
          <w:szCs w:val="20"/>
          <w:lang w:val="fr-FR" w:eastAsia="en-GB"/>
        </w:rPr>
        <w:t>4.</w:t>
      </w:r>
      <w:r w:rsidRPr="00816026">
        <w:rPr>
          <w:rFonts w:eastAsia="Times New Roman"/>
          <w:szCs w:val="20"/>
          <w:lang w:val="fr-FR" w:eastAsia="en-GB"/>
        </w:rPr>
        <w:tab/>
      </w:r>
      <w:r w:rsidRPr="00816026">
        <w:rPr>
          <w:rFonts w:eastAsia="Times New Roman"/>
          <w:b/>
          <w:szCs w:val="20"/>
          <w:lang w:val="fr-FR" w:eastAsia="en-GB"/>
        </w:rPr>
        <w:t xml:space="preserve">Base juridique: </w:t>
      </w:r>
      <w:r w:rsidRPr="00816026">
        <w:rPr>
          <w:rFonts w:eastAsia="Times New Roman"/>
          <w:szCs w:val="20"/>
          <w:lang w:val="fr-FR" w:eastAsia="en-GB"/>
        </w:rPr>
        <w:t>article 23, paragraphe 2, du traité sur le fonctionnement de l'Union européenne</w:t>
      </w:r>
    </w:p>
    <w:p w:rsidR="00816026" w:rsidRPr="00816026" w:rsidRDefault="00816026" w:rsidP="00816026">
      <w:pPr>
        <w:spacing w:after="240" w:line="240" w:lineRule="atLeast"/>
        <w:ind w:left="567" w:hanging="567"/>
        <w:rPr>
          <w:rFonts w:eastAsia="Times New Roman"/>
          <w:lang w:val="fr-FR" w:eastAsia="en-GB"/>
        </w:rPr>
      </w:pPr>
      <w:r w:rsidRPr="00816026">
        <w:rPr>
          <w:rFonts w:eastAsia="Times New Roman"/>
          <w:b/>
          <w:szCs w:val="20"/>
          <w:lang w:val="fr-FR" w:eastAsia="en-GB"/>
        </w:rPr>
        <w:t>5.</w:t>
      </w:r>
      <w:r w:rsidRPr="00816026">
        <w:rPr>
          <w:rFonts w:eastAsia="Times New Roman"/>
          <w:szCs w:val="20"/>
          <w:lang w:val="fr-FR" w:eastAsia="en-GB"/>
        </w:rPr>
        <w:tab/>
      </w:r>
      <w:r w:rsidRPr="00816026">
        <w:rPr>
          <w:rFonts w:eastAsia="Times New Roman"/>
          <w:b/>
          <w:szCs w:val="20"/>
          <w:lang w:val="fr-FR" w:eastAsia="en-GB"/>
        </w:rPr>
        <w:t>Commission parlementaire compétente:</w:t>
      </w:r>
      <w:r w:rsidRPr="00816026">
        <w:rPr>
          <w:rFonts w:eastAsia="Times New Roman"/>
          <w:szCs w:val="20"/>
          <w:lang w:val="fr-FR" w:eastAsia="en-GB"/>
        </w:rPr>
        <w:t xml:space="preserve"> commission des libertés civiles, de la justice et des affaires intérieures (LIBE)</w:t>
      </w:r>
    </w:p>
    <w:p w:rsidR="008765BE" w:rsidRDefault="00816026" w:rsidP="00816026">
      <w:r w:rsidRPr="00816026">
        <w:rPr>
          <w:rFonts w:eastAsia="Times New Roman"/>
          <w:b/>
          <w:szCs w:val="20"/>
          <w:lang w:val="fr-FR" w:eastAsia="en-GB"/>
        </w:rPr>
        <w:t>6.</w:t>
      </w:r>
      <w:r w:rsidRPr="00816026">
        <w:rPr>
          <w:rFonts w:eastAsia="Times New Roman"/>
          <w:szCs w:val="20"/>
          <w:lang w:val="fr-FR" w:eastAsia="en-GB"/>
        </w:rPr>
        <w:tab/>
      </w:r>
      <w:r w:rsidRPr="00816026">
        <w:rPr>
          <w:rFonts w:eastAsia="Times New Roman"/>
          <w:b/>
          <w:szCs w:val="20"/>
          <w:lang w:val="fr-FR" w:eastAsia="en-GB"/>
        </w:rPr>
        <w:t>Position de la Commission:</w:t>
      </w:r>
      <w:r w:rsidRPr="00816026">
        <w:rPr>
          <w:rFonts w:eastAsia="Times New Roman"/>
          <w:color w:val="000000"/>
          <w:sz w:val="22"/>
          <w:szCs w:val="20"/>
          <w:lang w:val="fr-FR" w:eastAsia="en-GB"/>
        </w:rPr>
        <w:t xml:space="preserve"> </w:t>
      </w:r>
      <w:r w:rsidRPr="00816026">
        <w:rPr>
          <w:rFonts w:eastAsia="Times New Roman"/>
          <w:szCs w:val="20"/>
          <w:lang w:val="fr-FR" w:eastAsia="en-GB"/>
        </w:rPr>
        <w:t>la Commission prend acte des amendements proposés par le Parlement européen, tout en réservant sa position détaillée sur ces amendements tant que la discussion au sein du Conseil est en cours.</w:t>
      </w:r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26"/>
    <w:rsid w:val="005762E3"/>
    <w:rsid w:val="00816026"/>
    <w:rsid w:val="0087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A9CA9-3C49-4AEE-88B3-E85AD778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>European Parliament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2024-08-09T11:17:00Z</dcterms:created>
  <dcterms:modified xsi:type="dcterms:W3CDTF">2024-08-09T11:17:00Z</dcterms:modified>
</cp:coreProperties>
</file>