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16" w:rsidRPr="00561C16" w:rsidRDefault="00561C16" w:rsidP="00561C16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Kosovo"/>
      <w:bookmarkStart w:id="1" w:name="_GoBack"/>
      <w:bookmarkEnd w:id="0"/>
      <w:bookmarkEnd w:id="1"/>
      <w:r w:rsidRPr="00561C16">
        <w:rPr>
          <w:rFonts w:eastAsia="Times New Roman"/>
          <w:b/>
          <w:szCs w:val="20"/>
          <w:lang w:eastAsia="en-GB"/>
        </w:rPr>
        <w:t xml:space="preserve">ORDINARY LEGISLATIVE </w:t>
      </w:r>
      <w:r w:rsidRPr="00561C16">
        <w:rPr>
          <w:rFonts w:eastAsia="Times New Roman"/>
          <w:b/>
          <w:caps/>
          <w:szCs w:val="20"/>
          <w:lang w:eastAsia="en-GB"/>
        </w:rPr>
        <w:t>procedure</w:t>
      </w:r>
    </w:p>
    <w:p w:rsidR="00561C16" w:rsidRPr="00561C16" w:rsidRDefault="00561C16" w:rsidP="00561C16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2" w:name="BUSOI"/>
      <w:r w:rsidRPr="00561C16">
        <w:rPr>
          <w:rFonts w:eastAsia="Times New Roman"/>
          <w:b/>
          <w:bCs/>
          <w:lang w:eastAsia="en-GB"/>
        </w:rPr>
        <w:t xml:space="preserve">Follow up to the </w:t>
      </w:r>
      <w:r w:rsidRPr="00561C16">
        <w:rPr>
          <w:rFonts w:eastAsia="Times New Roman"/>
          <w:b/>
          <w:szCs w:val="20"/>
          <w:lang w:eastAsia="en-GB"/>
        </w:rPr>
        <w:t>European Parliament legislative resolution</w:t>
      </w:r>
      <w:r w:rsidRPr="00561C16">
        <w:rPr>
          <w:rFonts w:eastAsia="Times New Roman"/>
          <w:b/>
          <w:bCs/>
          <w:szCs w:val="20"/>
          <w:lang w:eastAsia="en-GB"/>
        </w:rPr>
        <w:t xml:space="preserve"> </w:t>
      </w:r>
      <w:r w:rsidRPr="00561C16">
        <w:rPr>
          <w:rFonts w:eastAsia="Times New Roman"/>
          <w:b/>
          <w:bCs/>
          <w:szCs w:val="20"/>
          <w:lang w:val="en-IE" w:eastAsia="en-GB"/>
        </w:rPr>
        <w:t>on the proposal for a regulation of the European Parliament and of the Council on fees and charges payable to the European Medicines Agency, amending Regulation (EU) 2017/745 of the European Parliament and of the Council and repealing Council Regulation (EC) No 297/95 and Regulation (EU) 658/2014 of the European Parliament and of the Council</w:t>
      </w:r>
    </w:p>
    <w:bookmarkEnd w:id="2"/>
    <w:p w:rsidR="00561C16" w:rsidRPr="00561C16" w:rsidRDefault="00561C16" w:rsidP="00561C1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561C16">
        <w:rPr>
          <w:rFonts w:eastAsia="Times New Roman"/>
          <w:b/>
          <w:szCs w:val="20"/>
          <w:lang w:val="fr-BE" w:eastAsia="en-GB"/>
        </w:rPr>
        <w:t>1.</w:t>
      </w:r>
      <w:r w:rsidRPr="00561C16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561C16">
        <w:rPr>
          <w:rFonts w:eastAsia="Times New Roman"/>
          <w:noProof/>
          <w:lang w:val="fr-BE" w:eastAsia="en-GB"/>
        </w:rPr>
        <w:t>Cristian-Silviu BUŞOI</w:t>
      </w:r>
      <w:r w:rsidRPr="00561C16">
        <w:rPr>
          <w:rFonts w:eastAsia="Times New Roman"/>
          <w:bCs/>
          <w:noProof/>
          <w:lang w:val="fr-BE" w:eastAsia="en-GB"/>
        </w:rPr>
        <w:t xml:space="preserve"> </w:t>
      </w:r>
      <w:r w:rsidRPr="00561C16">
        <w:rPr>
          <w:rFonts w:eastAsia="Times New Roman"/>
          <w:bCs/>
          <w:szCs w:val="20"/>
          <w:lang w:val="fr-BE" w:eastAsia="en-GB"/>
        </w:rPr>
        <w:t>(EPP / RO)</w:t>
      </w:r>
    </w:p>
    <w:p w:rsidR="00561C16" w:rsidRPr="00561C16" w:rsidRDefault="00561C16" w:rsidP="00561C16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561C16">
        <w:rPr>
          <w:rFonts w:eastAsia="Times New Roman"/>
          <w:b/>
          <w:szCs w:val="20"/>
          <w:lang w:val="en-IE" w:eastAsia="en-GB"/>
        </w:rPr>
        <w:t>2.</w:t>
      </w:r>
      <w:r w:rsidRPr="00561C16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561C16">
        <w:rPr>
          <w:rFonts w:eastAsia="Times New Roman"/>
          <w:szCs w:val="20"/>
          <w:lang w:val="en-IE" w:eastAsia="en-GB"/>
        </w:rPr>
        <w:t xml:space="preserve"> 2022/0417 (COD) /</w:t>
      </w:r>
      <w:r w:rsidRPr="00561C16">
        <w:rPr>
          <w:rFonts w:eastAsia="Times New Roman"/>
          <w:noProof/>
          <w:lang w:val="en-IE" w:eastAsia="en-GB"/>
        </w:rPr>
        <w:t xml:space="preserve"> A9</w:t>
      </w:r>
      <w:r w:rsidRPr="00561C16">
        <w:rPr>
          <w:rFonts w:eastAsia="Times New Roman"/>
          <w:szCs w:val="20"/>
          <w:lang w:val="en-IE" w:eastAsia="en-GB"/>
        </w:rPr>
        <w:t>-0224/2023 / P9_TA(2023)0446</w:t>
      </w:r>
    </w:p>
    <w:p w:rsidR="00561C16" w:rsidRPr="00561C16" w:rsidRDefault="00561C16" w:rsidP="00561C1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561C16">
        <w:rPr>
          <w:rFonts w:eastAsia="Times New Roman"/>
          <w:b/>
          <w:szCs w:val="20"/>
          <w:lang w:eastAsia="en-GB"/>
        </w:rPr>
        <w:t>3.</w:t>
      </w:r>
      <w:r w:rsidRPr="00561C16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561C16">
        <w:rPr>
          <w:rFonts w:eastAsia="Times New Roman"/>
          <w:bCs/>
          <w:szCs w:val="20"/>
          <w:lang w:eastAsia="en-GB"/>
        </w:rPr>
        <w:t>12 December</w:t>
      </w:r>
      <w:r w:rsidRPr="00561C16">
        <w:rPr>
          <w:rFonts w:eastAsia="Times New Roman"/>
          <w:szCs w:val="20"/>
          <w:lang w:eastAsia="en-GB"/>
        </w:rPr>
        <w:t xml:space="preserve"> 2023</w:t>
      </w:r>
    </w:p>
    <w:p w:rsidR="00561C16" w:rsidRPr="00561C16" w:rsidRDefault="00561C16" w:rsidP="00561C16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561C16">
        <w:rPr>
          <w:rFonts w:eastAsia="Times New Roman"/>
          <w:b/>
          <w:szCs w:val="20"/>
          <w:lang w:eastAsia="en-GB"/>
        </w:rPr>
        <w:t>4.</w:t>
      </w:r>
      <w:r w:rsidRPr="00561C16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561C16">
        <w:rPr>
          <w:rFonts w:eastAsia="Times New Roman"/>
          <w:szCs w:val="20"/>
          <w:lang w:val="en-IE" w:eastAsia="en-GB"/>
        </w:rPr>
        <w:t xml:space="preserve">Articles 114 and 168(4), points (b) and (c), </w:t>
      </w:r>
      <w:r w:rsidRPr="00561C16">
        <w:rPr>
          <w:rFonts w:eastAsia="Times New Roman"/>
          <w:szCs w:val="20"/>
          <w:lang w:eastAsia="en-GB"/>
        </w:rPr>
        <w:t>of the Treaty on the Functioning of the European Union</w:t>
      </w:r>
    </w:p>
    <w:p w:rsidR="00561C16" w:rsidRPr="00561C16" w:rsidRDefault="00561C16" w:rsidP="00561C16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561C16">
        <w:rPr>
          <w:rFonts w:eastAsia="Times New Roman"/>
          <w:b/>
          <w:szCs w:val="20"/>
          <w:lang w:eastAsia="en-GB"/>
        </w:rPr>
        <w:t>5.</w:t>
      </w:r>
      <w:r w:rsidRPr="00561C16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561C16">
        <w:rPr>
          <w:rFonts w:eastAsia="Times New Roman"/>
          <w:bCs/>
          <w:szCs w:val="20"/>
          <w:lang w:eastAsia="en-GB"/>
        </w:rPr>
        <w:t xml:space="preserve"> Committee</w:t>
      </w:r>
      <w:r w:rsidRPr="00561C16">
        <w:rPr>
          <w:rFonts w:eastAsia="Times New Roman"/>
          <w:lang w:eastAsia="en-GB"/>
        </w:rPr>
        <w:t xml:space="preserve"> on Environment, Public Health and Food Safety (ENVI)</w:t>
      </w:r>
    </w:p>
    <w:p w:rsidR="008765BE" w:rsidRDefault="00561C16" w:rsidP="00561C16">
      <w:r w:rsidRPr="00561C16">
        <w:rPr>
          <w:rFonts w:eastAsia="Times New Roman"/>
          <w:b/>
          <w:szCs w:val="20"/>
          <w:lang w:eastAsia="en-GB"/>
        </w:rPr>
        <w:t>6.</w:t>
      </w:r>
      <w:r w:rsidRPr="00561C16">
        <w:rPr>
          <w:rFonts w:eastAsia="Times New Roman"/>
          <w:b/>
          <w:szCs w:val="20"/>
          <w:lang w:eastAsia="en-GB"/>
        </w:rPr>
        <w:tab/>
        <w:t>Commission's position:</w:t>
      </w:r>
      <w:r w:rsidRPr="00561C16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561C16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6"/>
    <w:rsid w:val="00561C16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8699-547C-4305-8356-ACD93B8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European Parliament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2024-04-02T15:21:00Z</dcterms:created>
  <dcterms:modified xsi:type="dcterms:W3CDTF">2024-04-02T15:21:00Z</dcterms:modified>
</cp:coreProperties>
</file>