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64D33" w14:textId="48D91CEF" w:rsidR="00963420" w:rsidRPr="002354F2" w:rsidRDefault="00963420" w:rsidP="002354F2">
      <w:pPr>
        <w:spacing w:after="720"/>
        <w:jc w:val="center"/>
        <w:rPr>
          <w:rFonts w:ascii="Times New Roman" w:hAnsi="Times New Roman"/>
          <w:b/>
          <w:szCs w:val="24"/>
        </w:rPr>
      </w:pPr>
      <w:r w:rsidRPr="00487607">
        <w:rPr>
          <w:rFonts w:ascii="Times New Roman" w:hAnsi="Times New Roman"/>
          <w:b/>
          <w:szCs w:val="24"/>
        </w:rPr>
        <w:t xml:space="preserve">Follow-up to the </w:t>
      </w:r>
      <w:r w:rsidR="002354F2" w:rsidRPr="002354F2">
        <w:rPr>
          <w:rFonts w:ascii="Times New Roman" w:hAnsi="Times New Roman"/>
          <w:b/>
          <w:szCs w:val="24"/>
        </w:rPr>
        <w:t xml:space="preserve">European Parliament </w:t>
      </w:r>
      <w:r w:rsidR="00294B59">
        <w:rPr>
          <w:rFonts w:ascii="Times New Roman" w:hAnsi="Times New Roman"/>
          <w:b/>
          <w:szCs w:val="24"/>
        </w:rPr>
        <w:t xml:space="preserve">non-legislative </w:t>
      </w:r>
      <w:r w:rsidR="002354F2" w:rsidRPr="002354F2">
        <w:rPr>
          <w:rFonts w:ascii="Times New Roman" w:hAnsi="Times New Roman"/>
          <w:b/>
          <w:szCs w:val="24"/>
        </w:rPr>
        <w:t xml:space="preserve">resolution of </w:t>
      </w:r>
      <w:r w:rsidR="00294B59">
        <w:rPr>
          <w:rFonts w:ascii="Times New Roman" w:hAnsi="Times New Roman"/>
          <w:b/>
          <w:bCs/>
          <w:szCs w:val="24"/>
        </w:rPr>
        <w:t>2 April 2025</w:t>
      </w:r>
      <w:r w:rsidR="00F94B19" w:rsidRPr="00F94B19">
        <w:rPr>
          <w:rFonts w:ascii="Times New Roman" w:hAnsi="Times New Roman"/>
          <w:b/>
          <w:bCs/>
          <w:szCs w:val="24"/>
        </w:rPr>
        <w:t xml:space="preserve"> </w:t>
      </w:r>
      <w:r w:rsidR="00294B59" w:rsidRPr="00294B59">
        <w:rPr>
          <w:rFonts w:ascii="Times New Roman" w:hAnsi="Times New Roman"/>
          <w:b/>
          <w:bCs/>
          <w:szCs w:val="24"/>
        </w:rPr>
        <w:t>on the draft Council decision on the conclusion, on behalf of the European Union, of the Implementing Protocol (2024–2029) to the Fisheries Partnership Agreement between the European Community and the Republic of Guinea-Bissau </w:t>
      </w:r>
    </w:p>
    <w:p w14:paraId="676F1AD4" w14:textId="4F0BCCCD" w:rsidR="00A538CD" w:rsidRPr="00294B59" w:rsidRDefault="00963420" w:rsidP="00A538CD">
      <w:pPr>
        <w:numPr>
          <w:ilvl w:val="0"/>
          <w:numId w:val="34"/>
        </w:numPr>
        <w:ind w:left="567" w:hanging="567"/>
        <w:rPr>
          <w:rFonts w:ascii="Times New Roman" w:hAnsi="Times New Roman"/>
          <w:i/>
          <w:szCs w:val="24"/>
          <w:lang w:val="fr-BE"/>
        </w:rPr>
      </w:pPr>
      <w:r w:rsidRPr="00294B59">
        <w:rPr>
          <w:rFonts w:ascii="Times New Roman" w:hAnsi="Times New Roman"/>
          <w:b/>
          <w:szCs w:val="24"/>
          <w:lang w:val="fr-BE"/>
        </w:rPr>
        <w:t>Rapporteur:</w:t>
      </w:r>
      <w:r w:rsidRPr="00294B59">
        <w:rPr>
          <w:rFonts w:ascii="Times New Roman" w:hAnsi="Times New Roman"/>
          <w:szCs w:val="24"/>
          <w:lang w:val="fr-BE"/>
        </w:rPr>
        <w:t xml:space="preserve"> </w:t>
      </w:r>
      <w:r w:rsidR="00EF35D2">
        <w:rPr>
          <w:rFonts w:ascii="Times New Roman" w:hAnsi="Times New Roman"/>
          <w:lang w:val="fr-BE"/>
        </w:rPr>
        <w:t>Éric SARGIACOMO</w:t>
      </w:r>
      <w:r w:rsidR="00D17344" w:rsidRPr="00294B59">
        <w:rPr>
          <w:rFonts w:ascii="Times New Roman" w:hAnsi="Times New Roman"/>
          <w:lang w:val="fr-BE"/>
        </w:rPr>
        <w:t xml:space="preserve"> (</w:t>
      </w:r>
      <w:r w:rsidR="00EF35D2">
        <w:rPr>
          <w:rFonts w:ascii="Times New Roman" w:hAnsi="Times New Roman"/>
          <w:lang w:val="fr-BE"/>
        </w:rPr>
        <w:t>FR</w:t>
      </w:r>
      <w:r w:rsidR="002D6B65">
        <w:rPr>
          <w:rFonts w:ascii="Times New Roman" w:hAnsi="Times New Roman"/>
          <w:lang w:val="fr-BE"/>
        </w:rPr>
        <w:t xml:space="preserve"> /</w:t>
      </w:r>
      <w:r w:rsidR="00D17344" w:rsidRPr="00294B59">
        <w:rPr>
          <w:rFonts w:ascii="Times New Roman" w:hAnsi="Times New Roman"/>
          <w:lang w:val="fr-BE"/>
        </w:rPr>
        <w:t xml:space="preserve"> </w:t>
      </w:r>
      <w:r w:rsidR="00EF35D2">
        <w:rPr>
          <w:rFonts w:ascii="Times New Roman" w:hAnsi="Times New Roman"/>
          <w:lang w:val="fr-BE"/>
        </w:rPr>
        <w:t>S</w:t>
      </w:r>
      <w:r w:rsidR="00EF35D2" w:rsidRPr="001E4F7A">
        <w:rPr>
          <w:rFonts w:ascii="Times New Roman" w:hAnsi="Times New Roman"/>
          <w:lang w:val="fr-FR"/>
        </w:rPr>
        <w:t>&amp;D</w:t>
      </w:r>
      <w:r w:rsidR="00AC56BE" w:rsidRPr="00294B59">
        <w:rPr>
          <w:rFonts w:ascii="Times New Roman" w:hAnsi="Times New Roman"/>
          <w:lang w:val="fr-BE"/>
        </w:rPr>
        <w:t>)</w:t>
      </w:r>
    </w:p>
    <w:p w14:paraId="52D3EF08" w14:textId="07B6B87B" w:rsidR="00963420" w:rsidRPr="00BC6DA4" w:rsidRDefault="00063DCE" w:rsidP="00A538CD">
      <w:pPr>
        <w:numPr>
          <w:ilvl w:val="0"/>
          <w:numId w:val="34"/>
        </w:numPr>
        <w:ind w:left="567" w:hanging="567"/>
        <w:rPr>
          <w:rFonts w:ascii="Times New Roman" w:hAnsi="Times New Roman"/>
          <w:szCs w:val="24"/>
        </w:rPr>
      </w:pPr>
      <w:r w:rsidRPr="00BC6DA4">
        <w:rPr>
          <w:rFonts w:ascii="Times New Roman" w:hAnsi="Times New Roman"/>
          <w:b/>
          <w:szCs w:val="24"/>
          <w:lang w:val="fr-BE"/>
        </w:rPr>
        <w:t>R</w:t>
      </w:r>
      <w:r w:rsidR="00963420" w:rsidRPr="00BC6DA4">
        <w:rPr>
          <w:rFonts w:ascii="Times New Roman" w:hAnsi="Times New Roman"/>
          <w:b/>
          <w:szCs w:val="24"/>
          <w:lang w:val="fr-BE"/>
        </w:rPr>
        <w:t>eference</w:t>
      </w:r>
      <w:r w:rsidR="002D6B65" w:rsidRPr="00BC6DA4">
        <w:rPr>
          <w:rFonts w:ascii="Times New Roman" w:hAnsi="Times New Roman"/>
          <w:b/>
          <w:szCs w:val="24"/>
          <w:lang w:val="fr-BE"/>
        </w:rPr>
        <w:t>s</w:t>
      </w:r>
      <w:r w:rsidR="00963420" w:rsidRPr="00BC6DA4">
        <w:rPr>
          <w:rFonts w:ascii="Times New Roman" w:hAnsi="Times New Roman"/>
          <w:b/>
          <w:szCs w:val="24"/>
          <w:lang w:val="fr-BE"/>
        </w:rPr>
        <w:t>:</w:t>
      </w:r>
      <w:r w:rsidR="002354F2" w:rsidRPr="00BC6DA4">
        <w:rPr>
          <w:rFonts w:ascii="Times New Roman" w:hAnsi="Times New Roman"/>
          <w:b/>
          <w:szCs w:val="24"/>
          <w:lang w:val="fr-BE"/>
        </w:rPr>
        <w:t xml:space="preserve"> </w:t>
      </w:r>
      <w:r w:rsidR="00E06080" w:rsidRPr="00BC6DA4">
        <w:rPr>
          <w:rFonts w:ascii="Times New Roman" w:hAnsi="Times New Roman"/>
          <w:szCs w:val="24"/>
        </w:rPr>
        <w:t>2024/0159M(NLE)</w:t>
      </w:r>
      <w:r w:rsidR="00A51E39" w:rsidRPr="00BC6DA4">
        <w:rPr>
          <w:rFonts w:ascii="Times New Roman" w:hAnsi="Times New Roman"/>
          <w:szCs w:val="24"/>
        </w:rPr>
        <w:t xml:space="preserve"> /</w:t>
      </w:r>
      <w:r w:rsidR="00A538CD" w:rsidRPr="00BC6DA4">
        <w:rPr>
          <w:rFonts w:ascii="Times New Roman" w:hAnsi="Times New Roman"/>
          <w:szCs w:val="24"/>
        </w:rPr>
        <w:t xml:space="preserve"> </w:t>
      </w:r>
      <w:r w:rsidR="004A4149" w:rsidRPr="00BC6DA4">
        <w:rPr>
          <w:rFonts w:ascii="Times New Roman" w:hAnsi="Times New Roman"/>
          <w:szCs w:val="24"/>
        </w:rPr>
        <w:t xml:space="preserve">A10-0040/2025 / </w:t>
      </w:r>
      <w:r w:rsidR="00F445F3" w:rsidRPr="00BC6DA4">
        <w:rPr>
          <w:rFonts w:ascii="Times New Roman" w:hAnsi="Times New Roman"/>
          <w:szCs w:val="24"/>
        </w:rPr>
        <w:t>P</w:t>
      </w:r>
      <w:r w:rsidR="0035749D" w:rsidRPr="00BC6DA4">
        <w:rPr>
          <w:rFonts w:ascii="Times New Roman" w:hAnsi="Times New Roman"/>
          <w:szCs w:val="24"/>
        </w:rPr>
        <w:t>10</w:t>
      </w:r>
      <w:r w:rsidR="00F445F3" w:rsidRPr="00BC6DA4">
        <w:rPr>
          <w:rFonts w:ascii="Times New Roman" w:hAnsi="Times New Roman"/>
          <w:szCs w:val="24"/>
        </w:rPr>
        <w:t>_</w:t>
      </w:r>
      <w:r w:rsidR="004912E5" w:rsidRPr="00BC6DA4">
        <w:rPr>
          <w:rFonts w:ascii="Times New Roman" w:hAnsi="Times New Roman"/>
          <w:szCs w:val="24"/>
        </w:rPr>
        <w:t>TA (</w:t>
      </w:r>
      <w:r w:rsidR="00F445F3" w:rsidRPr="00BC6DA4">
        <w:rPr>
          <w:rFonts w:ascii="Times New Roman" w:hAnsi="Times New Roman"/>
          <w:szCs w:val="24"/>
        </w:rPr>
        <w:t>202</w:t>
      </w:r>
      <w:r w:rsidR="0035749D" w:rsidRPr="00BC6DA4">
        <w:rPr>
          <w:rFonts w:ascii="Times New Roman" w:hAnsi="Times New Roman"/>
          <w:szCs w:val="24"/>
        </w:rPr>
        <w:t>5</w:t>
      </w:r>
      <w:r w:rsidR="00F445F3" w:rsidRPr="00BC6DA4">
        <w:rPr>
          <w:rFonts w:ascii="Times New Roman" w:hAnsi="Times New Roman"/>
          <w:szCs w:val="24"/>
        </w:rPr>
        <w:t>)00</w:t>
      </w:r>
      <w:r w:rsidR="0035749D" w:rsidRPr="00BC6DA4">
        <w:rPr>
          <w:rFonts w:ascii="Times New Roman" w:hAnsi="Times New Roman"/>
          <w:szCs w:val="24"/>
        </w:rPr>
        <w:t>54</w:t>
      </w:r>
    </w:p>
    <w:p w14:paraId="2785F4F4" w14:textId="1EE9D5E9" w:rsidR="00721A04" w:rsidRPr="00487607" w:rsidRDefault="00963420" w:rsidP="00487607">
      <w:pPr>
        <w:numPr>
          <w:ilvl w:val="0"/>
          <w:numId w:val="34"/>
        </w:numPr>
        <w:ind w:left="567" w:hanging="567"/>
        <w:rPr>
          <w:rFonts w:ascii="Times New Roman" w:hAnsi="Times New Roman"/>
          <w:i/>
          <w:szCs w:val="24"/>
        </w:rPr>
      </w:pPr>
      <w:r w:rsidRPr="00487607">
        <w:rPr>
          <w:rFonts w:ascii="Times New Roman" w:hAnsi="Times New Roman"/>
          <w:b/>
          <w:szCs w:val="24"/>
        </w:rPr>
        <w:t>Date of adoption of the resolution:</w:t>
      </w:r>
      <w:r w:rsidRPr="00487607">
        <w:rPr>
          <w:rFonts w:ascii="Times New Roman" w:hAnsi="Times New Roman"/>
          <w:szCs w:val="24"/>
        </w:rPr>
        <w:t xml:space="preserve"> </w:t>
      </w:r>
      <w:r w:rsidR="0035749D">
        <w:rPr>
          <w:rFonts w:ascii="Times New Roman" w:hAnsi="Times New Roman"/>
          <w:szCs w:val="24"/>
        </w:rPr>
        <w:t>2 April 2025</w:t>
      </w:r>
    </w:p>
    <w:p w14:paraId="5912EF75" w14:textId="4E66E377" w:rsidR="00963420" w:rsidRPr="00260515" w:rsidRDefault="00963420" w:rsidP="00487607">
      <w:pPr>
        <w:numPr>
          <w:ilvl w:val="0"/>
          <w:numId w:val="34"/>
        </w:numPr>
        <w:ind w:left="567" w:hanging="567"/>
        <w:rPr>
          <w:rFonts w:ascii="Times New Roman" w:hAnsi="Times New Roman"/>
          <w:i/>
          <w:szCs w:val="24"/>
        </w:rPr>
      </w:pPr>
      <w:r w:rsidRPr="00487607">
        <w:rPr>
          <w:rFonts w:ascii="Times New Roman" w:hAnsi="Times New Roman"/>
          <w:b/>
          <w:szCs w:val="24"/>
        </w:rPr>
        <w:t xml:space="preserve">Competent Parliamentary Committee: </w:t>
      </w:r>
      <w:r w:rsidR="00EB4CC3" w:rsidRPr="00EB4CC3">
        <w:rPr>
          <w:rFonts w:ascii="Times New Roman" w:hAnsi="Times New Roman"/>
          <w:szCs w:val="24"/>
        </w:rPr>
        <w:t>Committee on Fisheries (PECH)</w:t>
      </w:r>
    </w:p>
    <w:p w14:paraId="409198A1" w14:textId="77777777" w:rsidR="00BC6DA4" w:rsidRPr="00BC6DA4" w:rsidRDefault="00260515" w:rsidP="00075E54">
      <w:pPr>
        <w:ind w:left="567"/>
        <w:rPr>
          <w:rFonts w:ascii="Times New Roman" w:hAnsi="Times New Roman"/>
          <w:b/>
          <w:szCs w:val="24"/>
        </w:rPr>
      </w:pPr>
      <w:r w:rsidRPr="008863D9">
        <w:rPr>
          <w:rFonts w:ascii="Times New Roman" w:hAnsi="Times New Roman"/>
          <w:b/>
          <w:szCs w:val="24"/>
        </w:rPr>
        <w:t>Opinion giving Committee:</w:t>
      </w:r>
      <w:r w:rsidR="008E4996" w:rsidRPr="008863D9">
        <w:rPr>
          <w:rFonts w:ascii="Times New Roman" w:hAnsi="Times New Roman"/>
          <w:bCs/>
          <w:szCs w:val="24"/>
        </w:rPr>
        <w:t xml:space="preserve"> </w:t>
      </w:r>
      <w:r w:rsidR="001C6A98" w:rsidRPr="008863D9">
        <w:rPr>
          <w:rFonts w:ascii="Times New Roman" w:hAnsi="Times New Roman"/>
          <w:bCs/>
          <w:szCs w:val="24"/>
        </w:rPr>
        <w:t>Committee on Development</w:t>
      </w:r>
      <w:r w:rsidR="008E7F81" w:rsidRPr="008863D9">
        <w:rPr>
          <w:rFonts w:ascii="Times New Roman" w:hAnsi="Times New Roman"/>
          <w:bCs/>
          <w:szCs w:val="24"/>
        </w:rPr>
        <w:t xml:space="preserve"> (</w:t>
      </w:r>
      <w:r w:rsidR="008E4996" w:rsidRPr="008863D9">
        <w:rPr>
          <w:rFonts w:ascii="Times New Roman" w:hAnsi="Times New Roman"/>
          <w:bCs/>
          <w:szCs w:val="24"/>
        </w:rPr>
        <w:t>DEVE</w:t>
      </w:r>
      <w:r w:rsidR="008E7F81" w:rsidRPr="008863D9">
        <w:rPr>
          <w:rFonts w:ascii="Times New Roman" w:hAnsi="Times New Roman"/>
          <w:bCs/>
          <w:szCs w:val="24"/>
        </w:rPr>
        <w:t>)</w:t>
      </w:r>
    </w:p>
    <w:p w14:paraId="46794BE5" w14:textId="7E8E9FB3" w:rsidR="003C1484" w:rsidRPr="008863D9" w:rsidRDefault="00963420" w:rsidP="00BC6DA4">
      <w:pPr>
        <w:numPr>
          <w:ilvl w:val="0"/>
          <w:numId w:val="34"/>
        </w:numPr>
        <w:ind w:left="567" w:hanging="567"/>
        <w:rPr>
          <w:rFonts w:ascii="Times New Roman" w:hAnsi="Times New Roman"/>
          <w:b/>
          <w:szCs w:val="24"/>
        </w:rPr>
      </w:pPr>
      <w:r w:rsidRPr="008863D9">
        <w:rPr>
          <w:rFonts w:ascii="Times New Roman" w:hAnsi="Times New Roman"/>
          <w:b/>
          <w:szCs w:val="24"/>
        </w:rPr>
        <w:t>Brief analysis/</w:t>
      </w:r>
      <w:r w:rsidR="00AB3960" w:rsidRPr="008863D9">
        <w:rPr>
          <w:rFonts w:ascii="Times New Roman" w:hAnsi="Times New Roman"/>
          <w:b/>
          <w:szCs w:val="24"/>
        </w:rPr>
        <w:t xml:space="preserve"> </w:t>
      </w:r>
      <w:r w:rsidRPr="008863D9">
        <w:rPr>
          <w:rFonts w:ascii="Times New Roman" w:hAnsi="Times New Roman"/>
          <w:b/>
          <w:szCs w:val="24"/>
        </w:rPr>
        <w:t>assessment of the resolution and requests made in it:</w:t>
      </w:r>
      <w:r w:rsidR="00146971" w:rsidRPr="008863D9">
        <w:rPr>
          <w:rFonts w:ascii="Times New Roman" w:hAnsi="Times New Roman"/>
          <w:b/>
          <w:szCs w:val="24"/>
        </w:rPr>
        <w:t xml:space="preserve"> </w:t>
      </w:r>
    </w:p>
    <w:p w14:paraId="0727B60D" w14:textId="6B34C9EB" w:rsidR="007C0878" w:rsidRDefault="331D8C9E" w:rsidP="1BE9A4C8">
      <w:pPr>
        <w:widowControl w:val="0"/>
        <w:rPr>
          <w:rFonts w:ascii="Times New Roman" w:hAnsi="Times New Roman"/>
        </w:rPr>
      </w:pPr>
      <w:r w:rsidRPr="1BE9A4C8">
        <w:rPr>
          <w:rFonts w:ascii="Times New Roman" w:hAnsi="Times New Roman"/>
          <w:shd w:val="clear" w:color="auto" w:fill="FFFFFF"/>
        </w:rPr>
        <w:t xml:space="preserve">The resolution </w:t>
      </w:r>
      <w:r w:rsidR="5EFC58F3" w:rsidRPr="5DB4F78C">
        <w:rPr>
          <w:rFonts w:ascii="Times New Roman" w:hAnsi="Times New Roman"/>
        </w:rPr>
        <w:t xml:space="preserve">assesses the </w:t>
      </w:r>
      <w:r w:rsidR="0038244D" w:rsidRPr="0038244D">
        <w:rPr>
          <w:rFonts w:ascii="Times New Roman" w:hAnsi="Times New Roman"/>
        </w:rPr>
        <w:t xml:space="preserve">Protocol on the implementation of the Fisheries Partnership Agreement </w:t>
      </w:r>
      <w:r w:rsidR="004B3BA9">
        <w:rPr>
          <w:rFonts w:ascii="Times New Roman" w:hAnsi="Times New Roman"/>
        </w:rPr>
        <w:t xml:space="preserve">(FPA) </w:t>
      </w:r>
      <w:r w:rsidR="0038244D" w:rsidRPr="0038244D">
        <w:rPr>
          <w:rFonts w:ascii="Times New Roman" w:hAnsi="Times New Roman"/>
        </w:rPr>
        <w:t>between the European Community and the Republic of Guinea-Bissau (2024–2029)</w:t>
      </w:r>
      <w:r w:rsidR="0038244D">
        <w:rPr>
          <w:rFonts w:ascii="Times New Roman" w:hAnsi="Times New Roman"/>
        </w:rPr>
        <w:t xml:space="preserve">, signed </w:t>
      </w:r>
      <w:r w:rsidR="00BC4339">
        <w:rPr>
          <w:rFonts w:ascii="Times New Roman" w:hAnsi="Times New Roman"/>
        </w:rPr>
        <w:t xml:space="preserve">on </w:t>
      </w:r>
      <w:r w:rsidR="0038244D">
        <w:rPr>
          <w:rFonts w:ascii="Times New Roman" w:hAnsi="Times New Roman"/>
        </w:rPr>
        <w:t xml:space="preserve">and applied provisionally </w:t>
      </w:r>
      <w:r w:rsidR="00BC4339">
        <w:rPr>
          <w:rFonts w:ascii="Times New Roman" w:hAnsi="Times New Roman"/>
        </w:rPr>
        <w:t xml:space="preserve">since </w:t>
      </w:r>
      <w:r w:rsidR="0038244D">
        <w:rPr>
          <w:rFonts w:ascii="Times New Roman" w:hAnsi="Times New Roman"/>
        </w:rPr>
        <w:t>18 September 2024</w:t>
      </w:r>
      <w:r w:rsidRPr="5DB4F78C">
        <w:rPr>
          <w:rFonts w:ascii="Times New Roman" w:hAnsi="Times New Roman"/>
        </w:rPr>
        <w:t xml:space="preserve">. </w:t>
      </w:r>
      <w:r w:rsidR="00C569E5">
        <w:rPr>
          <w:rFonts w:ascii="Times New Roman" w:hAnsi="Times New Roman"/>
        </w:rPr>
        <w:t>The resolution</w:t>
      </w:r>
      <w:r w:rsidRPr="5DB4F78C">
        <w:rPr>
          <w:rFonts w:ascii="Times New Roman" w:hAnsi="Times New Roman"/>
        </w:rPr>
        <w:t xml:space="preserve"> emphasi</w:t>
      </w:r>
      <w:r w:rsidR="3E6472BA" w:rsidRPr="5DB4F78C">
        <w:rPr>
          <w:rFonts w:ascii="Times New Roman" w:hAnsi="Times New Roman"/>
        </w:rPr>
        <w:t>s</w:t>
      </w:r>
      <w:r w:rsidRPr="5DB4F78C">
        <w:rPr>
          <w:rFonts w:ascii="Times New Roman" w:hAnsi="Times New Roman"/>
        </w:rPr>
        <w:t>es the</w:t>
      </w:r>
      <w:r w:rsidR="004B3BA9">
        <w:rPr>
          <w:rFonts w:ascii="Times New Roman" w:hAnsi="Times New Roman"/>
        </w:rPr>
        <w:t xml:space="preserve"> importance of the EU-Guinea-Bissau FPA for </w:t>
      </w:r>
      <w:r w:rsidR="00C569E5">
        <w:rPr>
          <w:rFonts w:ascii="Times New Roman" w:hAnsi="Times New Roman"/>
        </w:rPr>
        <w:t xml:space="preserve">both </w:t>
      </w:r>
      <w:r w:rsidR="007C0878">
        <w:rPr>
          <w:rFonts w:ascii="Times New Roman" w:hAnsi="Times New Roman"/>
        </w:rPr>
        <w:t>Guinea-Bissau and the E</w:t>
      </w:r>
      <w:r w:rsidR="00BC4339">
        <w:rPr>
          <w:rFonts w:ascii="Times New Roman" w:hAnsi="Times New Roman"/>
        </w:rPr>
        <w:t xml:space="preserve">uropean </w:t>
      </w:r>
      <w:r w:rsidR="007C0878">
        <w:rPr>
          <w:rFonts w:ascii="Times New Roman" w:hAnsi="Times New Roman"/>
        </w:rPr>
        <w:t>U</w:t>
      </w:r>
      <w:r w:rsidR="00BC4339">
        <w:rPr>
          <w:rFonts w:ascii="Times New Roman" w:hAnsi="Times New Roman"/>
        </w:rPr>
        <w:t>nion</w:t>
      </w:r>
      <w:r w:rsidR="004B3BA9">
        <w:rPr>
          <w:rFonts w:ascii="Times New Roman" w:hAnsi="Times New Roman"/>
        </w:rPr>
        <w:t xml:space="preserve">, </w:t>
      </w:r>
      <w:r w:rsidR="00BC4339">
        <w:rPr>
          <w:rFonts w:ascii="Times New Roman" w:hAnsi="Times New Roman"/>
        </w:rPr>
        <w:t>recognising</w:t>
      </w:r>
      <w:r w:rsidR="007632AC">
        <w:rPr>
          <w:rFonts w:ascii="Times New Roman" w:hAnsi="Times New Roman"/>
        </w:rPr>
        <w:t xml:space="preserve"> its economic value and its status as a multi-species agreement</w:t>
      </w:r>
      <w:r w:rsidR="004B3BA9">
        <w:rPr>
          <w:rFonts w:ascii="Times New Roman" w:hAnsi="Times New Roman"/>
        </w:rPr>
        <w:t>.</w:t>
      </w:r>
      <w:r w:rsidRPr="5DB4F78C">
        <w:rPr>
          <w:rFonts w:ascii="Times New Roman" w:hAnsi="Times New Roman"/>
        </w:rPr>
        <w:t xml:space="preserve"> The resolution </w:t>
      </w:r>
      <w:r w:rsidR="00C569E5">
        <w:rPr>
          <w:rFonts w:ascii="Times New Roman" w:hAnsi="Times New Roman"/>
        </w:rPr>
        <w:t xml:space="preserve">also </w:t>
      </w:r>
      <w:r w:rsidRPr="5DB4F78C">
        <w:rPr>
          <w:rFonts w:ascii="Times New Roman" w:hAnsi="Times New Roman"/>
        </w:rPr>
        <w:t xml:space="preserve">highlights </w:t>
      </w:r>
      <w:r w:rsidR="007C0878">
        <w:rPr>
          <w:rFonts w:ascii="Times New Roman" w:hAnsi="Times New Roman"/>
        </w:rPr>
        <w:t xml:space="preserve">the importance of a structured framework for cooperation on fisheries </w:t>
      </w:r>
      <w:r w:rsidR="00BC4339">
        <w:rPr>
          <w:rFonts w:ascii="Times New Roman" w:hAnsi="Times New Roman"/>
        </w:rPr>
        <w:t xml:space="preserve">aspects </w:t>
      </w:r>
      <w:r w:rsidR="007C0878">
        <w:rPr>
          <w:rFonts w:ascii="Times New Roman" w:hAnsi="Times New Roman"/>
        </w:rPr>
        <w:t>with Guinea-Bissau</w:t>
      </w:r>
      <w:r w:rsidR="00466BB4">
        <w:rPr>
          <w:rFonts w:ascii="Times New Roman" w:hAnsi="Times New Roman"/>
        </w:rPr>
        <w:t xml:space="preserve"> to achieve </w:t>
      </w:r>
      <w:r w:rsidR="006B537E">
        <w:rPr>
          <w:rFonts w:ascii="Times New Roman" w:hAnsi="Times New Roman"/>
        </w:rPr>
        <w:t xml:space="preserve">the objectives of </w:t>
      </w:r>
      <w:r w:rsidR="00BC4339">
        <w:rPr>
          <w:rFonts w:ascii="Times New Roman" w:hAnsi="Times New Roman"/>
        </w:rPr>
        <w:t>a</w:t>
      </w:r>
      <w:r w:rsidR="006B537E">
        <w:rPr>
          <w:rFonts w:ascii="Times New Roman" w:hAnsi="Times New Roman"/>
        </w:rPr>
        <w:t xml:space="preserve"> </w:t>
      </w:r>
      <w:r w:rsidR="00BC4339">
        <w:rPr>
          <w:rFonts w:ascii="Times New Roman" w:hAnsi="Times New Roman"/>
        </w:rPr>
        <w:t>s</w:t>
      </w:r>
      <w:r w:rsidR="006B537E">
        <w:rPr>
          <w:rFonts w:ascii="Times New Roman" w:hAnsi="Times New Roman"/>
        </w:rPr>
        <w:t xml:space="preserve">ustainable </w:t>
      </w:r>
      <w:r w:rsidR="00BC4339">
        <w:rPr>
          <w:rFonts w:ascii="Times New Roman" w:hAnsi="Times New Roman"/>
        </w:rPr>
        <w:t>f</w:t>
      </w:r>
      <w:r w:rsidR="006B537E">
        <w:rPr>
          <w:rFonts w:ascii="Times New Roman" w:hAnsi="Times New Roman"/>
        </w:rPr>
        <w:t xml:space="preserve">isheries </w:t>
      </w:r>
      <w:r w:rsidR="00BC4339">
        <w:rPr>
          <w:rFonts w:ascii="Times New Roman" w:hAnsi="Times New Roman"/>
        </w:rPr>
        <w:t>p</w:t>
      </w:r>
      <w:r w:rsidR="006B537E">
        <w:rPr>
          <w:rFonts w:ascii="Times New Roman" w:hAnsi="Times New Roman"/>
        </w:rPr>
        <w:t>artnership</w:t>
      </w:r>
      <w:r w:rsidR="00B66CFA">
        <w:rPr>
          <w:rFonts w:ascii="Times New Roman" w:hAnsi="Times New Roman"/>
        </w:rPr>
        <w:t>, and the EU’s wider objectives on international ocean governance</w:t>
      </w:r>
      <w:r w:rsidR="00E87FA0">
        <w:rPr>
          <w:rFonts w:ascii="Times New Roman" w:hAnsi="Times New Roman"/>
        </w:rPr>
        <w:t>, strengthening cooperation under regional fisheries management organisations (RFMOs)</w:t>
      </w:r>
      <w:r w:rsidR="00197CE2">
        <w:rPr>
          <w:rFonts w:ascii="Times New Roman" w:hAnsi="Times New Roman"/>
        </w:rPr>
        <w:t>,</w:t>
      </w:r>
      <w:r w:rsidR="00E87FA0">
        <w:rPr>
          <w:rFonts w:ascii="Times New Roman" w:hAnsi="Times New Roman"/>
        </w:rPr>
        <w:t xml:space="preserve"> and fighting illegal, unreported and unregulated (IUU) fishing. </w:t>
      </w:r>
    </w:p>
    <w:p w14:paraId="7266228A" w14:textId="14E86AAB" w:rsidR="00B02EC9" w:rsidRDefault="00B02EC9" w:rsidP="1BE9A4C8">
      <w:pPr>
        <w:widowControl w:val="0"/>
        <w:rPr>
          <w:rFonts w:ascii="Times New Roman" w:hAnsi="Times New Roman"/>
        </w:rPr>
      </w:pPr>
      <w:r>
        <w:rPr>
          <w:rFonts w:ascii="Times New Roman" w:hAnsi="Times New Roman"/>
        </w:rPr>
        <w:t>In terms of specific requests, the resolution calls for an enhancement of</w:t>
      </w:r>
      <w:r w:rsidRPr="00B02EC9">
        <w:rPr>
          <w:rFonts w:ascii="Times New Roman" w:hAnsi="Times New Roman"/>
        </w:rPr>
        <w:t xml:space="preserve"> the EU-Guinea-Bissau </w:t>
      </w:r>
      <w:r>
        <w:rPr>
          <w:rFonts w:ascii="Times New Roman" w:hAnsi="Times New Roman"/>
        </w:rPr>
        <w:t xml:space="preserve">FPA </w:t>
      </w:r>
      <w:r w:rsidRPr="00B02EC9">
        <w:rPr>
          <w:rFonts w:ascii="Times New Roman" w:hAnsi="Times New Roman"/>
        </w:rPr>
        <w:t xml:space="preserve">by fostering sustainable </w:t>
      </w:r>
      <w:r w:rsidR="00DD24A7">
        <w:rPr>
          <w:rFonts w:ascii="Times New Roman" w:hAnsi="Times New Roman"/>
        </w:rPr>
        <w:t>fisheries exploitation</w:t>
      </w:r>
      <w:r w:rsidRPr="00B02EC9">
        <w:rPr>
          <w:rFonts w:ascii="Times New Roman" w:hAnsi="Times New Roman"/>
        </w:rPr>
        <w:t xml:space="preserve"> without compromising local food security</w:t>
      </w:r>
      <w:r w:rsidR="00DD24A7">
        <w:rPr>
          <w:rFonts w:ascii="Times New Roman" w:hAnsi="Times New Roman"/>
        </w:rPr>
        <w:t>. The resolution also asks that transparency and</w:t>
      </w:r>
      <w:r w:rsidRPr="00B02EC9">
        <w:rPr>
          <w:rFonts w:ascii="Times New Roman" w:hAnsi="Times New Roman"/>
        </w:rPr>
        <w:t xml:space="preserve"> accountability </w:t>
      </w:r>
      <w:r w:rsidR="00DD24A7">
        <w:rPr>
          <w:rFonts w:ascii="Times New Roman" w:hAnsi="Times New Roman"/>
        </w:rPr>
        <w:t>are prioritised and ensured in the</w:t>
      </w:r>
      <w:r w:rsidRPr="00B02EC9">
        <w:rPr>
          <w:rFonts w:ascii="Times New Roman" w:hAnsi="Times New Roman"/>
        </w:rPr>
        <w:t xml:space="preserve"> implementation</w:t>
      </w:r>
      <w:r w:rsidR="00DD24A7">
        <w:rPr>
          <w:rFonts w:ascii="Times New Roman" w:hAnsi="Times New Roman"/>
        </w:rPr>
        <w:t xml:space="preserve"> of the FPA</w:t>
      </w:r>
      <w:r w:rsidRPr="00B02EC9">
        <w:rPr>
          <w:rFonts w:ascii="Times New Roman" w:hAnsi="Times New Roman"/>
        </w:rPr>
        <w:t>. It calls for stricter monitoring of fishing practices, especially concerning IUU fishing, and stresses the need to involve local communities in decision-making processes</w:t>
      </w:r>
      <w:r w:rsidR="00427A67">
        <w:rPr>
          <w:rFonts w:ascii="Times New Roman" w:hAnsi="Times New Roman"/>
        </w:rPr>
        <w:t xml:space="preserve"> related to the EU-Guinea-Bissau FPA</w:t>
      </w:r>
      <w:r w:rsidRPr="00B02EC9">
        <w:rPr>
          <w:rFonts w:ascii="Times New Roman" w:hAnsi="Times New Roman"/>
        </w:rPr>
        <w:t xml:space="preserve">. The </w:t>
      </w:r>
      <w:r w:rsidR="00427A67">
        <w:rPr>
          <w:rFonts w:ascii="Times New Roman" w:hAnsi="Times New Roman"/>
        </w:rPr>
        <w:t>resolution</w:t>
      </w:r>
      <w:r w:rsidRPr="00B02EC9">
        <w:rPr>
          <w:rFonts w:ascii="Times New Roman" w:hAnsi="Times New Roman"/>
        </w:rPr>
        <w:t xml:space="preserve"> advocates for </w:t>
      </w:r>
      <w:r w:rsidR="00427A67">
        <w:rPr>
          <w:rFonts w:ascii="Times New Roman" w:hAnsi="Times New Roman"/>
        </w:rPr>
        <w:t xml:space="preserve">a strengthened and more effective use of sectoral support, including </w:t>
      </w:r>
      <w:r w:rsidRPr="00B02EC9">
        <w:rPr>
          <w:rFonts w:ascii="Times New Roman" w:hAnsi="Times New Roman"/>
        </w:rPr>
        <w:t xml:space="preserve">better coordination with EU </w:t>
      </w:r>
      <w:r w:rsidR="00427A67">
        <w:rPr>
          <w:rFonts w:ascii="Times New Roman" w:hAnsi="Times New Roman"/>
        </w:rPr>
        <w:t>cooperation</w:t>
      </w:r>
      <w:r w:rsidRPr="00B02EC9">
        <w:rPr>
          <w:rFonts w:ascii="Times New Roman" w:hAnsi="Times New Roman"/>
        </w:rPr>
        <w:t xml:space="preserve"> instruments</w:t>
      </w:r>
      <w:r w:rsidR="00427A67">
        <w:rPr>
          <w:rFonts w:ascii="Times New Roman" w:hAnsi="Times New Roman"/>
        </w:rPr>
        <w:t>. It recognise</w:t>
      </w:r>
      <w:r w:rsidR="00EC7316">
        <w:rPr>
          <w:rFonts w:ascii="Times New Roman" w:hAnsi="Times New Roman"/>
        </w:rPr>
        <w:t xml:space="preserve">s the importance of the </w:t>
      </w:r>
      <w:r w:rsidR="00427A67">
        <w:rPr>
          <w:rFonts w:ascii="Times New Roman" w:hAnsi="Times New Roman"/>
        </w:rPr>
        <w:t>inclusion of</w:t>
      </w:r>
      <w:r w:rsidRPr="00B02EC9">
        <w:rPr>
          <w:rFonts w:ascii="Times New Roman" w:hAnsi="Times New Roman"/>
        </w:rPr>
        <w:t xml:space="preserve"> stronger social protection, including fair remuneration and safety standards aligned with ILO and IMO conventions</w:t>
      </w:r>
      <w:r w:rsidR="00427A67">
        <w:rPr>
          <w:rFonts w:ascii="Times New Roman" w:hAnsi="Times New Roman"/>
        </w:rPr>
        <w:t>, and calls for continued reinforcement of the social dimension</w:t>
      </w:r>
      <w:r w:rsidRPr="00B02EC9">
        <w:rPr>
          <w:rFonts w:ascii="Times New Roman" w:hAnsi="Times New Roman"/>
        </w:rPr>
        <w:t xml:space="preserve">. It also calls for regular reporting, better transparency, and the incorporation of its recommendations in future </w:t>
      </w:r>
      <w:r w:rsidR="00427A67">
        <w:rPr>
          <w:rFonts w:ascii="Times New Roman" w:hAnsi="Times New Roman"/>
        </w:rPr>
        <w:t>protocols</w:t>
      </w:r>
      <w:r w:rsidRPr="00B02EC9">
        <w:rPr>
          <w:rFonts w:ascii="Times New Roman" w:hAnsi="Times New Roman"/>
        </w:rPr>
        <w:t>.</w:t>
      </w:r>
    </w:p>
    <w:p w14:paraId="607A535A" w14:textId="77777777" w:rsidR="00963420" w:rsidRPr="00487607" w:rsidRDefault="00963420" w:rsidP="00487607">
      <w:pPr>
        <w:widowControl w:val="0"/>
        <w:numPr>
          <w:ilvl w:val="0"/>
          <w:numId w:val="34"/>
        </w:numPr>
        <w:ind w:left="567" w:hanging="567"/>
        <w:rPr>
          <w:rFonts w:ascii="Times New Roman" w:hAnsi="Times New Roman"/>
          <w:b/>
          <w:szCs w:val="24"/>
        </w:rPr>
      </w:pPr>
      <w:r w:rsidRPr="00487607">
        <w:rPr>
          <w:rFonts w:ascii="Times New Roman" w:hAnsi="Times New Roman"/>
          <w:b/>
          <w:szCs w:val="24"/>
        </w:rPr>
        <w:t>Response to requests and overview of action taken, or intended to be taken, by the Commission:</w:t>
      </w:r>
      <w:r w:rsidR="00146971" w:rsidRPr="00487607">
        <w:rPr>
          <w:rFonts w:ascii="Times New Roman" w:hAnsi="Times New Roman"/>
          <w:b/>
          <w:szCs w:val="24"/>
        </w:rPr>
        <w:t xml:space="preserve"> </w:t>
      </w:r>
    </w:p>
    <w:p w14:paraId="6CAB9FB9" w14:textId="257F13A5" w:rsidR="00A85224" w:rsidRDefault="651DA61D" w:rsidP="0385A026">
      <w:pPr>
        <w:widowControl w:val="0"/>
        <w:rPr>
          <w:rFonts w:ascii="Times New Roman" w:hAnsi="Times New Roman"/>
        </w:rPr>
      </w:pPr>
      <w:r w:rsidRPr="0385A026">
        <w:rPr>
          <w:rFonts w:ascii="Times New Roman" w:hAnsi="Times New Roman"/>
        </w:rPr>
        <w:t xml:space="preserve">The Commission welcomes </w:t>
      </w:r>
      <w:r w:rsidR="3E5619BC" w:rsidRPr="0385A026">
        <w:rPr>
          <w:rFonts w:ascii="Times New Roman" w:hAnsi="Times New Roman"/>
        </w:rPr>
        <w:t xml:space="preserve">Parliament’s Resolution </w:t>
      </w:r>
      <w:r w:rsidRPr="0385A026">
        <w:rPr>
          <w:rFonts w:ascii="Times New Roman" w:hAnsi="Times New Roman"/>
        </w:rPr>
        <w:t>and agrees with most of its findings.</w:t>
      </w:r>
      <w:r w:rsidR="674A57DC" w:rsidRPr="0385A026">
        <w:rPr>
          <w:rFonts w:ascii="Times New Roman" w:hAnsi="Times New Roman"/>
        </w:rPr>
        <w:t xml:space="preserve"> </w:t>
      </w:r>
    </w:p>
    <w:p w14:paraId="54AF2A96" w14:textId="601CA79B" w:rsidR="002721F6" w:rsidRDefault="0042185F" w:rsidP="0385A026">
      <w:pPr>
        <w:widowControl w:val="0"/>
        <w:rPr>
          <w:rFonts w:ascii="Times New Roman" w:hAnsi="Times New Roman"/>
        </w:rPr>
      </w:pPr>
      <w:r>
        <w:rPr>
          <w:rFonts w:ascii="Times New Roman" w:hAnsi="Times New Roman"/>
        </w:rPr>
        <w:t xml:space="preserve">Regarding </w:t>
      </w:r>
      <w:r w:rsidRPr="0038390D">
        <w:rPr>
          <w:rFonts w:ascii="Times New Roman" w:hAnsi="Times New Roman"/>
          <w:u w:val="single"/>
        </w:rPr>
        <w:t>paragraph</w:t>
      </w:r>
      <w:r w:rsidR="00B54D06">
        <w:rPr>
          <w:rFonts w:ascii="Times New Roman" w:hAnsi="Times New Roman"/>
          <w:u w:val="single"/>
        </w:rPr>
        <w:t>s</w:t>
      </w:r>
      <w:r w:rsidRPr="0038390D">
        <w:rPr>
          <w:rFonts w:ascii="Times New Roman" w:hAnsi="Times New Roman"/>
          <w:u w:val="single"/>
        </w:rPr>
        <w:t xml:space="preserve"> 4</w:t>
      </w:r>
      <w:r w:rsidR="00A2216F">
        <w:rPr>
          <w:rFonts w:ascii="Times New Roman" w:hAnsi="Times New Roman"/>
          <w:u w:val="single"/>
        </w:rPr>
        <w:t xml:space="preserve"> and 26</w:t>
      </w:r>
      <w:r>
        <w:rPr>
          <w:rFonts w:ascii="Times New Roman" w:hAnsi="Times New Roman"/>
        </w:rPr>
        <w:t>, on</w:t>
      </w:r>
      <w:r w:rsidR="008A6F22">
        <w:rPr>
          <w:rFonts w:ascii="Times New Roman" w:hAnsi="Times New Roman"/>
        </w:rPr>
        <w:t xml:space="preserve"> the export of fisheries products</w:t>
      </w:r>
      <w:r w:rsidR="00A2216F">
        <w:rPr>
          <w:rFonts w:ascii="Times New Roman" w:hAnsi="Times New Roman"/>
        </w:rPr>
        <w:t xml:space="preserve"> to the EU market</w:t>
      </w:r>
      <w:r w:rsidR="008A6F22">
        <w:rPr>
          <w:rFonts w:ascii="Times New Roman" w:hAnsi="Times New Roman"/>
        </w:rPr>
        <w:t xml:space="preserve">, </w:t>
      </w:r>
      <w:r w:rsidR="007E223A">
        <w:rPr>
          <w:rFonts w:ascii="Times New Roman" w:hAnsi="Times New Roman"/>
        </w:rPr>
        <w:t xml:space="preserve">Guinea-Bissau </w:t>
      </w:r>
      <w:r w:rsidR="00521402">
        <w:rPr>
          <w:rFonts w:ascii="Times New Roman" w:hAnsi="Times New Roman"/>
        </w:rPr>
        <w:t>has not yet obtained its certification for export</w:t>
      </w:r>
      <w:r w:rsidR="007451CB">
        <w:rPr>
          <w:rFonts w:ascii="Times New Roman" w:hAnsi="Times New Roman"/>
        </w:rPr>
        <w:t xml:space="preserve">ing </w:t>
      </w:r>
      <w:r w:rsidR="00521402">
        <w:rPr>
          <w:rFonts w:ascii="Times New Roman" w:hAnsi="Times New Roman"/>
        </w:rPr>
        <w:t xml:space="preserve">fisheries products into the EU. This is a </w:t>
      </w:r>
      <w:r w:rsidR="0019010C">
        <w:rPr>
          <w:rFonts w:ascii="Times New Roman" w:hAnsi="Times New Roman"/>
        </w:rPr>
        <w:t>strategic objective</w:t>
      </w:r>
      <w:r w:rsidR="00521402">
        <w:rPr>
          <w:rFonts w:ascii="Times New Roman" w:hAnsi="Times New Roman"/>
        </w:rPr>
        <w:t xml:space="preserve"> for Guinea-Bissau</w:t>
      </w:r>
      <w:r w:rsidR="0019010C">
        <w:rPr>
          <w:rFonts w:ascii="Times New Roman" w:hAnsi="Times New Roman"/>
        </w:rPr>
        <w:t>, which the EU recognises and supports,</w:t>
      </w:r>
      <w:r w:rsidR="00AC1AC7">
        <w:rPr>
          <w:rFonts w:ascii="Times New Roman" w:hAnsi="Times New Roman"/>
        </w:rPr>
        <w:t xml:space="preserve"> </w:t>
      </w:r>
      <w:r w:rsidR="00CD76DC">
        <w:rPr>
          <w:rFonts w:ascii="Times New Roman" w:hAnsi="Times New Roman"/>
        </w:rPr>
        <w:t>as a channel to strengthen</w:t>
      </w:r>
      <w:r w:rsidR="0019010C">
        <w:rPr>
          <w:rFonts w:ascii="Times New Roman" w:hAnsi="Times New Roman"/>
        </w:rPr>
        <w:t xml:space="preserve"> and </w:t>
      </w:r>
      <w:r w:rsidR="00CD76DC">
        <w:rPr>
          <w:rFonts w:ascii="Times New Roman" w:hAnsi="Times New Roman"/>
        </w:rPr>
        <w:t>diversify</w:t>
      </w:r>
      <w:r w:rsidR="0019010C">
        <w:rPr>
          <w:rFonts w:ascii="Times New Roman" w:hAnsi="Times New Roman"/>
        </w:rPr>
        <w:t xml:space="preserve"> its national</w:t>
      </w:r>
      <w:r w:rsidR="00AC1AC7">
        <w:rPr>
          <w:rFonts w:ascii="Times New Roman" w:hAnsi="Times New Roman"/>
        </w:rPr>
        <w:t xml:space="preserve"> economy</w:t>
      </w:r>
      <w:r w:rsidR="0019010C">
        <w:rPr>
          <w:rFonts w:ascii="Times New Roman" w:hAnsi="Times New Roman"/>
        </w:rPr>
        <w:t xml:space="preserve">. </w:t>
      </w:r>
      <w:r w:rsidR="00100EEB">
        <w:rPr>
          <w:rFonts w:ascii="Times New Roman" w:hAnsi="Times New Roman"/>
        </w:rPr>
        <w:t>T</w:t>
      </w:r>
      <w:r w:rsidR="00521402">
        <w:rPr>
          <w:rFonts w:ascii="Times New Roman" w:hAnsi="Times New Roman"/>
        </w:rPr>
        <w:t xml:space="preserve">he Commission </w:t>
      </w:r>
      <w:r w:rsidR="006D2EDC">
        <w:rPr>
          <w:rFonts w:ascii="Times New Roman" w:hAnsi="Times New Roman"/>
        </w:rPr>
        <w:t xml:space="preserve">and the EU Delegation in Guinea-Bissau </w:t>
      </w:r>
      <w:r w:rsidR="00521402">
        <w:rPr>
          <w:rFonts w:ascii="Times New Roman" w:hAnsi="Times New Roman"/>
        </w:rPr>
        <w:t xml:space="preserve">continue to work closely with </w:t>
      </w:r>
      <w:r w:rsidR="00282DDE">
        <w:rPr>
          <w:rFonts w:ascii="Times New Roman" w:hAnsi="Times New Roman"/>
        </w:rPr>
        <w:t xml:space="preserve">Guinea-Bissau’s </w:t>
      </w:r>
      <w:r w:rsidR="00521402">
        <w:rPr>
          <w:rFonts w:ascii="Times New Roman" w:hAnsi="Times New Roman"/>
        </w:rPr>
        <w:t>competent authorities on this</w:t>
      </w:r>
      <w:r w:rsidR="00282DDE">
        <w:rPr>
          <w:rFonts w:ascii="Times New Roman" w:hAnsi="Times New Roman"/>
        </w:rPr>
        <w:t xml:space="preserve"> proces</w:t>
      </w:r>
      <w:r w:rsidR="00D5395C">
        <w:rPr>
          <w:rFonts w:ascii="Times New Roman" w:hAnsi="Times New Roman"/>
        </w:rPr>
        <w:t>s</w:t>
      </w:r>
      <w:r w:rsidR="00521402">
        <w:rPr>
          <w:rFonts w:ascii="Times New Roman" w:hAnsi="Times New Roman"/>
        </w:rPr>
        <w:t>.</w:t>
      </w:r>
      <w:r w:rsidR="0096285C">
        <w:rPr>
          <w:rFonts w:ascii="Times New Roman" w:hAnsi="Times New Roman"/>
        </w:rPr>
        <w:t xml:space="preserve"> </w:t>
      </w:r>
      <w:r w:rsidR="00CD76DC">
        <w:rPr>
          <w:rFonts w:ascii="Times New Roman" w:hAnsi="Times New Roman"/>
        </w:rPr>
        <w:t>Through the</w:t>
      </w:r>
      <w:r w:rsidR="009C5659">
        <w:rPr>
          <w:rFonts w:ascii="Times New Roman" w:hAnsi="Times New Roman"/>
        </w:rPr>
        <w:t xml:space="preserve"> EU-Guinea-Bissau FPA, </w:t>
      </w:r>
      <w:r w:rsidR="00896B7C">
        <w:rPr>
          <w:rFonts w:ascii="Times New Roman" w:hAnsi="Times New Roman"/>
        </w:rPr>
        <w:t xml:space="preserve">the Commission has supported Guinea-Bissau’s efforts to reach this objective through the sectoral support funds </w:t>
      </w:r>
      <w:r w:rsidR="009C5659">
        <w:rPr>
          <w:rFonts w:ascii="Times New Roman" w:hAnsi="Times New Roman"/>
        </w:rPr>
        <w:t xml:space="preserve">of the 2019-2024 </w:t>
      </w:r>
      <w:r w:rsidR="009C5659">
        <w:rPr>
          <w:rFonts w:ascii="Times New Roman" w:hAnsi="Times New Roman"/>
        </w:rPr>
        <w:lastRenderedPageBreak/>
        <w:t>Protocol</w:t>
      </w:r>
      <w:r w:rsidR="00896B7C">
        <w:rPr>
          <w:rFonts w:ascii="Times New Roman" w:hAnsi="Times New Roman"/>
        </w:rPr>
        <w:t xml:space="preserve">. </w:t>
      </w:r>
    </w:p>
    <w:p w14:paraId="1E347299" w14:textId="09E22C93" w:rsidR="004C6B15" w:rsidRDefault="43E93D12" w:rsidP="0385A026">
      <w:pPr>
        <w:widowControl w:val="0"/>
        <w:rPr>
          <w:rFonts w:ascii="Times New Roman" w:hAnsi="Times New Roman"/>
          <w:lang w:val="en-IE"/>
        </w:rPr>
      </w:pPr>
      <w:r w:rsidRPr="136C2493">
        <w:rPr>
          <w:rFonts w:ascii="Times New Roman" w:hAnsi="Times New Roman"/>
          <w:lang w:val="en-IE"/>
        </w:rPr>
        <w:t>T</w:t>
      </w:r>
      <w:r w:rsidR="0057119E" w:rsidRPr="136C2493">
        <w:rPr>
          <w:rFonts w:ascii="Times New Roman" w:hAnsi="Times New Roman"/>
          <w:lang w:val="en-IE"/>
        </w:rPr>
        <w:t>he</w:t>
      </w:r>
      <w:r w:rsidR="0057119E" w:rsidRPr="0057119E">
        <w:rPr>
          <w:rFonts w:ascii="Times New Roman" w:hAnsi="Times New Roman"/>
          <w:lang w:val="en-IE"/>
        </w:rPr>
        <w:t xml:space="preserve"> EU </w:t>
      </w:r>
      <w:r w:rsidR="00176AEA">
        <w:rPr>
          <w:rFonts w:ascii="Times New Roman" w:hAnsi="Times New Roman"/>
          <w:lang w:val="en-IE"/>
        </w:rPr>
        <w:t xml:space="preserve">also supports </w:t>
      </w:r>
      <w:r w:rsidR="0057119E" w:rsidRPr="0057119E">
        <w:rPr>
          <w:rFonts w:ascii="Times New Roman" w:hAnsi="Times New Roman"/>
          <w:lang w:val="en-IE"/>
        </w:rPr>
        <w:t xml:space="preserve">the development of a sustainable fisheries sector in Guinea-Bissau through a broader set of cooperation actions. These include targeted technical assistance under </w:t>
      </w:r>
      <w:r w:rsidR="007065A5">
        <w:rPr>
          <w:rFonts w:ascii="Times New Roman" w:hAnsi="Times New Roman"/>
          <w:lang w:val="en-IE"/>
        </w:rPr>
        <w:t xml:space="preserve">the </w:t>
      </w:r>
      <w:r w:rsidR="007065A5" w:rsidRPr="007065A5">
        <w:rPr>
          <w:rFonts w:ascii="Times New Roman" w:hAnsi="Times New Roman"/>
          <w:i/>
          <w:iCs/>
        </w:rPr>
        <w:t>Advisory Services for Resilient Agri-Food Systems</w:t>
      </w:r>
      <w:r w:rsidR="007065A5" w:rsidRPr="007065A5">
        <w:rPr>
          <w:rFonts w:ascii="Times New Roman" w:hAnsi="Times New Roman"/>
        </w:rPr>
        <w:t xml:space="preserve"> facility</w:t>
      </w:r>
      <w:r w:rsidR="0057119E" w:rsidRPr="0057119E">
        <w:rPr>
          <w:rFonts w:ascii="Times New Roman" w:hAnsi="Times New Roman"/>
          <w:lang w:val="en-IE"/>
        </w:rPr>
        <w:t xml:space="preserve">, which is currently providing advisory services and capacity building to the </w:t>
      </w:r>
      <w:r w:rsidR="007065A5">
        <w:rPr>
          <w:rFonts w:ascii="Times New Roman" w:hAnsi="Times New Roman"/>
          <w:lang w:val="en-IE"/>
        </w:rPr>
        <w:t>c</w:t>
      </w:r>
      <w:r w:rsidR="0057119E" w:rsidRPr="0057119E">
        <w:rPr>
          <w:rFonts w:ascii="Times New Roman" w:hAnsi="Times New Roman"/>
          <w:lang w:val="en-IE"/>
        </w:rPr>
        <w:t xml:space="preserve">ompetent </w:t>
      </w:r>
      <w:r w:rsidR="007065A5">
        <w:rPr>
          <w:rFonts w:ascii="Times New Roman" w:hAnsi="Times New Roman"/>
          <w:lang w:val="en-IE"/>
        </w:rPr>
        <w:t>fisheries a</w:t>
      </w:r>
      <w:r w:rsidR="0057119E" w:rsidRPr="0057119E">
        <w:rPr>
          <w:rFonts w:ascii="Times New Roman" w:hAnsi="Times New Roman"/>
          <w:lang w:val="en-IE"/>
        </w:rPr>
        <w:t xml:space="preserve">uthority and private operators for compliance with EU hygiene and sanitary requirements. Complementary support has also been provided through </w:t>
      </w:r>
      <w:r w:rsidR="00244C3C">
        <w:rPr>
          <w:rFonts w:ascii="Times New Roman" w:hAnsi="Times New Roman"/>
          <w:lang w:val="en-IE"/>
        </w:rPr>
        <w:t>the</w:t>
      </w:r>
      <w:r w:rsidR="0057119E" w:rsidRPr="0057119E">
        <w:rPr>
          <w:rFonts w:ascii="Times New Roman" w:hAnsi="Times New Roman"/>
          <w:lang w:val="en-IE"/>
        </w:rPr>
        <w:t xml:space="preserve"> </w:t>
      </w:r>
      <w:r w:rsidR="0057119E" w:rsidRPr="00031EEB">
        <w:rPr>
          <w:rFonts w:ascii="Times New Roman" w:hAnsi="Times New Roman"/>
          <w:i/>
          <w:iCs/>
          <w:lang w:val="en-IE"/>
        </w:rPr>
        <w:t>Better Training for Safer Food</w:t>
      </w:r>
      <w:r w:rsidR="0057119E" w:rsidRPr="0057119E">
        <w:rPr>
          <w:rFonts w:ascii="Times New Roman" w:hAnsi="Times New Roman"/>
          <w:lang w:val="en-IE"/>
        </w:rPr>
        <w:t xml:space="preserve"> initiative, which has delivered high-quality training to </w:t>
      </w:r>
      <w:r w:rsidR="00A46E76">
        <w:rPr>
          <w:rFonts w:ascii="Times New Roman" w:hAnsi="Times New Roman"/>
          <w:lang w:val="en-IE"/>
        </w:rPr>
        <w:t>Bissau-</w:t>
      </w:r>
      <w:r w:rsidR="0057119E" w:rsidRPr="0057119E">
        <w:rPr>
          <w:rFonts w:ascii="Times New Roman" w:hAnsi="Times New Roman"/>
          <w:lang w:val="en-IE"/>
        </w:rPr>
        <w:t xml:space="preserve">Guinean officials on EU sanitary and phytosanitary standards. </w:t>
      </w:r>
    </w:p>
    <w:p w14:paraId="19E772C5" w14:textId="4F8EAB92" w:rsidR="008A6F22" w:rsidRDefault="004C6B15" w:rsidP="0385A026">
      <w:pPr>
        <w:widowControl w:val="0"/>
        <w:rPr>
          <w:rFonts w:ascii="Times New Roman" w:hAnsi="Times New Roman"/>
        </w:rPr>
      </w:pPr>
      <w:r>
        <w:rPr>
          <w:rFonts w:ascii="Times New Roman" w:hAnsi="Times New Roman"/>
        </w:rPr>
        <w:t>T</w:t>
      </w:r>
      <w:r w:rsidRPr="004C6B15">
        <w:rPr>
          <w:rFonts w:ascii="Times New Roman" w:hAnsi="Times New Roman"/>
        </w:rPr>
        <w:t xml:space="preserve">he EU aims </w:t>
      </w:r>
      <w:r w:rsidR="41E20900" w:rsidRPr="136C2493">
        <w:rPr>
          <w:rFonts w:ascii="Times New Roman" w:hAnsi="Times New Roman"/>
        </w:rPr>
        <w:t>to</w:t>
      </w:r>
      <w:r w:rsidRPr="004C6B15">
        <w:rPr>
          <w:rFonts w:ascii="Times New Roman" w:hAnsi="Times New Roman"/>
        </w:rPr>
        <w:t xml:space="preserve"> strengthen the agribusiness and fisheries value chains and increasing the added value of domestic products in order to develop opportunities for economic growth and create decent jobs</w:t>
      </w:r>
      <w:r w:rsidR="00EB23E6">
        <w:rPr>
          <w:rFonts w:ascii="Times New Roman" w:hAnsi="Times New Roman"/>
        </w:rPr>
        <w:t xml:space="preserve">. </w:t>
      </w:r>
      <w:r w:rsidR="008A6F22">
        <w:rPr>
          <w:rFonts w:ascii="Times New Roman" w:hAnsi="Times New Roman"/>
        </w:rPr>
        <w:t xml:space="preserve">Regarding </w:t>
      </w:r>
      <w:r w:rsidR="008A6F22" w:rsidRPr="0038390D">
        <w:rPr>
          <w:rFonts w:ascii="Times New Roman" w:hAnsi="Times New Roman"/>
          <w:u w:val="single"/>
        </w:rPr>
        <w:t>paragraph</w:t>
      </w:r>
      <w:r w:rsidR="00B54D06">
        <w:rPr>
          <w:rFonts w:ascii="Times New Roman" w:hAnsi="Times New Roman"/>
          <w:u w:val="single"/>
        </w:rPr>
        <w:t>s</w:t>
      </w:r>
      <w:r w:rsidR="008A6F22" w:rsidRPr="0038390D">
        <w:rPr>
          <w:rFonts w:ascii="Times New Roman" w:hAnsi="Times New Roman"/>
          <w:u w:val="single"/>
        </w:rPr>
        <w:t xml:space="preserve"> 8</w:t>
      </w:r>
      <w:r w:rsidR="0052731B">
        <w:rPr>
          <w:rFonts w:ascii="Times New Roman" w:hAnsi="Times New Roman"/>
          <w:u w:val="single"/>
        </w:rPr>
        <w:t xml:space="preserve"> and 41</w:t>
      </w:r>
      <w:r w:rsidR="008A6F22">
        <w:rPr>
          <w:rFonts w:ascii="Times New Roman" w:hAnsi="Times New Roman"/>
        </w:rPr>
        <w:t xml:space="preserve">, on the monitoring of fleet activities </w:t>
      </w:r>
      <w:r w:rsidR="00BA5F69">
        <w:rPr>
          <w:rFonts w:ascii="Times New Roman" w:hAnsi="Times New Roman"/>
        </w:rPr>
        <w:t>in Guinea-Bissau’s waters</w:t>
      </w:r>
      <w:r w:rsidR="0052731B">
        <w:rPr>
          <w:rFonts w:ascii="Times New Roman" w:hAnsi="Times New Roman"/>
        </w:rPr>
        <w:t xml:space="preserve"> and the implementation of the transparency clause</w:t>
      </w:r>
      <w:r w:rsidR="008A6F22">
        <w:rPr>
          <w:rFonts w:ascii="Times New Roman" w:hAnsi="Times New Roman"/>
        </w:rPr>
        <w:t xml:space="preserve">, </w:t>
      </w:r>
      <w:r w:rsidR="00CB6581">
        <w:rPr>
          <w:rFonts w:ascii="Times New Roman" w:hAnsi="Times New Roman"/>
        </w:rPr>
        <w:t>a</w:t>
      </w:r>
      <w:r w:rsidR="00C7339E">
        <w:rPr>
          <w:rFonts w:ascii="Times New Roman" w:hAnsi="Times New Roman"/>
        </w:rPr>
        <w:t xml:space="preserve">ccording to the 2024-2029 </w:t>
      </w:r>
      <w:r w:rsidR="00CB6581">
        <w:rPr>
          <w:rFonts w:ascii="Times New Roman" w:hAnsi="Times New Roman"/>
        </w:rPr>
        <w:t>Protocol, both Parties</w:t>
      </w:r>
      <w:r w:rsidR="00CB6581" w:rsidRPr="00CB6581">
        <w:rPr>
          <w:rFonts w:ascii="Times New Roman" w:hAnsi="Times New Roman"/>
        </w:rPr>
        <w:t xml:space="preserve"> undertake to publish and exchange information on any agreement allowing foreign vessels to enter Guinea-Bissau's fishing zone and on the resulting fishing effort</w:t>
      </w:r>
      <w:r w:rsidR="00CB6581">
        <w:rPr>
          <w:rFonts w:ascii="Times New Roman" w:hAnsi="Times New Roman"/>
        </w:rPr>
        <w:t xml:space="preserve">. The Commission will continue to work closely with the competent authorities of Guinea-Bissau to encourage </w:t>
      </w:r>
      <w:r w:rsidR="00B54D06">
        <w:rPr>
          <w:rFonts w:ascii="Times New Roman" w:hAnsi="Times New Roman"/>
        </w:rPr>
        <w:t>ut</w:t>
      </w:r>
      <w:r w:rsidR="00576496">
        <w:rPr>
          <w:rFonts w:ascii="Times New Roman" w:hAnsi="Times New Roman"/>
        </w:rPr>
        <w:t xml:space="preserve">most </w:t>
      </w:r>
      <w:r w:rsidR="00CB6581">
        <w:rPr>
          <w:rFonts w:ascii="Times New Roman" w:hAnsi="Times New Roman"/>
        </w:rPr>
        <w:t>transparency on the activities of national and foreign fleets in its waters, including the publication of relevant information by Guinea-Bissau.</w:t>
      </w:r>
      <w:r w:rsidR="0052006C">
        <w:rPr>
          <w:rFonts w:ascii="Times New Roman" w:hAnsi="Times New Roman"/>
        </w:rPr>
        <w:t xml:space="preserve"> </w:t>
      </w:r>
    </w:p>
    <w:p w14:paraId="7F2B5640" w14:textId="1B0D9A4D" w:rsidR="008A6F22" w:rsidRDefault="00D70E33" w:rsidP="0385A026">
      <w:pPr>
        <w:widowControl w:val="0"/>
        <w:rPr>
          <w:rFonts w:ascii="Times New Roman" w:hAnsi="Times New Roman"/>
        </w:rPr>
      </w:pPr>
      <w:r>
        <w:rPr>
          <w:rFonts w:ascii="Times New Roman" w:hAnsi="Times New Roman"/>
        </w:rPr>
        <w:t xml:space="preserve">Regarding </w:t>
      </w:r>
      <w:r w:rsidRPr="0038390D">
        <w:rPr>
          <w:rFonts w:ascii="Times New Roman" w:hAnsi="Times New Roman"/>
          <w:u w:val="single"/>
        </w:rPr>
        <w:t>paragraph 9</w:t>
      </w:r>
      <w:r w:rsidR="00080C57">
        <w:rPr>
          <w:rFonts w:ascii="Times New Roman" w:hAnsi="Times New Roman"/>
        </w:rPr>
        <w:t>, on the strengthening of the implementation of the IUU Regulation,</w:t>
      </w:r>
      <w:r w:rsidR="004330E9" w:rsidRPr="004330E9">
        <w:rPr>
          <w:rFonts w:asciiTheme="minorHAnsi" w:hAnsiTheme="minorHAnsi" w:cstheme="minorBidi"/>
        </w:rPr>
        <w:t xml:space="preserve"> </w:t>
      </w:r>
      <w:r w:rsidR="004330E9" w:rsidRPr="004330E9">
        <w:rPr>
          <w:rFonts w:ascii="Times New Roman" w:hAnsi="Times New Roman"/>
        </w:rPr>
        <w:t xml:space="preserve">the Commission is actively working with the authorities of Guinea-Bissau to ensure that the registration policy is in line with the available control capacities. In the framework of its dialogue with the authorities of Guinea-Bissau, the Commission has also emphasised the importance for Guinea-Bissau to comply with its international responsibilities as a </w:t>
      </w:r>
      <w:r w:rsidR="00B54D06">
        <w:rPr>
          <w:rFonts w:ascii="Times New Roman" w:hAnsi="Times New Roman"/>
        </w:rPr>
        <w:t>f</w:t>
      </w:r>
      <w:r w:rsidR="004330E9" w:rsidRPr="004330E9">
        <w:rPr>
          <w:rFonts w:ascii="Times New Roman" w:hAnsi="Times New Roman"/>
        </w:rPr>
        <w:t>lag State.</w:t>
      </w:r>
    </w:p>
    <w:p w14:paraId="70D39268" w14:textId="32697D72" w:rsidR="00080C57" w:rsidRDefault="00080C57" w:rsidP="0385A026">
      <w:pPr>
        <w:widowControl w:val="0"/>
        <w:rPr>
          <w:rFonts w:ascii="Times New Roman" w:hAnsi="Times New Roman"/>
        </w:rPr>
      </w:pPr>
      <w:r>
        <w:rPr>
          <w:rFonts w:ascii="Times New Roman" w:hAnsi="Times New Roman"/>
        </w:rPr>
        <w:t xml:space="preserve">Regarding </w:t>
      </w:r>
      <w:r w:rsidRPr="0038390D">
        <w:rPr>
          <w:rFonts w:ascii="Times New Roman" w:hAnsi="Times New Roman"/>
          <w:u w:val="single"/>
        </w:rPr>
        <w:t>paragraph 17</w:t>
      </w:r>
      <w:r>
        <w:rPr>
          <w:rFonts w:ascii="Times New Roman" w:hAnsi="Times New Roman"/>
        </w:rPr>
        <w:t xml:space="preserve">, on the participation of local communities in the implementation of the new </w:t>
      </w:r>
      <w:r w:rsidR="00B54D06">
        <w:rPr>
          <w:rFonts w:ascii="Times New Roman" w:hAnsi="Times New Roman"/>
        </w:rPr>
        <w:t>P</w:t>
      </w:r>
      <w:r>
        <w:rPr>
          <w:rFonts w:ascii="Times New Roman" w:hAnsi="Times New Roman"/>
        </w:rPr>
        <w:t xml:space="preserve">rotocol, </w:t>
      </w:r>
      <w:r w:rsidR="002F32B2">
        <w:rPr>
          <w:rFonts w:ascii="Times New Roman" w:hAnsi="Times New Roman"/>
        </w:rPr>
        <w:t>the Commission will continue to promote th</w:t>
      </w:r>
      <w:r w:rsidR="003F585E">
        <w:rPr>
          <w:rFonts w:ascii="Times New Roman" w:hAnsi="Times New Roman"/>
        </w:rPr>
        <w:t xml:space="preserve">e strengthening of consultation and participation </w:t>
      </w:r>
      <w:r w:rsidR="00164ED1">
        <w:rPr>
          <w:rFonts w:ascii="Times New Roman" w:hAnsi="Times New Roman"/>
        </w:rPr>
        <w:t>of</w:t>
      </w:r>
      <w:r w:rsidR="00816C44">
        <w:rPr>
          <w:rFonts w:ascii="Times New Roman" w:hAnsi="Times New Roman"/>
        </w:rPr>
        <w:t xml:space="preserve"> coastal and artisanal</w:t>
      </w:r>
      <w:r w:rsidR="00164ED1">
        <w:rPr>
          <w:rFonts w:ascii="Times New Roman" w:hAnsi="Times New Roman"/>
        </w:rPr>
        <w:t xml:space="preserve"> fishing communities</w:t>
      </w:r>
      <w:r w:rsidR="00816C44">
        <w:rPr>
          <w:rFonts w:ascii="Times New Roman" w:hAnsi="Times New Roman"/>
        </w:rPr>
        <w:t>, including women’s associations,</w:t>
      </w:r>
      <w:r w:rsidR="00164ED1">
        <w:rPr>
          <w:rFonts w:ascii="Times New Roman" w:hAnsi="Times New Roman"/>
        </w:rPr>
        <w:t xml:space="preserve"> in the implementation of the </w:t>
      </w:r>
      <w:r w:rsidR="00B54D06">
        <w:rPr>
          <w:rFonts w:ascii="Times New Roman" w:hAnsi="Times New Roman"/>
        </w:rPr>
        <w:t>P</w:t>
      </w:r>
      <w:r w:rsidR="00164ED1">
        <w:rPr>
          <w:rFonts w:ascii="Times New Roman" w:hAnsi="Times New Roman"/>
        </w:rPr>
        <w:t xml:space="preserve">rotocol. </w:t>
      </w:r>
      <w:r w:rsidR="007137F4">
        <w:rPr>
          <w:rFonts w:ascii="Times New Roman" w:hAnsi="Times New Roman"/>
        </w:rPr>
        <w:t>For example</w:t>
      </w:r>
      <w:r w:rsidR="00E01955">
        <w:rPr>
          <w:rFonts w:ascii="Times New Roman" w:hAnsi="Times New Roman"/>
        </w:rPr>
        <w:t xml:space="preserve">, the Commission has encouraged Guinea-Bissau to repeat </w:t>
      </w:r>
      <w:r w:rsidR="00A915BB">
        <w:rPr>
          <w:rFonts w:ascii="Times New Roman" w:hAnsi="Times New Roman"/>
        </w:rPr>
        <w:t xml:space="preserve">the </w:t>
      </w:r>
      <w:r w:rsidR="00816C44">
        <w:rPr>
          <w:rFonts w:ascii="Times New Roman" w:hAnsi="Times New Roman"/>
        </w:rPr>
        <w:t xml:space="preserve">successful </w:t>
      </w:r>
      <w:r w:rsidR="00484769">
        <w:rPr>
          <w:rFonts w:ascii="Times New Roman" w:hAnsi="Times New Roman"/>
        </w:rPr>
        <w:t>organisation of t</w:t>
      </w:r>
      <w:r w:rsidR="00A915BB">
        <w:rPr>
          <w:rFonts w:ascii="Times New Roman" w:hAnsi="Times New Roman"/>
        </w:rPr>
        <w:t>he 2023 National Conference on Fisher</w:t>
      </w:r>
      <w:r w:rsidR="00B17BC3">
        <w:rPr>
          <w:rFonts w:ascii="Times New Roman" w:hAnsi="Times New Roman"/>
        </w:rPr>
        <w:t xml:space="preserve">ies – funded by EU sectoral support – and to regularly consult relevant stakeholders </w:t>
      </w:r>
      <w:r w:rsidR="001F4E14">
        <w:rPr>
          <w:rFonts w:ascii="Times New Roman" w:hAnsi="Times New Roman"/>
        </w:rPr>
        <w:t>in the negotiation and implementation of the EU-Guinea-Bissau</w:t>
      </w:r>
      <w:r w:rsidR="00855678">
        <w:rPr>
          <w:rFonts w:ascii="Times New Roman" w:hAnsi="Times New Roman"/>
        </w:rPr>
        <w:t xml:space="preserve"> FPA</w:t>
      </w:r>
      <w:r w:rsidR="001F4E14">
        <w:rPr>
          <w:rFonts w:ascii="Times New Roman" w:hAnsi="Times New Roman"/>
        </w:rPr>
        <w:t>.</w:t>
      </w:r>
      <w:r w:rsidR="003F585E">
        <w:rPr>
          <w:rFonts w:ascii="Times New Roman" w:hAnsi="Times New Roman"/>
        </w:rPr>
        <w:t xml:space="preserve"> </w:t>
      </w:r>
    </w:p>
    <w:p w14:paraId="5D093B34" w14:textId="7CE22D6B" w:rsidR="00080C57" w:rsidRDefault="00080C57" w:rsidP="0385A026">
      <w:pPr>
        <w:widowControl w:val="0"/>
        <w:rPr>
          <w:rFonts w:ascii="Times New Roman" w:hAnsi="Times New Roman"/>
        </w:rPr>
      </w:pPr>
      <w:r>
        <w:rPr>
          <w:rFonts w:ascii="Times New Roman" w:hAnsi="Times New Roman"/>
        </w:rPr>
        <w:t xml:space="preserve">Regarding </w:t>
      </w:r>
      <w:r w:rsidRPr="0038390D">
        <w:rPr>
          <w:rFonts w:ascii="Times New Roman" w:hAnsi="Times New Roman"/>
          <w:u w:val="single"/>
        </w:rPr>
        <w:t>paragraph 18</w:t>
      </w:r>
      <w:r>
        <w:rPr>
          <w:rFonts w:ascii="Times New Roman" w:hAnsi="Times New Roman"/>
        </w:rPr>
        <w:t xml:space="preserve">, on </w:t>
      </w:r>
      <w:r w:rsidR="008E72B2">
        <w:rPr>
          <w:rFonts w:ascii="Times New Roman" w:hAnsi="Times New Roman"/>
        </w:rPr>
        <w:t>the</w:t>
      </w:r>
      <w:r w:rsidR="00CA30BE">
        <w:rPr>
          <w:rFonts w:ascii="Times New Roman" w:hAnsi="Times New Roman"/>
        </w:rPr>
        <w:t xml:space="preserve"> implementation of the electronic reporting system</w:t>
      </w:r>
      <w:r w:rsidR="009D76EC">
        <w:rPr>
          <w:rFonts w:ascii="Times New Roman" w:hAnsi="Times New Roman"/>
        </w:rPr>
        <w:t xml:space="preserve"> (ERS)</w:t>
      </w:r>
      <w:r w:rsidR="00CA30BE">
        <w:rPr>
          <w:rFonts w:ascii="Times New Roman" w:hAnsi="Times New Roman"/>
        </w:rPr>
        <w:t xml:space="preserve"> in Guinea-Bissau, </w:t>
      </w:r>
      <w:r w:rsidR="0011351E">
        <w:rPr>
          <w:rFonts w:ascii="Times New Roman" w:hAnsi="Times New Roman"/>
        </w:rPr>
        <w:t xml:space="preserve">the Commission will continue to </w:t>
      </w:r>
      <w:r w:rsidR="009D76EC">
        <w:rPr>
          <w:rFonts w:ascii="Times New Roman" w:hAnsi="Times New Roman"/>
        </w:rPr>
        <w:t>stress</w:t>
      </w:r>
      <w:r w:rsidR="0011351E">
        <w:rPr>
          <w:rFonts w:ascii="Times New Roman" w:hAnsi="Times New Roman"/>
        </w:rPr>
        <w:t xml:space="preserve"> to Guinea-Bissau </w:t>
      </w:r>
      <w:r w:rsidR="009D76EC">
        <w:rPr>
          <w:rFonts w:ascii="Times New Roman" w:hAnsi="Times New Roman"/>
        </w:rPr>
        <w:t>that gathering the necessary legal and technical conditions for th</w:t>
      </w:r>
      <w:r w:rsidR="0041394E">
        <w:rPr>
          <w:rFonts w:ascii="Times New Roman" w:hAnsi="Times New Roman"/>
        </w:rPr>
        <w:t xml:space="preserve">e implementation of ERS </w:t>
      </w:r>
      <w:r w:rsidR="00493281">
        <w:rPr>
          <w:rFonts w:ascii="Times New Roman" w:hAnsi="Times New Roman"/>
        </w:rPr>
        <w:t xml:space="preserve">is an absolute priority for the EU. </w:t>
      </w:r>
      <w:r w:rsidR="008D62D9">
        <w:rPr>
          <w:rFonts w:ascii="Times New Roman" w:hAnsi="Times New Roman"/>
        </w:rPr>
        <w:t xml:space="preserve">This </w:t>
      </w:r>
      <w:r w:rsidR="003D3724">
        <w:rPr>
          <w:rFonts w:ascii="Times New Roman" w:hAnsi="Times New Roman"/>
        </w:rPr>
        <w:t>implementation is key for the sustainable management of fisheries in</w:t>
      </w:r>
      <w:r w:rsidR="008D62D9">
        <w:rPr>
          <w:rFonts w:ascii="Times New Roman" w:hAnsi="Times New Roman"/>
        </w:rPr>
        <w:t xml:space="preserve"> Guinea-Bissau</w:t>
      </w:r>
      <w:r w:rsidR="003D3724">
        <w:rPr>
          <w:rFonts w:ascii="Times New Roman" w:hAnsi="Times New Roman"/>
        </w:rPr>
        <w:t xml:space="preserve"> and should be concluded without further delay. </w:t>
      </w:r>
      <w:r w:rsidR="00C93332">
        <w:rPr>
          <w:rFonts w:ascii="Times New Roman" w:hAnsi="Times New Roman"/>
        </w:rPr>
        <w:t xml:space="preserve">The Commission has indicated to Guinea-Bissau </w:t>
      </w:r>
      <w:r w:rsidR="00137EF6">
        <w:rPr>
          <w:rFonts w:ascii="Times New Roman" w:hAnsi="Times New Roman"/>
        </w:rPr>
        <w:t>that this activity should be considered a priority for the sectoral support funds under the 2024-2029 Protocol</w:t>
      </w:r>
      <w:r w:rsidR="00C93332">
        <w:rPr>
          <w:rFonts w:ascii="Times New Roman" w:hAnsi="Times New Roman"/>
        </w:rPr>
        <w:t xml:space="preserve">. </w:t>
      </w:r>
    </w:p>
    <w:p w14:paraId="11A2B32A" w14:textId="13FE4F31" w:rsidR="004B5ED5" w:rsidRPr="005E6EE3" w:rsidRDefault="00CA30BE" w:rsidP="0385A026">
      <w:pPr>
        <w:widowControl w:val="0"/>
        <w:rPr>
          <w:rFonts w:ascii="Times New Roman" w:hAnsi="Times New Roman"/>
        </w:rPr>
      </w:pPr>
      <w:r>
        <w:rPr>
          <w:rFonts w:ascii="Times New Roman" w:hAnsi="Times New Roman"/>
        </w:rPr>
        <w:t xml:space="preserve">Regarding </w:t>
      </w:r>
      <w:r w:rsidRPr="0038390D">
        <w:rPr>
          <w:rFonts w:ascii="Times New Roman" w:hAnsi="Times New Roman"/>
          <w:u w:val="single"/>
        </w:rPr>
        <w:t>paragraph</w:t>
      </w:r>
      <w:r w:rsidR="00B54D06">
        <w:rPr>
          <w:rFonts w:ascii="Times New Roman" w:hAnsi="Times New Roman"/>
          <w:u w:val="single"/>
        </w:rPr>
        <w:t>s</w:t>
      </w:r>
      <w:r w:rsidRPr="0038390D">
        <w:rPr>
          <w:rFonts w:ascii="Times New Roman" w:hAnsi="Times New Roman"/>
          <w:u w:val="single"/>
        </w:rPr>
        <w:t xml:space="preserve"> 19</w:t>
      </w:r>
      <w:r w:rsidR="00F50EC9" w:rsidRPr="0038390D">
        <w:rPr>
          <w:rFonts w:ascii="Times New Roman" w:hAnsi="Times New Roman"/>
          <w:u w:val="single"/>
        </w:rPr>
        <w:t xml:space="preserve"> and 22</w:t>
      </w:r>
      <w:r>
        <w:rPr>
          <w:rFonts w:ascii="Times New Roman" w:hAnsi="Times New Roman"/>
        </w:rPr>
        <w:t xml:space="preserve">, on the strengthening </w:t>
      </w:r>
      <w:r w:rsidR="00F50EC9">
        <w:rPr>
          <w:rFonts w:ascii="Times New Roman" w:hAnsi="Times New Roman"/>
        </w:rPr>
        <w:t>and improved coordination on</w:t>
      </w:r>
      <w:r>
        <w:rPr>
          <w:rFonts w:ascii="Times New Roman" w:hAnsi="Times New Roman"/>
        </w:rPr>
        <w:t xml:space="preserve"> the sectoral support component, </w:t>
      </w:r>
      <w:r w:rsidR="00ED5866">
        <w:rPr>
          <w:rFonts w:ascii="Times New Roman" w:hAnsi="Times New Roman"/>
        </w:rPr>
        <w:t>the 2024-2029 Protocol includes strengthened conditions for the implementation of sectoral support funds</w:t>
      </w:r>
      <w:r w:rsidR="00AC1C10">
        <w:rPr>
          <w:rFonts w:ascii="Times New Roman" w:hAnsi="Times New Roman"/>
        </w:rPr>
        <w:t>. This includes provisions on the monitoring of sectoral support, and checks and controls on the use of funds by the European Court of Auditors and the European Anti-Fraud Office</w:t>
      </w:r>
      <w:r w:rsidR="00ED5866">
        <w:rPr>
          <w:rFonts w:ascii="Times New Roman" w:hAnsi="Times New Roman"/>
        </w:rPr>
        <w:t xml:space="preserve">. </w:t>
      </w:r>
    </w:p>
    <w:p w14:paraId="1FA35A9C" w14:textId="5FD3245C" w:rsidR="005E6EE3" w:rsidRDefault="005E7786" w:rsidP="0385A026">
      <w:pPr>
        <w:widowControl w:val="0"/>
        <w:rPr>
          <w:rFonts w:ascii="Times New Roman" w:hAnsi="Times New Roman"/>
        </w:rPr>
      </w:pPr>
      <w:r>
        <w:rPr>
          <w:rFonts w:ascii="Times New Roman" w:hAnsi="Times New Roman"/>
        </w:rPr>
        <w:t>In addition</w:t>
      </w:r>
      <w:r w:rsidR="00AC1C10">
        <w:rPr>
          <w:rFonts w:ascii="Times New Roman" w:hAnsi="Times New Roman"/>
        </w:rPr>
        <w:t xml:space="preserve"> to these strengthened provisions</w:t>
      </w:r>
      <w:r>
        <w:rPr>
          <w:rFonts w:ascii="Times New Roman" w:hAnsi="Times New Roman"/>
        </w:rPr>
        <w:t xml:space="preserve">, the Commission </w:t>
      </w:r>
      <w:r w:rsidR="004B5ED5">
        <w:rPr>
          <w:rFonts w:ascii="Times New Roman" w:hAnsi="Times New Roman"/>
        </w:rPr>
        <w:t>agrees that th</w:t>
      </w:r>
      <w:r w:rsidR="00AD6A41">
        <w:rPr>
          <w:rFonts w:ascii="Times New Roman" w:hAnsi="Times New Roman"/>
        </w:rPr>
        <w:t xml:space="preserve">e complementarity and coordination between different EU funds is a priority and necessary to achieve </w:t>
      </w:r>
      <w:r w:rsidR="005E6EE3">
        <w:rPr>
          <w:rFonts w:ascii="Times New Roman" w:hAnsi="Times New Roman"/>
        </w:rPr>
        <w:t xml:space="preserve">the </w:t>
      </w:r>
      <w:r w:rsidR="00AD6A41">
        <w:rPr>
          <w:rFonts w:ascii="Times New Roman" w:hAnsi="Times New Roman"/>
        </w:rPr>
        <w:t>EU and Guinea-Bissau’s shared strategic objectives, including the sustainable development of the fisheries sector and coastal communities of Guinea-Bissau</w:t>
      </w:r>
      <w:r w:rsidR="00063CAA">
        <w:rPr>
          <w:rFonts w:ascii="Times New Roman" w:hAnsi="Times New Roman"/>
        </w:rPr>
        <w:t>.</w:t>
      </w:r>
      <w:r w:rsidR="005E6EE3">
        <w:rPr>
          <w:rFonts w:ascii="Times New Roman" w:hAnsi="Times New Roman"/>
        </w:rPr>
        <w:t xml:space="preserve"> Additional efforts, including through the important work of the EU Delegation in Guinea-Bissau, have been deployed to </w:t>
      </w:r>
      <w:r w:rsidR="005E6EE3">
        <w:rPr>
          <w:rFonts w:ascii="Times New Roman" w:hAnsi="Times New Roman"/>
        </w:rPr>
        <w:lastRenderedPageBreak/>
        <w:t xml:space="preserve">ensure complementarity with cooperation projects and funds by other international partners. </w:t>
      </w:r>
    </w:p>
    <w:p w14:paraId="52597BCB" w14:textId="4DE6C823" w:rsidR="00CA30BE" w:rsidRDefault="00ED5866" w:rsidP="0385A026">
      <w:pPr>
        <w:widowControl w:val="0"/>
        <w:rPr>
          <w:rFonts w:ascii="Times New Roman" w:hAnsi="Times New Roman"/>
        </w:rPr>
      </w:pPr>
      <w:r>
        <w:rPr>
          <w:rFonts w:ascii="Times New Roman" w:hAnsi="Times New Roman"/>
        </w:rPr>
        <w:t xml:space="preserve">The Commission has continued to work very closely with the competent authorities of Guinea-Bissau to achieve a more effective and efficient absorption of sectoral support funds, </w:t>
      </w:r>
      <w:r w:rsidR="00B43662">
        <w:rPr>
          <w:rFonts w:ascii="Times New Roman" w:hAnsi="Times New Roman"/>
        </w:rPr>
        <w:t>and to focus on strategic activities that will contribute to a reinforced and sustainable building of capacity in Guinea-Bissau</w:t>
      </w:r>
      <w:r w:rsidR="0052006C">
        <w:rPr>
          <w:rFonts w:ascii="Times New Roman" w:hAnsi="Times New Roman"/>
        </w:rPr>
        <w:t xml:space="preserve">, including in </w:t>
      </w:r>
      <w:r w:rsidR="000B1B39">
        <w:rPr>
          <w:rFonts w:ascii="Times New Roman" w:hAnsi="Times New Roman"/>
        </w:rPr>
        <w:t xml:space="preserve">areas related to </w:t>
      </w:r>
      <w:r w:rsidR="004D0FB4">
        <w:rPr>
          <w:rFonts w:ascii="Times New Roman" w:hAnsi="Times New Roman"/>
        </w:rPr>
        <w:t xml:space="preserve">fisheries management, </w:t>
      </w:r>
      <w:r w:rsidR="000B1B39">
        <w:rPr>
          <w:rFonts w:ascii="Times New Roman" w:hAnsi="Times New Roman"/>
        </w:rPr>
        <w:t>scien</w:t>
      </w:r>
      <w:r w:rsidR="00037FD3">
        <w:rPr>
          <w:rFonts w:ascii="Times New Roman" w:hAnsi="Times New Roman"/>
        </w:rPr>
        <w:t>tific research</w:t>
      </w:r>
      <w:r w:rsidR="000B1B39">
        <w:rPr>
          <w:rFonts w:ascii="Times New Roman" w:hAnsi="Times New Roman"/>
        </w:rPr>
        <w:t>, monitoring and contro</w:t>
      </w:r>
      <w:r w:rsidR="00E90ACA">
        <w:rPr>
          <w:rFonts w:ascii="Times New Roman" w:hAnsi="Times New Roman"/>
        </w:rPr>
        <w:t xml:space="preserve">l, </w:t>
      </w:r>
      <w:r w:rsidR="00037FD3">
        <w:rPr>
          <w:rFonts w:ascii="Times New Roman" w:hAnsi="Times New Roman"/>
        </w:rPr>
        <w:t xml:space="preserve">the fight against IUU fishing, </w:t>
      </w:r>
      <w:r w:rsidR="00E90ACA">
        <w:rPr>
          <w:rFonts w:ascii="Times New Roman" w:hAnsi="Times New Roman"/>
        </w:rPr>
        <w:t>infrastructure</w:t>
      </w:r>
      <w:r w:rsidR="00081AE0">
        <w:rPr>
          <w:rFonts w:ascii="Times New Roman" w:hAnsi="Times New Roman"/>
        </w:rPr>
        <w:t xml:space="preserve"> in the fisheries sector</w:t>
      </w:r>
      <w:r w:rsidR="00E90ACA">
        <w:rPr>
          <w:rFonts w:ascii="Times New Roman" w:hAnsi="Times New Roman"/>
        </w:rPr>
        <w:t xml:space="preserve">, </w:t>
      </w:r>
      <w:r w:rsidR="00037FD3">
        <w:rPr>
          <w:rFonts w:ascii="Times New Roman" w:hAnsi="Times New Roman"/>
        </w:rPr>
        <w:t xml:space="preserve">climate change, </w:t>
      </w:r>
      <w:r w:rsidR="00E90ACA">
        <w:rPr>
          <w:rFonts w:ascii="Times New Roman" w:hAnsi="Times New Roman"/>
        </w:rPr>
        <w:t>among others.</w:t>
      </w:r>
    </w:p>
    <w:p w14:paraId="702128E7" w14:textId="7ED65F36" w:rsidR="00F32C23" w:rsidRPr="00AB330B" w:rsidRDefault="00405BDB" w:rsidP="0385A026">
      <w:pPr>
        <w:widowControl w:val="0"/>
        <w:rPr>
          <w:rFonts w:ascii="Times New Roman" w:hAnsi="Times New Roman"/>
        </w:rPr>
      </w:pPr>
      <w:r>
        <w:rPr>
          <w:rFonts w:ascii="Times New Roman" w:hAnsi="Times New Roman"/>
        </w:rPr>
        <w:t xml:space="preserve">Regarding </w:t>
      </w:r>
      <w:r w:rsidRPr="0038390D">
        <w:rPr>
          <w:rFonts w:ascii="Times New Roman" w:hAnsi="Times New Roman"/>
          <w:u w:val="single"/>
        </w:rPr>
        <w:t>paragraph 31</w:t>
      </w:r>
      <w:r>
        <w:rPr>
          <w:rFonts w:ascii="Times New Roman" w:hAnsi="Times New Roman"/>
        </w:rPr>
        <w:t xml:space="preserve">, on the functioning of the Joint Committee and the Joint Scientific Committee, </w:t>
      </w:r>
      <w:r w:rsidR="003733CE">
        <w:rPr>
          <w:rFonts w:ascii="Times New Roman" w:hAnsi="Times New Roman"/>
        </w:rPr>
        <w:t xml:space="preserve">the Commission </w:t>
      </w:r>
      <w:r w:rsidR="001821A5">
        <w:rPr>
          <w:rFonts w:ascii="Times New Roman" w:hAnsi="Times New Roman"/>
        </w:rPr>
        <w:t>will continue to ensure that these committees operate effectively an</w:t>
      </w:r>
      <w:r w:rsidR="00744FD3">
        <w:rPr>
          <w:rFonts w:ascii="Times New Roman" w:hAnsi="Times New Roman"/>
        </w:rPr>
        <w:t xml:space="preserve">d consider adequately the input of stakeholders. </w:t>
      </w:r>
    </w:p>
    <w:p w14:paraId="05E55ACE" w14:textId="2998D456" w:rsidR="00675721" w:rsidRPr="00675721" w:rsidRDefault="00405BDB" w:rsidP="00675721">
      <w:pPr>
        <w:widowControl w:val="0"/>
        <w:rPr>
          <w:rFonts w:ascii="Times New Roman" w:hAnsi="Times New Roman"/>
          <w:lang w:val="en-IE"/>
        </w:rPr>
      </w:pPr>
      <w:r>
        <w:rPr>
          <w:rFonts w:ascii="Times New Roman" w:hAnsi="Times New Roman"/>
        </w:rPr>
        <w:t xml:space="preserve">Regarding </w:t>
      </w:r>
      <w:r w:rsidRPr="0038390D">
        <w:rPr>
          <w:rFonts w:ascii="Times New Roman" w:hAnsi="Times New Roman"/>
          <w:u w:val="single"/>
        </w:rPr>
        <w:t>paragraph</w:t>
      </w:r>
      <w:r w:rsidR="004F3A13" w:rsidRPr="0038390D">
        <w:rPr>
          <w:rFonts w:ascii="Times New Roman" w:hAnsi="Times New Roman"/>
          <w:u w:val="single"/>
        </w:rPr>
        <w:t>s 43 to 47</w:t>
      </w:r>
      <w:r>
        <w:rPr>
          <w:rFonts w:ascii="Times New Roman" w:hAnsi="Times New Roman"/>
        </w:rPr>
        <w:t xml:space="preserve">, </w:t>
      </w:r>
      <w:r w:rsidR="008D1C9B">
        <w:rPr>
          <w:rFonts w:ascii="Times New Roman" w:hAnsi="Times New Roman"/>
        </w:rPr>
        <w:t>on the importance of the</w:t>
      </w:r>
      <w:r w:rsidR="004F3A13">
        <w:rPr>
          <w:rFonts w:ascii="Times New Roman" w:hAnsi="Times New Roman"/>
        </w:rPr>
        <w:t xml:space="preserve"> effective implementation of the</w:t>
      </w:r>
      <w:r w:rsidR="008D1C9B">
        <w:rPr>
          <w:rFonts w:ascii="Times New Roman" w:hAnsi="Times New Roman"/>
        </w:rPr>
        <w:t xml:space="preserve"> social clause and its amendment,</w:t>
      </w:r>
      <w:r w:rsidR="00675721" w:rsidRPr="00675721">
        <w:rPr>
          <w:rFonts w:ascii="Times New Roman" w:hAnsi="Times New Roman"/>
          <w:lang w:val="en-IE"/>
        </w:rPr>
        <w:t xml:space="preserve"> the EU </w:t>
      </w:r>
      <w:r w:rsidR="00BA2F8B">
        <w:rPr>
          <w:rFonts w:ascii="Times New Roman" w:hAnsi="Times New Roman"/>
          <w:lang w:val="en-IE"/>
        </w:rPr>
        <w:t xml:space="preserve">promotes </w:t>
      </w:r>
      <w:r w:rsidR="00675721" w:rsidRPr="00675721">
        <w:rPr>
          <w:rFonts w:ascii="Times New Roman" w:hAnsi="Times New Roman"/>
          <w:lang w:val="en-IE"/>
        </w:rPr>
        <w:t xml:space="preserve">decent work in the fisheries sector, in line with the objectives of the International Labour Organisation (ILO), the International Maritime Organisation (IMO) and the Food and Agriculture Organisation (FAO). The EU promotes the ratification and effective implementation of ILO Convention C188 on work in fishing, </w:t>
      </w:r>
      <w:r w:rsidR="00DF360E">
        <w:rPr>
          <w:rFonts w:ascii="Times New Roman" w:hAnsi="Times New Roman"/>
          <w:lang w:val="en-IE"/>
        </w:rPr>
        <w:t>and</w:t>
      </w:r>
      <w:r w:rsidR="00675721" w:rsidRPr="00675721">
        <w:rPr>
          <w:rFonts w:ascii="Times New Roman" w:hAnsi="Times New Roman"/>
          <w:lang w:val="en-IE"/>
        </w:rPr>
        <w:t xml:space="preserve"> other international standards, in particular the IMO Convention on</w:t>
      </w:r>
      <w:r w:rsidR="0046521A">
        <w:rPr>
          <w:rFonts w:ascii="Times New Roman" w:hAnsi="Times New Roman"/>
          <w:lang w:val="en-IE"/>
        </w:rPr>
        <w:t xml:space="preserve"> </w:t>
      </w:r>
      <w:r w:rsidR="00675721" w:rsidRPr="00675721">
        <w:rPr>
          <w:rFonts w:ascii="Times New Roman" w:hAnsi="Times New Roman"/>
          <w:lang w:val="en-IE"/>
        </w:rPr>
        <w:t xml:space="preserve">Training Standards for Fishing Vessel Personnel (STCW-F). </w:t>
      </w:r>
    </w:p>
    <w:p w14:paraId="52577C30" w14:textId="541C210A" w:rsidR="00675721" w:rsidRPr="00675721" w:rsidRDefault="0046521A" w:rsidP="00675721">
      <w:pPr>
        <w:widowControl w:val="0"/>
        <w:rPr>
          <w:rFonts w:ascii="Times New Roman" w:hAnsi="Times New Roman"/>
          <w:lang w:val="en-IE"/>
        </w:rPr>
      </w:pPr>
      <w:r>
        <w:rPr>
          <w:rFonts w:ascii="Times New Roman" w:hAnsi="Times New Roman"/>
          <w:lang w:val="en-IE"/>
        </w:rPr>
        <w:t>I</w:t>
      </w:r>
      <w:r w:rsidR="00675721" w:rsidRPr="00675721">
        <w:rPr>
          <w:rFonts w:ascii="Times New Roman" w:hAnsi="Times New Roman"/>
          <w:lang w:val="en-IE"/>
        </w:rPr>
        <w:t>n</w:t>
      </w:r>
      <w:r>
        <w:rPr>
          <w:rFonts w:ascii="Times New Roman" w:hAnsi="Times New Roman"/>
          <w:lang w:val="en-IE"/>
        </w:rPr>
        <w:t xml:space="preserve"> 2021, </w:t>
      </w:r>
      <w:r w:rsidR="00675721" w:rsidRPr="00675721">
        <w:rPr>
          <w:rFonts w:ascii="Times New Roman" w:hAnsi="Times New Roman"/>
          <w:lang w:val="en-IE"/>
        </w:rPr>
        <w:t xml:space="preserve">the Commission </w:t>
      </w:r>
      <w:r w:rsidR="00284975">
        <w:rPr>
          <w:rFonts w:ascii="Times New Roman" w:hAnsi="Times New Roman"/>
          <w:lang w:val="en-IE"/>
        </w:rPr>
        <w:t>began</w:t>
      </w:r>
      <w:r w:rsidR="00675721" w:rsidRPr="00675721">
        <w:rPr>
          <w:rFonts w:ascii="Times New Roman" w:hAnsi="Times New Roman"/>
          <w:lang w:val="en-IE"/>
        </w:rPr>
        <w:t xml:space="preserve"> in-depth work aimed at strengthening the </w:t>
      </w:r>
      <w:r w:rsidR="001D3F32">
        <w:rPr>
          <w:rFonts w:ascii="Times New Roman" w:hAnsi="Times New Roman"/>
          <w:lang w:val="en-IE"/>
        </w:rPr>
        <w:t xml:space="preserve">social clause </w:t>
      </w:r>
      <w:r w:rsidR="00675721" w:rsidRPr="00675721">
        <w:rPr>
          <w:rFonts w:ascii="Times New Roman" w:hAnsi="Times New Roman"/>
          <w:lang w:val="en-IE"/>
        </w:rPr>
        <w:t xml:space="preserve">provided for in </w:t>
      </w:r>
      <w:r w:rsidR="00D61758">
        <w:rPr>
          <w:rFonts w:ascii="Times New Roman" w:hAnsi="Times New Roman"/>
          <w:lang w:val="en-IE"/>
        </w:rPr>
        <w:t>the implementing</w:t>
      </w:r>
      <w:r w:rsidR="00675721" w:rsidRPr="00675721">
        <w:rPr>
          <w:rFonts w:ascii="Times New Roman" w:hAnsi="Times New Roman"/>
          <w:lang w:val="en-IE"/>
        </w:rPr>
        <w:t xml:space="preserve"> protocols </w:t>
      </w:r>
      <w:r w:rsidR="00D61758">
        <w:rPr>
          <w:rFonts w:ascii="Times New Roman" w:hAnsi="Times New Roman"/>
          <w:lang w:val="en-IE"/>
        </w:rPr>
        <w:t>of</w:t>
      </w:r>
      <w:r w:rsidR="00675721" w:rsidRPr="00675721">
        <w:rPr>
          <w:rFonts w:ascii="Times New Roman" w:hAnsi="Times New Roman"/>
          <w:lang w:val="en-IE"/>
        </w:rPr>
        <w:t xml:space="preserve"> </w:t>
      </w:r>
      <w:r w:rsidR="00526EC4">
        <w:rPr>
          <w:rFonts w:ascii="Times New Roman" w:hAnsi="Times New Roman"/>
          <w:lang w:val="en-IE"/>
        </w:rPr>
        <w:t>(</w:t>
      </w:r>
      <w:r w:rsidR="00D61758">
        <w:rPr>
          <w:rFonts w:ascii="Times New Roman" w:hAnsi="Times New Roman"/>
          <w:lang w:val="en-IE"/>
        </w:rPr>
        <w:t>S</w:t>
      </w:r>
      <w:r w:rsidR="00A952C3">
        <w:rPr>
          <w:rFonts w:ascii="Times New Roman" w:hAnsi="Times New Roman"/>
          <w:lang w:val="en-IE"/>
        </w:rPr>
        <w:t>ustainable</w:t>
      </w:r>
      <w:r w:rsidR="00526EC4">
        <w:rPr>
          <w:rFonts w:ascii="Times New Roman" w:hAnsi="Times New Roman"/>
          <w:lang w:val="en-IE"/>
        </w:rPr>
        <w:t>)</w:t>
      </w:r>
      <w:r w:rsidR="00A952C3">
        <w:rPr>
          <w:rFonts w:ascii="Times New Roman" w:hAnsi="Times New Roman"/>
          <w:lang w:val="en-IE"/>
        </w:rPr>
        <w:t xml:space="preserve"> </w:t>
      </w:r>
      <w:r w:rsidR="00D61758">
        <w:rPr>
          <w:rFonts w:ascii="Times New Roman" w:hAnsi="Times New Roman"/>
          <w:lang w:val="en-IE"/>
        </w:rPr>
        <w:t>F</w:t>
      </w:r>
      <w:r w:rsidR="00A952C3">
        <w:rPr>
          <w:rFonts w:ascii="Times New Roman" w:hAnsi="Times New Roman"/>
          <w:lang w:val="en-IE"/>
        </w:rPr>
        <w:t xml:space="preserve">isheries </w:t>
      </w:r>
      <w:r w:rsidR="00D61758">
        <w:rPr>
          <w:rFonts w:ascii="Times New Roman" w:hAnsi="Times New Roman"/>
          <w:lang w:val="en-IE"/>
        </w:rPr>
        <w:t>P</w:t>
      </w:r>
      <w:r w:rsidR="00A952C3">
        <w:rPr>
          <w:rFonts w:ascii="Times New Roman" w:hAnsi="Times New Roman"/>
          <w:lang w:val="en-IE"/>
        </w:rPr>
        <w:t xml:space="preserve">artnership </w:t>
      </w:r>
      <w:r w:rsidR="00D61758">
        <w:rPr>
          <w:rFonts w:ascii="Times New Roman" w:hAnsi="Times New Roman"/>
          <w:lang w:val="en-IE"/>
        </w:rPr>
        <w:t>A</w:t>
      </w:r>
      <w:r w:rsidR="00A952C3">
        <w:rPr>
          <w:rFonts w:ascii="Times New Roman" w:hAnsi="Times New Roman"/>
          <w:lang w:val="en-IE"/>
        </w:rPr>
        <w:t>greement</w:t>
      </w:r>
      <w:r w:rsidR="00D61758">
        <w:rPr>
          <w:rFonts w:ascii="Times New Roman" w:hAnsi="Times New Roman"/>
          <w:lang w:val="en-IE"/>
        </w:rPr>
        <w:t>s</w:t>
      </w:r>
      <w:r w:rsidR="00A952C3">
        <w:rPr>
          <w:rFonts w:ascii="Times New Roman" w:hAnsi="Times New Roman"/>
          <w:lang w:val="en-IE"/>
        </w:rPr>
        <w:t xml:space="preserve"> (SFPAs)</w:t>
      </w:r>
      <w:r w:rsidR="00675721" w:rsidRPr="00675721">
        <w:rPr>
          <w:rFonts w:ascii="Times New Roman" w:hAnsi="Times New Roman"/>
          <w:lang w:val="en-IE"/>
        </w:rPr>
        <w:t xml:space="preserve">. After many months of discussions with social partners, Member States and other relevant stakeholders, the Commission </w:t>
      </w:r>
      <w:r w:rsidR="001D3F32">
        <w:rPr>
          <w:rFonts w:ascii="Times New Roman" w:hAnsi="Times New Roman"/>
          <w:lang w:val="en-IE"/>
        </w:rPr>
        <w:t>drafted</w:t>
      </w:r>
      <w:r w:rsidR="00675721" w:rsidRPr="00675721">
        <w:rPr>
          <w:rFonts w:ascii="Times New Roman" w:hAnsi="Times New Roman"/>
          <w:lang w:val="en-IE"/>
        </w:rPr>
        <w:t xml:space="preserve"> a model clause to be included in all future SFPAs. Following discussions with Member States in the Council at the time of the adoption of the Cabo Verde protocol, the clause was slightly amended to address</w:t>
      </w:r>
      <w:r w:rsidR="005019E0">
        <w:rPr>
          <w:rFonts w:ascii="Times New Roman" w:hAnsi="Times New Roman"/>
          <w:lang w:val="en-IE"/>
        </w:rPr>
        <w:t xml:space="preserve"> certain</w:t>
      </w:r>
      <w:r w:rsidR="00675721" w:rsidRPr="00675721">
        <w:rPr>
          <w:rFonts w:ascii="Times New Roman" w:hAnsi="Times New Roman"/>
          <w:lang w:val="en-IE"/>
        </w:rPr>
        <w:t xml:space="preserve"> technical questions. For Cabo Verde and Guinea</w:t>
      </w:r>
      <w:r w:rsidR="001F1C04">
        <w:rPr>
          <w:rFonts w:ascii="Times New Roman" w:hAnsi="Times New Roman"/>
          <w:lang w:val="en-IE"/>
        </w:rPr>
        <w:t>-</w:t>
      </w:r>
      <w:r w:rsidR="00675721" w:rsidRPr="00675721">
        <w:rPr>
          <w:rFonts w:ascii="Times New Roman" w:hAnsi="Times New Roman"/>
          <w:lang w:val="en-IE"/>
        </w:rPr>
        <w:t xml:space="preserve">Bissau, to </w:t>
      </w:r>
      <w:r w:rsidR="001F1C04">
        <w:rPr>
          <w:rFonts w:ascii="Times New Roman" w:hAnsi="Times New Roman"/>
          <w:lang w:val="en-IE"/>
        </w:rPr>
        <w:t>avoid</w:t>
      </w:r>
      <w:r w:rsidR="00675721" w:rsidRPr="00675721">
        <w:rPr>
          <w:rFonts w:ascii="Times New Roman" w:hAnsi="Times New Roman"/>
          <w:lang w:val="en-IE"/>
        </w:rPr>
        <w:t xml:space="preserve"> delay</w:t>
      </w:r>
      <w:r w:rsidR="001F1C04">
        <w:rPr>
          <w:rFonts w:ascii="Times New Roman" w:hAnsi="Times New Roman"/>
          <w:lang w:val="en-IE"/>
        </w:rPr>
        <w:t>ing</w:t>
      </w:r>
      <w:r w:rsidR="00675721" w:rsidRPr="00675721">
        <w:rPr>
          <w:rFonts w:ascii="Times New Roman" w:hAnsi="Times New Roman"/>
          <w:lang w:val="en-IE"/>
        </w:rPr>
        <w:t xml:space="preserve"> the signature of the </w:t>
      </w:r>
      <w:r w:rsidR="0049759E">
        <w:rPr>
          <w:rFonts w:ascii="Times New Roman" w:hAnsi="Times New Roman"/>
          <w:lang w:val="en-IE"/>
        </w:rPr>
        <w:t>protocols</w:t>
      </w:r>
      <w:r w:rsidR="00675721" w:rsidRPr="00675721">
        <w:rPr>
          <w:rFonts w:ascii="Times New Roman" w:hAnsi="Times New Roman"/>
          <w:lang w:val="en-IE"/>
        </w:rPr>
        <w:t xml:space="preserve">, it was decided that this clause </w:t>
      </w:r>
      <w:r w:rsidR="00660729">
        <w:rPr>
          <w:rFonts w:ascii="Times New Roman" w:hAnsi="Times New Roman"/>
          <w:lang w:val="en-IE"/>
        </w:rPr>
        <w:t>would</w:t>
      </w:r>
      <w:r w:rsidR="00660729" w:rsidRPr="00675721">
        <w:rPr>
          <w:rFonts w:ascii="Times New Roman" w:hAnsi="Times New Roman"/>
          <w:lang w:val="en-IE"/>
        </w:rPr>
        <w:t xml:space="preserve"> </w:t>
      </w:r>
      <w:r w:rsidR="00675721" w:rsidRPr="00675721">
        <w:rPr>
          <w:rFonts w:ascii="Times New Roman" w:hAnsi="Times New Roman"/>
          <w:lang w:val="en-IE"/>
        </w:rPr>
        <w:t>be modified as soon as possible after the</w:t>
      </w:r>
      <w:r w:rsidR="0049759E">
        <w:rPr>
          <w:rFonts w:ascii="Times New Roman" w:hAnsi="Times New Roman"/>
          <w:lang w:val="en-IE"/>
        </w:rPr>
        <w:t>ir</w:t>
      </w:r>
      <w:r w:rsidR="00675721" w:rsidRPr="00675721">
        <w:rPr>
          <w:rFonts w:ascii="Times New Roman" w:hAnsi="Times New Roman"/>
          <w:lang w:val="en-IE"/>
        </w:rPr>
        <w:t xml:space="preserve"> conclusion.</w:t>
      </w:r>
    </w:p>
    <w:p w14:paraId="7D94878E" w14:textId="05BD2D3F" w:rsidR="00405BDB" w:rsidRDefault="0049759E" w:rsidP="0385A026">
      <w:pPr>
        <w:widowControl w:val="0"/>
        <w:rPr>
          <w:rFonts w:ascii="Times New Roman" w:hAnsi="Times New Roman"/>
        </w:rPr>
      </w:pPr>
      <w:r>
        <w:rPr>
          <w:rFonts w:ascii="Times New Roman" w:hAnsi="Times New Roman"/>
          <w:lang w:val="en-IE"/>
        </w:rPr>
        <w:t xml:space="preserve">On </w:t>
      </w:r>
      <w:r w:rsidR="00675721" w:rsidRPr="00675721">
        <w:rPr>
          <w:rFonts w:ascii="Times New Roman" w:hAnsi="Times New Roman"/>
          <w:lang w:val="en-IE"/>
        </w:rPr>
        <w:t xml:space="preserve">the implementation of </w:t>
      </w:r>
      <w:r w:rsidR="00660729" w:rsidRPr="00675721">
        <w:rPr>
          <w:rFonts w:ascii="Times New Roman" w:hAnsi="Times New Roman"/>
          <w:lang w:val="en-IE"/>
        </w:rPr>
        <w:t>th</w:t>
      </w:r>
      <w:r w:rsidR="00660729">
        <w:rPr>
          <w:rFonts w:ascii="Times New Roman" w:hAnsi="Times New Roman"/>
          <w:lang w:val="en-IE"/>
        </w:rPr>
        <w:t>e</w:t>
      </w:r>
      <w:r w:rsidR="00660729" w:rsidRPr="00675721">
        <w:rPr>
          <w:rFonts w:ascii="Times New Roman" w:hAnsi="Times New Roman"/>
          <w:lang w:val="en-IE"/>
        </w:rPr>
        <w:t xml:space="preserve"> </w:t>
      </w:r>
      <w:r w:rsidR="00675721" w:rsidRPr="00675721">
        <w:rPr>
          <w:rFonts w:ascii="Times New Roman" w:hAnsi="Times New Roman"/>
          <w:lang w:val="en-IE"/>
        </w:rPr>
        <w:t xml:space="preserve">social clause, </w:t>
      </w:r>
      <w:r w:rsidR="00AC0D89">
        <w:rPr>
          <w:rFonts w:ascii="Times New Roman" w:hAnsi="Times New Roman"/>
          <w:lang w:val="en-IE"/>
        </w:rPr>
        <w:t>this</w:t>
      </w:r>
      <w:r w:rsidR="00AC0D89" w:rsidRPr="00675721">
        <w:rPr>
          <w:rFonts w:ascii="Times New Roman" w:hAnsi="Times New Roman"/>
          <w:lang w:val="en-IE"/>
        </w:rPr>
        <w:t xml:space="preserve"> </w:t>
      </w:r>
      <w:r w:rsidR="00675721" w:rsidRPr="00675721">
        <w:rPr>
          <w:rFonts w:ascii="Times New Roman" w:hAnsi="Times New Roman"/>
          <w:lang w:val="en-IE"/>
        </w:rPr>
        <w:t xml:space="preserve">point is always </w:t>
      </w:r>
      <w:r w:rsidR="00B3255F">
        <w:rPr>
          <w:rFonts w:ascii="Times New Roman" w:hAnsi="Times New Roman"/>
          <w:lang w:val="en-IE"/>
        </w:rPr>
        <w:t>discussed</w:t>
      </w:r>
      <w:r w:rsidR="00675721" w:rsidRPr="00675721">
        <w:rPr>
          <w:rFonts w:ascii="Times New Roman" w:hAnsi="Times New Roman"/>
          <w:lang w:val="en-IE"/>
        </w:rPr>
        <w:t xml:space="preserve"> at the </w:t>
      </w:r>
      <w:r w:rsidR="00AC0D89">
        <w:rPr>
          <w:rFonts w:ascii="Times New Roman" w:hAnsi="Times New Roman"/>
          <w:lang w:val="en-IE"/>
        </w:rPr>
        <w:t>J</w:t>
      </w:r>
      <w:r w:rsidR="00675721" w:rsidRPr="00675721">
        <w:rPr>
          <w:rFonts w:ascii="Times New Roman" w:hAnsi="Times New Roman"/>
          <w:lang w:val="en-IE"/>
        </w:rPr>
        <w:t xml:space="preserve">oint </w:t>
      </w:r>
      <w:r w:rsidR="00AC0D89">
        <w:rPr>
          <w:rFonts w:ascii="Times New Roman" w:hAnsi="Times New Roman"/>
          <w:lang w:val="en-IE"/>
        </w:rPr>
        <w:t>C</w:t>
      </w:r>
      <w:r w:rsidR="00675721" w:rsidRPr="00675721">
        <w:rPr>
          <w:rFonts w:ascii="Times New Roman" w:hAnsi="Times New Roman"/>
          <w:lang w:val="en-IE"/>
        </w:rPr>
        <w:t xml:space="preserve">ommittee and any </w:t>
      </w:r>
      <w:r w:rsidR="00A11F32">
        <w:rPr>
          <w:rFonts w:ascii="Times New Roman" w:hAnsi="Times New Roman"/>
          <w:lang w:val="en-IE"/>
        </w:rPr>
        <w:t>non-</w:t>
      </w:r>
      <w:r w:rsidR="00675721" w:rsidRPr="00675721">
        <w:rPr>
          <w:rFonts w:ascii="Times New Roman" w:hAnsi="Times New Roman"/>
          <w:lang w:val="en-IE"/>
        </w:rPr>
        <w:t>compliance</w:t>
      </w:r>
      <w:r w:rsidR="00AB330B">
        <w:rPr>
          <w:rFonts w:ascii="Times New Roman" w:hAnsi="Times New Roman"/>
          <w:lang w:val="en-IE"/>
        </w:rPr>
        <w:t xml:space="preserve"> or challenge may be raised for analysis</w:t>
      </w:r>
      <w:r w:rsidR="00675721" w:rsidRPr="00675721">
        <w:rPr>
          <w:rFonts w:ascii="Times New Roman" w:hAnsi="Times New Roman"/>
          <w:lang w:val="en-IE"/>
        </w:rPr>
        <w:t xml:space="preserve"> by the </w:t>
      </w:r>
      <w:r w:rsidR="00260056">
        <w:rPr>
          <w:rFonts w:ascii="Times New Roman" w:hAnsi="Times New Roman"/>
          <w:lang w:val="en-IE"/>
        </w:rPr>
        <w:t>p</w:t>
      </w:r>
      <w:r w:rsidR="00675721" w:rsidRPr="00675721">
        <w:rPr>
          <w:rFonts w:ascii="Times New Roman" w:hAnsi="Times New Roman"/>
          <w:lang w:val="en-IE"/>
        </w:rPr>
        <w:t>arties</w:t>
      </w:r>
      <w:r w:rsidR="00AB330B">
        <w:rPr>
          <w:rFonts w:ascii="Times New Roman" w:hAnsi="Times New Roman"/>
          <w:lang w:val="en-IE"/>
        </w:rPr>
        <w:t>, including for the adoption of corrective measures</w:t>
      </w:r>
      <w:r w:rsidR="00675721" w:rsidRPr="00675721">
        <w:rPr>
          <w:rFonts w:ascii="Times New Roman" w:hAnsi="Times New Roman"/>
          <w:lang w:val="en-IE"/>
        </w:rPr>
        <w:t xml:space="preserve">. </w:t>
      </w:r>
      <w:r w:rsidR="00AC0D89">
        <w:rPr>
          <w:rFonts w:ascii="Times New Roman" w:hAnsi="Times New Roman"/>
          <w:lang w:val="en-IE"/>
        </w:rPr>
        <w:t xml:space="preserve">For example, </w:t>
      </w:r>
      <w:r w:rsidR="00BF7A20">
        <w:rPr>
          <w:rFonts w:ascii="Times New Roman" w:hAnsi="Times New Roman"/>
          <w:lang w:val="en-IE"/>
        </w:rPr>
        <w:t xml:space="preserve">the Commission stressed </w:t>
      </w:r>
      <w:r w:rsidR="00734BF4">
        <w:rPr>
          <w:rFonts w:ascii="Times New Roman" w:hAnsi="Times New Roman"/>
          <w:lang w:val="en-IE"/>
        </w:rPr>
        <w:t xml:space="preserve">at the last Joint Committee </w:t>
      </w:r>
      <w:r w:rsidR="003E5EB4">
        <w:rPr>
          <w:rFonts w:ascii="Times New Roman" w:hAnsi="Times New Roman"/>
          <w:lang w:val="en-IE"/>
        </w:rPr>
        <w:t>the importance of ensuring a regular training mechanism for fishers in Guinea-Bissau</w:t>
      </w:r>
      <w:r w:rsidR="00BF7A20">
        <w:rPr>
          <w:rFonts w:ascii="Times New Roman" w:hAnsi="Times New Roman"/>
          <w:lang w:val="en-IE"/>
        </w:rPr>
        <w:t xml:space="preserve"> to </w:t>
      </w:r>
      <w:r w:rsidR="00BF7A20" w:rsidRPr="00F32C23">
        <w:rPr>
          <w:rFonts w:ascii="Times New Roman" w:hAnsi="Times New Roman"/>
          <w:lang w:val="en-IE"/>
        </w:rPr>
        <w:t>promote better occupational safety standards</w:t>
      </w:r>
      <w:r w:rsidR="00BF7A20">
        <w:rPr>
          <w:rFonts w:ascii="Times New Roman" w:hAnsi="Times New Roman"/>
          <w:lang w:val="en-IE"/>
        </w:rPr>
        <w:t xml:space="preserve">, according to international standards. </w:t>
      </w:r>
      <w:r w:rsidR="00734BF4">
        <w:rPr>
          <w:rFonts w:ascii="Times New Roman" w:hAnsi="Times New Roman"/>
          <w:lang w:val="en-IE"/>
        </w:rPr>
        <w:t xml:space="preserve">This was well received and both </w:t>
      </w:r>
      <w:r w:rsidR="00A952C3">
        <w:rPr>
          <w:rFonts w:ascii="Times New Roman" w:hAnsi="Times New Roman"/>
          <w:lang w:val="en-IE"/>
        </w:rPr>
        <w:t>p</w:t>
      </w:r>
      <w:r w:rsidR="00734BF4">
        <w:rPr>
          <w:rFonts w:ascii="Times New Roman" w:hAnsi="Times New Roman"/>
          <w:lang w:val="en-IE"/>
        </w:rPr>
        <w:t xml:space="preserve">arties have agreed to making this a priority for sectoral support funds under the 2024-2029 Protocol. </w:t>
      </w:r>
      <w:r w:rsidR="00675721" w:rsidRPr="00675721">
        <w:rPr>
          <w:rFonts w:ascii="Times New Roman" w:hAnsi="Times New Roman"/>
          <w:lang w:val="en-IE"/>
        </w:rPr>
        <w:t>Furthermore, when carrying out the mandatory ex</w:t>
      </w:r>
      <w:r w:rsidR="00526EC4">
        <w:rPr>
          <w:rFonts w:ascii="Times New Roman" w:hAnsi="Times New Roman"/>
          <w:lang w:val="en-IE"/>
        </w:rPr>
        <w:t>-</w:t>
      </w:r>
      <w:r w:rsidR="00675721" w:rsidRPr="00675721">
        <w:rPr>
          <w:rFonts w:ascii="Times New Roman" w:hAnsi="Times New Roman"/>
          <w:lang w:val="en-IE"/>
        </w:rPr>
        <w:t xml:space="preserve">post </w:t>
      </w:r>
      <w:r w:rsidR="00EC7316">
        <w:rPr>
          <w:rFonts w:ascii="Times New Roman" w:hAnsi="Times New Roman"/>
          <w:lang w:val="en-IE"/>
        </w:rPr>
        <w:t xml:space="preserve">and </w:t>
      </w:r>
      <w:r w:rsidR="00675721" w:rsidRPr="00675721">
        <w:rPr>
          <w:rFonts w:ascii="Times New Roman" w:hAnsi="Times New Roman"/>
          <w:lang w:val="en-IE"/>
        </w:rPr>
        <w:t>ex</w:t>
      </w:r>
      <w:r w:rsidR="00526EC4">
        <w:rPr>
          <w:rFonts w:ascii="Times New Roman" w:hAnsi="Times New Roman"/>
          <w:lang w:val="en-IE"/>
        </w:rPr>
        <w:t>-</w:t>
      </w:r>
      <w:r w:rsidR="00675721" w:rsidRPr="00675721">
        <w:rPr>
          <w:rFonts w:ascii="Times New Roman" w:hAnsi="Times New Roman"/>
          <w:lang w:val="en-IE"/>
        </w:rPr>
        <w:t xml:space="preserve">ante evaluation of </w:t>
      </w:r>
      <w:r w:rsidR="00260056">
        <w:rPr>
          <w:rFonts w:ascii="Times New Roman" w:hAnsi="Times New Roman"/>
          <w:lang w:val="en-IE"/>
        </w:rPr>
        <w:t>implementing protocols</w:t>
      </w:r>
      <w:r w:rsidR="00675721" w:rsidRPr="00675721">
        <w:rPr>
          <w:rFonts w:ascii="Times New Roman" w:hAnsi="Times New Roman"/>
          <w:lang w:val="en-IE"/>
        </w:rPr>
        <w:t xml:space="preserve">, the Commission </w:t>
      </w:r>
      <w:r w:rsidR="00A11F32">
        <w:rPr>
          <w:rFonts w:ascii="Times New Roman" w:hAnsi="Times New Roman"/>
          <w:lang w:val="en-IE"/>
        </w:rPr>
        <w:t xml:space="preserve">also </w:t>
      </w:r>
      <w:r w:rsidR="00675721" w:rsidRPr="00675721">
        <w:rPr>
          <w:rFonts w:ascii="Times New Roman" w:hAnsi="Times New Roman"/>
          <w:lang w:val="en-IE"/>
        </w:rPr>
        <w:t>assess</w:t>
      </w:r>
      <w:r w:rsidR="00A11F32">
        <w:rPr>
          <w:rFonts w:ascii="Times New Roman" w:hAnsi="Times New Roman"/>
          <w:lang w:val="en-IE"/>
        </w:rPr>
        <w:t>es</w:t>
      </w:r>
      <w:r w:rsidR="00675721" w:rsidRPr="00675721">
        <w:rPr>
          <w:rFonts w:ascii="Times New Roman" w:hAnsi="Times New Roman"/>
          <w:lang w:val="en-IE"/>
        </w:rPr>
        <w:t xml:space="preserve"> the implementation of the</w:t>
      </w:r>
      <w:r w:rsidR="00734BF4">
        <w:rPr>
          <w:rFonts w:ascii="Times New Roman" w:hAnsi="Times New Roman"/>
          <w:lang w:val="en-IE"/>
        </w:rPr>
        <w:t xml:space="preserve"> social</w:t>
      </w:r>
      <w:r w:rsidR="00675721" w:rsidRPr="00675721">
        <w:rPr>
          <w:rFonts w:ascii="Times New Roman" w:hAnsi="Times New Roman"/>
          <w:lang w:val="en-IE"/>
        </w:rPr>
        <w:t xml:space="preserve"> clau</w:t>
      </w:r>
      <w:r w:rsidR="00BA2F8B">
        <w:rPr>
          <w:rFonts w:ascii="Times New Roman" w:hAnsi="Times New Roman"/>
          <w:lang w:val="en-IE"/>
        </w:rPr>
        <w:t>se.</w:t>
      </w:r>
    </w:p>
    <w:p w14:paraId="759CEC1A" w14:textId="4135C833" w:rsidR="008D1C9B" w:rsidRDefault="008D1C9B" w:rsidP="0385A026">
      <w:pPr>
        <w:widowControl w:val="0"/>
        <w:rPr>
          <w:rFonts w:ascii="Times New Roman" w:hAnsi="Times New Roman"/>
        </w:rPr>
      </w:pPr>
      <w:r>
        <w:rPr>
          <w:rFonts w:ascii="Times New Roman" w:hAnsi="Times New Roman"/>
        </w:rPr>
        <w:t xml:space="preserve">Regarding </w:t>
      </w:r>
      <w:r w:rsidRPr="0038390D">
        <w:rPr>
          <w:rFonts w:ascii="Times New Roman" w:hAnsi="Times New Roman"/>
          <w:u w:val="single"/>
        </w:rPr>
        <w:t xml:space="preserve">paragraph </w:t>
      </w:r>
      <w:r w:rsidR="004F3A13" w:rsidRPr="0038390D">
        <w:rPr>
          <w:rFonts w:ascii="Times New Roman" w:hAnsi="Times New Roman"/>
          <w:u w:val="single"/>
        </w:rPr>
        <w:t>48</w:t>
      </w:r>
      <w:r>
        <w:rPr>
          <w:rFonts w:ascii="Times New Roman" w:hAnsi="Times New Roman"/>
        </w:rPr>
        <w:t xml:space="preserve">, </w:t>
      </w:r>
      <w:r w:rsidR="004F3A13">
        <w:rPr>
          <w:rFonts w:ascii="Times New Roman" w:hAnsi="Times New Roman"/>
        </w:rPr>
        <w:t xml:space="preserve">on </w:t>
      </w:r>
      <w:r w:rsidR="006E3B84">
        <w:rPr>
          <w:rFonts w:ascii="Times New Roman" w:hAnsi="Times New Roman"/>
        </w:rPr>
        <w:t xml:space="preserve">the </w:t>
      </w:r>
      <w:r w:rsidR="00356693">
        <w:rPr>
          <w:rFonts w:ascii="Times New Roman" w:hAnsi="Times New Roman"/>
        </w:rPr>
        <w:t>evaluation of implementing protocols ahead of negotiations</w:t>
      </w:r>
      <w:r w:rsidR="004F3A13">
        <w:rPr>
          <w:rFonts w:ascii="Times New Roman" w:hAnsi="Times New Roman"/>
        </w:rPr>
        <w:t xml:space="preserve">, </w:t>
      </w:r>
      <w:r w:rsidR="00356693">
        <w:rPr>
          <w:rFonts w:ascii="Times New Roman" w:hAnsi="Times New Roman"/>
        </w:rPr>
        <w:t>the Commission arranges for ex</w:t>
      </w:r>
      <w:r w:rsidR="00526EC4">
        <w:rPr>
          <w:rFonts w:ascii="Times New Roman" w:hAnsi="Times New Roman"/>
        </w:rPr>
        <w:t>-</w:t>
      </w:r>
      <w:r w:rsidR="00356693">
        <w:rPr>
          <w:rFonts w:ascii="Times New Roman" w:hAnsi="Times New Roman"/>
        </w:rPr>
        <w:t>post and ex</w:t>
      </w:r>
      <w:r w:rsidR="00526EC4">
        <w:rPr>
          <w:rFonts w:ascii="Times New Roman" w:hAnsi="Times New Roman"/>
        </w:rPr>
        <w:t>-</w:t>
      </w:r>
      <w:r w:rsidR="00356693">
        <w:rPr>
          <w:rFonts w:ascii="Times New Roman" w:hAnsi="Times New Roman"/>
        </w:rPr>
        <w:t xml:space="preserve">ante evaluation studies </w:t>
      </w:r>
      <w:r w:rsidR="00B13D72">
        <w:rPr>
          <w:rFonts w:ascii="Times New Roman" w:hAnsi="Times New Roman"/>
        </w:rPr>
        <w:t xml:space="preserve">for all </w:t>
      </w:r>
      <w:r w:rsidR="00526EC4">
        <w:rPr>
          <w:rFonts w:ascii="Times New Roman" w:hAnsi="Times New Roman"/>
        </w:rPr>
        <w:t>(</w:t>
      </w:r>
      <w:r w:rsidR="00B13D72">
        <w:rPr>
          <w:rFonts w:ascii="Times New Roman" w:hAnsi="Times New Roman"/>
        </w:rPr>
        <w:t>S</w:t>
      </w:r>
      <w:r w:rsidR="00526EC4">
        <w:rPr>
          <w:rFonts w:ascii="Times New Roman" w:hAnsi="Times New Roman"/>
        </w:rPr>
        <w:t>)</w:t>
      </w:r>
      <w:r w:rsidR="00B13D72">
        <w:rPr>
          <w:rFonts w:ascii="Times New Roman" w:hAnsi="Times New Roman"/>
        </w:rPr>
        <w:t>FPAs and their implementing protocols</w:t>
      </w:r>
      <w:r w:rsidR="00344EB0">
        <w:rPr>
          <w:rFonts w:ascii="Times New Roman" w:hAnsi="Times New Roman"/>
        </w:rPr>
        <w:t>. In addition, the Commission conducts its own ex</w:t>
      </w:r>
      <w:r w:rsidR="00EC7316">
        <w:rPr>
          <w:rFonts w:ascii="Times New Roman" w:hAnsi="Times New Roman"/>
        </w:rPr>
        <w:t>-</w:t>
      </w:r>
      <w:r w:rsidR="00344EB0">
        <w:rPr>
          <w:rFonts w:ascii="Times New Roman" w:hAnsi="Times New Roman"/>
        </w:rPr>
        <w:t>post and ex</w:t>
      </w:r>
      <w:r w:rsidR="00EC7316">
        <w:rPr>
          <w:rFonts w:ascii="Times New Roman" w:hAnsi="Times New Roman"/>
        </w:rPr>
        <w:t>-</w:t>
      </w:r>
      <w:r w:rsidR="00344EB0">
        <w:rPr>
          <w:rFonts w:ascii="Times New Roman" w:hAnsi="Times New Roman"/>
        </w:rPr>
        <w:t xml:space="preserve">ante evaluation in the form of a Staff Working Document. </w:t>
      </w:r>
      <w:r w:rsidR="00B13D72">
        <w:rPr>
          <w:rFonts w:ascii="Times New Roman" w:hAnsi="Times New Roman"/>
        </w:rPr>
        <w:t xml:space="preserve">Both </w:t>
      </w:r>
      <w:r w:rsidR="004D267D">
        <w:rPr>
          <w:rFonts w:ascii="Times New Roman" w:hAnsi="Times New Roman"/>
        </w:rPr>
        <w:t>types of</w:t>
      </w:r>
      <w:r w:rsidR="00B13D72">
        <w:rPr>
          <w:rFonts w:ascii="Times New Roman" w:hAnsi="Times New Roman"/>
        </w:rPr>
        <w:t xml:space="preserve"> documents are </w:t>
      </w:r>
      <w:r w:rsidR="004D267D">
        <w:rPr>
          <w:rFonts w:ascii="Times New Roman" w:hAnsi="Times New Roman"/>
        </w:rPr>
        <w:t xml:space="preserve">comprehensive in their analysis and </w:t>
      </w:r>
      <w:r w:rsidR="00B13D72">
        <w:rPr>
          <w:rFonts w:ascii="Times New Roman" w:hAnsi="Times New Roman"/>
        </w:rPr>
        <w:t xml:space="preserve">accessible to the public on the Commission’s website. </w:t>
      </w:r>
    </w:p>
    <w:p w14:paraId="26D6B691" w14:textId="2F58D921" w:rsidR="00160899" w:rsidRDefault="00160899" w:rsidP="0385A026">
      <w:pPr>
        <w:widowControl w:val="0"/>
        <w:rPr>
          <w:rFonts w:ascii="Times New Roman" w:hAnsi="Times New Roman"/>
        </w:rPr>
      </w:pPr>
      <w:r w:rsidRPr="198B7162">
        <w:rPr>
          <w:rFonts w:ascii="Times New Roman" w:hAnsi="Times New Roman"/>
        </w:rPr>
        <w:t xml:space="preserve">Regarding </w:t>
      </w:r>
      <w:r w:rsidRPr="198B7162">
        <w:rPr>
          <w:rFonts w:ascii="Times New Roman" w:hAnsi="Times New Roman"/>
          <w:u w:val="single"/>
        </w:rPr>
        <w:t>paragraph 49</w:t>
      </w:r>
      <w:r w:rsidRPr="198B7162">
        <w:rPr>
          <w:rFonts w:ascii="Times New Roman" w:hAnsi="Times New Roman"/>
        </w:rPr>
        <w:t xml:space="preserve">, on calls for </w:t>
      </w:r>
      <w:r w:rsidR="00BC67DF" w:rsidRPr="198B7162">
        <w:rPr>
          <w:rFonts w:ascii="Times New Roman" w:hAnsi="Times New Roman"/>
        </w:rPr>
        <w:t xml:space="preserve">more detailed information on </w:t>
      </w:r>
      <w:r w:rsidRPr="198B7162">
        <w:rPr>
          <w:rFonts w:ascii="Times New Roman" w:hAnsi="Times New Roman"/>
        </w:rPr>
        <w:t>forage fishing activities, this is well noted by the Commission</w:t>
      </w:r>
      <w:r w:rsidR="00660729" w:rsidRPr="198B7162">
        <w:rPr>
          <w:rFonts w:ascii="Times New Roman" w:hAnsi="Times New Roman"/>
        </w:rPr>
        <w:t>,</w:t>
      </w:r>
      <w:r w:rsidR="00BC67DF" w:rsidRPr="198B7162">
        <w:rPr>
          <w:rFonts w:ascii="Times New Roman" w:hAnsi="Times New Roman"/>
        </w:rPr>
        <w:t xml:space="preserve"> and </w:t>
      </w:r>
      <w:r w:rsidR="4FF814C6" w:rsidRPr="198B7162">
        <w:rPr>
          <w:rFonts w:ascii="Times New Roman" w:hAnsi="Times New Roman"/>
        </w:rPr>
        <w:t xml:space="preserve">the Commission will </w:t>
      </w:r>
      <w:r w:rsidR="00BC67DF" w:rsidRPr="198B7162">
        <w:rPr>
          <w:rFonts w:ascii="Times New Roman" w:hAnsi="Times New Roman"/>
        </w:rPr>
        <w:t>endeavour to seek and provide more information as soon as it becomes available</w:t>
      </w:r>
      <w:r w:rsidRPr="198B7162">
        <w:rPr>
          <w:rFonts w:ascii="Times New Roman" w:hAnsi="Times New Roman"/>
        </w:rPr>
        <w:t xml:space="preserve">. </w:t>
      </w:r>
    </w:p>
    <w:p w14:paraId="5954D9EC" w14:textId="0D5F94A8" w:rsidR="004F3A13" w:rsidRPr="008307EC" w:rsidRDefault="002B1144" w:rsidP="0385A026">
      <w:pPr>
        <w:widowControl w:val="0"/>
        <w:rPr>
          <w:rFonts w:ascii="Times New Roman" w:hAnsi="Times New Roman"/>
        </w:rPr>
      </w:pPr>
      <w:r>
        <w:rPr>
          <w:rFonts w:ascii="Times New Roman" w:hAnsi="Times New Roman"/>
        </w:rPr>
        <w:t xml:space="preserve">Regarding </w:t>
      </w:r>
      <w:r w:rsidRPr="0038390D">
        <w:rPr>
          <w:rFonts w:ascii="Times New Roman" w:hAnsi="Times New Roman"/>
          <w:u w:val="single"/>
        </w:rPr>
        <w:t>paragraph 50</w:t>
      </w:r>
      <w:r>
        <w:rPr>
          <w:rFonts w:ascii="Times New Roman" w:hAnsi="Times New Roman"/>
        </w:rPr>
        <w:t xml:space="preserve">, on the </w:t>
      </w:r>
      <w:r w:rsidR="008B223A">
        <w:rPr>
          <w:rFonts w:ascii="Times New Roman" w:hAnsi="Times New Roman"/>
        </w:rPr>
        <w:t xml:space="preserve">calls for better incorporation </w:t>
      </w:r>
      <w:r w:rsidR="00740741">
        <w:rPr>
          <w:rFonts w:ascii="Times New Roman" w:hAnsi="Times New Roman"/>
        </w:rPr>
        <w:t>of the European Parliament’s recommendations</w:t>
      </w:r>
      <w:r>
        <w:rPr>
          <w:rFonts w:ascii="Times New Roman" w:hAnsi="Times New Roman"/>
        </w:rPr>
        <w:t>,</w:t>
      </w:r>
      <w:r w:rsidR="00740741">
        <w:rPr>
          <w:rFonts w:ascii="Times New Roman" w:hAnsi="Times New Roman"/>
        </w:rPr>
        <w:t xml:space="preserve"> this is well noted by the Commission.   </w:t>
      </w:r>
      <w:r>
        <w:rPr>
          <w:rFonts w:ascii="Times New Roman" w:hAnsi="Times New Roman"/>
        </w:rPr>
        <w:t xml:space="preserve"> </w:t>
      </w:r>
    </w:p>
    <w:sectPr w:rsidR="004F3A13" w:rsidRPr="008307EC" w:rsidSect="00812321">
      <w:footerReference w:type="even" r:id="rId11"/>
      <w:footerReference w:type="default" r:id="rId12"/>
      <w:footerReference w:type="first" r:id="rId13"/>
      <w:footnotePr>
        <w:pos w:val="beneathText"/>
        <w:numRestart w:val="eachSec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85740" w14:textId="77777777" w:rsidR="00552A94" w:rsidRDefault="00552A94">
      <w:r>
        <w:separator/>
      </w:r>
    </w:p>
  </w:endnote>
  <w:endnote w:type="continuationSeparator" w:id="0">
    <w:p w14:paraId="45A37782" w14:textId="77777777" w:rsidR="00552A94" w:rsidRDefault="00552A94">
      <w:r>
        <w:continuationSeparator/>
      </w:r>
    </w:p>
  </w:endnote>
  <w:endnote w:type="continuationNotice" w:id="1">
    <w:p w14:paraId="680A090F" w14:textId="77777777" w:rsidR="00552A94" w:rsidRDefault="00552A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Times New Roman Bold">
    <w:altName w:val="Times New Roman"/>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B4839"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63EE9A8E"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79C5A" w14:textId="703D69A3" w:rsidR="008B0CFA" w:rsidRDefault="008B0CFA">
    <w:pPr>
      <w:pStyle w:val="Footer"/>
      <w:jc w:val="center"/>
    </w:pPr>
    <w:r>
      <w:fldChar w:fldCharType="begin"/>
    </w:r>
    <w:r>
      <w:instrText xml:space="preserve"> PAGE   \* MERGEFORMAT </w:instrText>
    </w:r>
    <w:r>
      <w:fldChar w:fldCharType="separate"/>
    </w:r>
    <w:r w:rsidR="0057119E">
      <w:rPr>
        <w:noProof/>
      </w:rPr>
      <w:t>2</w:t>
    </w:r>
    <w:r>
      <w:rPr>
        <w:noProof/>
      </w:rPr>
      <w:fldChar w:fldCharType="end"/>
    </w:r>
  </w:p>
  <w:p w14:paraId="77C5F040"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C246" w14:textId="13B9FC1E"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119E">
      <w:rPr>
        <w:rStyle w:val="PageNumber"/>
        <w:noProof/>
      </w:rPr>
      <w:t>1</w:t>
    </w:r>
    <w:r>
      <w:rPr>
        <w:rStyle w:val="PageNumber"/>
      </w:rPr>
      <w:fldChar w:fldCharType="end"/>
    </w:r>
  </w:p>
  <w:p w14:paraId="3D3A9E9E"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EE529" w14:textId="77777777" w:rsidR="00552A94" w:rsidRDefault="00552A94">
      <w:r>
        <w:separator/>
      </w:r>
    </w:p>
  </w:footnote>
  <w:footnote w:type="continuationSeparator" w:id="0">
    <w:p w14:paraId="0385AB4C" w14:textId="77777777" w:rsidR="00552A94" w:rsidRDefault="00552A94">
      <w:r>
        <w:continuationSeparator/>
      </w:r>
    </w:p>
  </w:footnote>
  <w:footnote w:type="continuationNotice" w:id="1">
    <w:p w14:paraId="10EDBED4" w14:textId="77777777" w:rsidR="00552A94" w:rsidRDefault="00552A9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4B12811"/>
    <w:multiLevelType w:val="hybridMultilevel"/>
    <w:tmpl w:val="423A1D1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AA7686E"/>
    <w:multiLevelType w:val="hybridMultilevel"/>
    <w:tmpl w:val="D1D45CA8"/>
    <w:lvl w:ilvl="0" w:tplc="26A4D58A">
      <w:start w:val="1"/>
      <w:numFmt w:val="decimal"/>
      <w:lvlText w:val="%1."/>
      <w:lvlJc w:val="left"/>
      <w:pPr>
        <w:ind w:left="1065" w:hanging="70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8"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9"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DA0D4D"/>
    <w:multiLevelType w:val="hybridMultilevel"/>
    <w:tmpl w:val="A71A327C"/>
    <w:lvl w:ilvl="0" w:tplc="47BEBF6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2" w15:restartNumberingAfterBreak="0">
    <w:nsid w:val="1D8653DD"/>
    <w:multiLevelType w:val="hybridMultilevel"/>
    <w:tmpl w:val="3056C994"/>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9065C3"/>
    <w:multiLevelType w:val="hybridMultilevel"/>
    <w:tmpl w:val="7E784BB8"/>
    <w:lvl w:ilvl="0" w:tplc="BD02A5FC">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4"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8521126"/>
    <w:multiLevelType w:val="hybridMultilevel"/>
    <w:tmpl w:val="2632D6B2"/>
    <w:lvl w:ilvl="0" w:tplc="BD02A5FC">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6"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7" w15:restartNumberingAfterBreak="0">
    <w:nsid w:val="300C099B"/>
    <w:multiLevelType w:val="hybridMultilevel"/>
    <w:tmpl w:val="E444BD1E"/>
    <w:lvl w:ilvl="0" w:tplc="445E5A68">
      <w:numFmt w:val="bullet"/>
      <w:lvlText w:val="-"/>
      <w:lvlJc w:val="left"/>
      <w:pPr>
        <w:ind w:left="360" w:hanging="360"/>
      </w:pPr>
      <w:rPr>
        <w:rFonts w:ascii="Times New Roman" w:eastAsia="Calibri" w:hAnsi="Times New Roman"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8"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20"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DFA50A0"/>
    <w:multiLevelType w:val="hybridMultilevel"/>
    <w:tmpl w:val="8832740E"/>
    <w:lvl w:ilvl="0" w:tplc="9CEED96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42D52663"/>
    <w:multiLevelType w:val="hybridMultilevel"/>
    <w:tmpl w:val="49FA7B1C"/>
    <w:lvl w:ilvl="0" w:tplc="585C46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4F1B66"/>
    <w:multiLevelType w:val="hybridMultilevel"/>
    <w:tmpl w:val="3C3C2452"/>
    <w:lvl w:ilvl="0" w:tplc="7BFE4696">
      <w:start w:val="2"/>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4"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5" w15:restartNumberingAfterBreak="0">
    <w:nsid w:val="4B5F428A"/>
    <w:multiLevelType w:val="hybridMultilevel"/>
    <w:tmpl w:val="136C885A"/>
    <w:lvl w:ilvl="0" w:tplc="66B6DB7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FA6298"/>
    <w:multiLevelType w:val="hybridMultilevel"/>
    <w:tmpl w:val="68B8F702"/>
    <w:lvl w:ilvl="0" w:tplc="B8E4B348">
      <w:start w:val="1"/>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F1A64D6"/>
    <w:multiLevelType w:val="hybridMultilevel"/>
    <w:tmpl w:val="9084959E"/>
    <w:lvl w:ilvl="0" w:tplc="2000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8"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596B30F0"/>
    <w:multiLevelType w:val="hybridMultilevel"/>
    <w:tmpl w:val="499671D6"/>
    <w:lvl w:ilvl="0" w:tplc="BD02A5FC">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1"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32" w15:restartNumberingAfterBreak="0">
    <w:nsid w:val="5EFF257D"/>
    <w:multiLevelType w:val="hybridMultilevel"/>
    <w:tmpl w:val="DD2A3844"/>
    <w:lvl w:ilvl="0" w:tplc="81285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A7D019A"/>
    <w:multiLevelType w:val="hybridMultilevel"/>
    <w:tmpl w:val="569AA95C"/>
    <w:lvl w:ilvl="0" w:tplc="0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B5A37B8"/>
    <w:multiLevelType w:val="hybridMultilevel"/>
    <w:tmpl w:val="AD1EC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BEC12D1"/>
    <w:multiLevelType w:val="hybridMultilevel"/>
    <w:tmpl w:val="D1E6196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7"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9" w15:restartNumberingAfterBreak="0">
    <w:nsid w:val="6D5762A8"/>
    <w:multiLevelType w:val="hybridMultilevel"/>
    <w:tmpl w:val="CC543ADC"/>
    <w:lvl w:ilvl="0" w:tplc="F5B0FCCC">
      <w:start w:val="6"/>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43"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44" w15:restartNumberingAfterBreak="0">
    <w:nsid w:val="795D3BA0"/>
    <w:multiLevelType w:val="hybridMultilevel"/>
    <w:tmpl w:val="4F76D5A2"/>
    <w:lvl w:ilvl="0" w:tplc="DE7488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AAA2612"/>
    <w:multiLevelType w:val="hybridMultilevel"/>
    <w:tmpl w:val="8F2E6E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1778258161">
    <w:abstractNumId w:val="8"/>
  </w:num>
  <w:num w:numId="2" w16cid:durableId="323748880">
    <w:abstractNumId w:val="1"/>
  </w:num>
  <w:num w:numId="3" w16cid:durableId="879628079">
    <w:abstractNumId w:val="43"/>
  </w:num>
  <w:num w:numId="4" w16cid:durableId="219093461">
    <w:abstractNumId w:val="16"/>
  </w:num>
  <w:num w:numId="5" w16cid:durableId="623003304">
    <w:abstractNumId w:val="38"/>
  </w:num>
  <w:num w:numId="6" w16cid:durableId="218785548">
    <w:abstractNumId w:val="11"/>
  </w:num>
  <w:num w:numId="7" w16cid:durableId="184563179">
    <w:abstractNumId w:val="7"/>
  </w:num>
  <w:num w:numId="8" w16cid:durableId="1535969626">
    <w:abstractNumId w:val="19"/>
  </w:num>
  <w:num w:numId="9" w16cid:durableId="1470904094">
    <w:abstractNumId w:val="42"/>
  </w:num>
  <w:num w:numId="10" w16cid:durableId="1129008036">
    <w:abstractNumId w:val="31"/>
  </w:num>
  <w:num w:numId="11" w16cid:durableId="329019871">
    <w:abstractNumId w:val="33"/>
  </w:num>
  <w:num w:numId="12" w16cid:durableId="578754769">
    <w:abstractNumId w:val="14"/>
  </w:num>
  <w:num w:numId="13" w16cid:durableId="721682539">
    <w:abstractNumId w:val="20"/>
  </w:num>
  <w:num w:numId="14" w16cid:durableId="2029208165">
    <w:abstractNumId w:val="40"/>
  </w:num>
  <w:num w:numId="15" w16cid:durableId="148324207">
    <w:abstractNumId w:val="18"/>
  </w:num>
  <w:num w:numId="16" w16cid:durableId="734859442">
    <w:abstractNumId w:val="46"/>
  </w:num>
  <w:num w:numId="17" w16cid:durableId="1706321899">
    <w:abstractNumId w:val="41"/>
  </w:num>
  <w:num w:numId="18" w16cid:durableId="289750698">
    <w:abstractNumId w:val="28"/>
  </w:num>
  <w:num w:numId="19" w16cid:durableId="315644455">
    <w:abstractNumId w:val="29"/>
  </w:num>
  <w:num w:numId="20" w16cid:durableId="1292977708">
    <w:abstractNumId w:val="37"/>
  </w:num>
  <w:num w:numId="21" w16cid:durableId="545801420">
    <w:abstractNumId w:val="4"/>
  </w:num>
  <w:num w:numId="22" w16cid:durableId="1081223068">
    <w:abstractNumId w:val="5"/>
  </w:num>
  <w:num w:numId="23" w16cid:durableId="1517042112">
    <w:abstractNumId w:val="6"/>
  </w:num>
  <w:num w:numId="24" w16cid:durableId="15481802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7104931">
    <w:abstractNumId w:val="44"/>
  </w:num>
  <w:num w:numId="26" w16cid:durableId="1911648055">
    <w:abstractNumId w:val="32"/>
  </w:num>
  <w:num w:numId="27" w16cid:durableId="1265386093">
    <w:abstractNumId w:val="22"/>
  </w:num>
  <w:num w:numId="28" w16cid:durableId="1991246541">
    <w:abstractNumId w:val="45"/>
  </w:num>
  <w:num w:numId="29" w16cid:durableId="971330783">
    <w:abstractNumId w:val="3"/>
  </w:num>
  <w:num w:numId="30" w16cid:durableId="1860463111">
    <w:abstractNumId w:val="26"/>
  </w:num>
  <w:num w:numId="31" w16cid:durableId="690104350">
    <w:abstractNumId w:val="25"/>
  </w:num>
  <w:num w:numId="32" w16cid:durableId="1480226680">
    <w:abstractNumId w:val="10"/>
  </w:num>
  <w:num w:numId="33" w16cid:durableId="1948190910">
    <w:abstractNumId w:val="12"/>
  </w:num>
  <w:num w:numId="34" w16cid:durableId="1472137483">
    <w:abstractNumId w:val="24"/>
  </w:num>
  <w:num w:numId="35" w16cid:durableId="1583761974">
    <w:abstractNumId w:val="34"/>
  </w:num>
  <w:num w:numId="36" w16cid:durableId="1875339324">
    <w:abstractNumId w:val="17"/>
  </w:num>
  <w:num w:numId="37" w16cid:durableId="564342343">
    <w:abstractNumId w:val="2"/>
  </w:num>
  <w:num w:numId="38" w16cid:durableId="1427582104">
    <w:abstractNumId w:val="15"/>
  </w:num>
  <w:num w:numId="39" w16cid:durableId="271788858">
    <w:abstractNumId w:val="13"/>
  </w:num>
  <w:num w:numId="40" w16cid:durableId="277758509">
    <w:abstractNumId w:val="30"/>
  </w:num>
  <w:num w:numId="41" w16cid:durableId="793140607">
    <w:abstractNumId w:val="21"/>
  </w:num>
  <w:num w:numId="42" w16cid:durableId="1831366645">
    <w:abstractNumId w:val="27"/>
  </w:num>
  <w:num w:numId="43" w16cid:durableId="1006859784">
    <w:abstractNumId w:val="36"/>
  </w:num>
  <w:num w:numId="44" w16cid:durableId="1848709158">
    <w:abstractNumId w:val="23"/>
  </w:num>
  <w:num w:numId="45" w16cid:durableId="1529416296">
    <w:abstractNumId w:val="3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IE"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pos w:val="beneathText"/>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TEL"/>
  </w:docVars>
  <w:rsids>
    <w:rsidRoot w:val="009A3DA0"/>
    <w:rsid w:val="00000039"/>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A58"/>
    <w:rsid w:val="00004C3F"/>
    <w:rsid w:val="000051F2"/>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07EEA"/>
    <w:rsid w:val="0001047E"/>
    <w:rsid w:val="0001064E"/>
    <w:rsid w:val="000107E4"/>
    <w:rsid w:val="0001098A"/>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655"/>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ECC"/>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B4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EEB"/>
    <w:rsid w:val="00031F4C"/>
    <w:rsid w:val="0003243D"/>
    <w:rsid w:val="000326E6"/>
    <w:rsid w:val="00032766"/>
    <w:rsid w:val="00032792"/>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EEB"/>
    <w:rsid w:val="00035FDE"/>
    <w:rsid w:val="00036009"/>
    <w:rsid w:val="00036106"/>
    <w:rsid w:val="00036177"/>
    <w:rsid w:val="0003633B"/>
    <w:rsid w:val="00036E52"/>
    <w:rsid w:val="00037004"/>
    <w:rsid w:val="00037224"/>
    <w:rsid w:val="000372EF"/>
    <w:rsid w:val="0003737B"/>
    <w:rsid w:val="0003745C"/>
    <w:rsid w:val="0003758E"/>
    <w:rsid w:val="000375BA"/>
    <w:rsid w:val="00037990"/>
    <w:rsid w:val="00037FD3"/>
    <w:rsid w:val="00040060"/>
    <w:rsid w:val="00040281"/>
    <w:rsid w:val="00040A13"/>
    <w:rsid w:val="00040C7A"/>
    <w:rsid w:val="00040E6E"/>
    <w:rsid w:val="0004105D"/>
    <w:rsid w:val="0004146E"/>
    <w:rsid w:val="000414BC"/>
    <w:rsid w:val="0004189C"/>
    <w:rsid w:val="0004193F"/>
    <w:rsid w:val="0004195A"/>
    <w:rsid w:val="00041A87"/>
    <w:rsid w:val="00041C4F"/>
    <w:rsid w:val="00041F1F"/>
    <w:rsid w:val="0004209B"/>
    <w:rsid w:val="000420DB"/>
    <w:rsid w:val="000421A1"/>
    <w:rsid w:val="000423C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241"/>
    <w:rsid w:val="00052672"/>
    <w:rsid w:val="00052814"/>
    <w:rsid w:val="000529E9"/>
    <w:rsid w:val="00053766"/>
    <w:rsid w:val="00053BE0"/>
    <w:rsid w:val="00053CB9"/>
    <w:rsid w:val="00053D37"/>
    <w:rsid w:val="00053FAD"/>
    <w:rsid w:val="000541A5"/>
    <w:rsid w:val="0005422C"/>
    <w:rsid w:val="00054C6E"/>
    <w:rsid w:val="00054DF3"/>
    <w:rsid w:val="00055034"/>
    <w:rsid w:val="000550B3"/>
    <w:rsid w:val="0005513C"/>
    <w:rsid w:val="00055234"/>
    <w:rsid w:val="00055406"/>
    <w:rsid w:val="00055569"/>
    <w:rsid w:val="00055DF6"/>
    <w:rsid w:val="00055ED8"/>
    <w:rsid w:val="000565D2"/>
    <w:rsid w:val="000568D7"/>
    <w:rsid w:val="000568F4"/>
    <w:rsid w:val="00056C02"/>
    <w:rsid w:val="00057006"/>
    <w:rsid w:val="00057285"/>
    <w:rsid w:val="0005742E"/>
    <w:rsid w:val="00057439"/>
    <w:rsid w:val="000574AC"/>
    <w:rsid w:val="0005753C"/>
    <w:rsid w:val="00057745"/>
    <w:rsid w:val="00057902"/>
    <w:rsid w:val="00057C6A"/>
    <w:rsid w:val="00057E1C"/>
    <w:rsid w:val="00057EA9"/>
    <w:rsid w:val="0005D69E"/>
    <w:rsid w:val="00060742"/>
    <w:rsid w:val="0006088F"/>
    <w:rsid w:val="00060C03"/>
    <w:rsid w:val="00060C9D"/>
    <w:rsid w:val="00060CB2"/>
    <w:rsid w:val="00060D87"/>
    <w:rsid w:val="00060EF2"/>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3CAA"/>
    <w:rsid w:val="00063DCE"/>
    <w:rsid w:val="00063E3A"/>
    <w:rsid w:val="00063F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2A8"/>
    <w:rsid w:val="00072D12"/>
    <w:rsid w:val="00072E6E"/>
    <w:rsid w:val="00072F6B"/>
    <w:rsid w:val="00073100"/>
    <w:rsid w:val="00073283"/>
    <w:rsid w:val="000732A8"/>
    <w:rsid w:val="00073445"/>
    <w:rsid w:val="0007349A"/>
    <w:rsid w:val="000735B6"/>
    <w:rsid w:val="000736A0"/>
    <w:rsid w:val="00073D03"/>
    <w:rsid w:val="00073E33"/>
    <w:rsid w:val="0007403A"/>
    <w:rsid w:val="000744AE"/>
    <w:rsid w:val="000744BA"/>
    <w:rsid w:val="00074879"/>
    <w:rsid w:val="00074A10"/>
    <w:rsid w:val="00074BA2"/>
    <w:rsid w:val="00074D75"/>
    <w:rsid w:val="00074DB5"/>
    <w:rsid w:val="00074E52"/>
    <w:rsid w:val="00074FA3"/>
    <w:rsid w:val="000751AC"/>
    <w:rsid w:val="000752DB"/>
    <w:rsid w:val="0007575A"/>
    <w:rsid w:val="00075847"/>
    <w:rsid w:val="00075908"/>
    <w:rsid w:val="00075952"/>
    <w:rsid w:val="00075C60"/>
    <w:rsid w:val="00075E54"/>
    <w:rsid w:val="00077252"/>
    <w:rsid w:val="000776B1"/>
    <w:rsid w:val="000776D8"/>
    <w:rsid w:val="00077912"/>
    <w:rsid w:val="00077B88"/>
    <w:rsid w:val="00077BFB"/>
    <w:rsid w:val="000800AF"/>
    <w:rsid w:val="00080191"/>
    <w:rsid w:val="0008029D"/>
    <w:rsid w:val="0008040A"/>
    <w:rsid w:val="000804D5"/>
    <w:rsid w:val="00080714"/>
    <w:rsid w:val="000807AE"/>
    <w:rsid w:val="000807B5"/>
    <w:rsid w:val="00080B91"/>
    <w:rsid w:val="00080C57"/>
    <w:rsid w:val="00080CE2"/>
    <w:rsid w:val="00080F35"/>
    <w:rsid w:val="000811A4"/>
    <w:rsid w:val="000811D4"/>
    <w:rsid w:val="00081259"/>
    <w:rsid w:val="00081355"/>
    <w:rsid w:val="00081792"/>
    <w:rsid w:val="0008187A"/>
    <w:rsid w:val="0008189D"/>
    <w:rsid w:val="00081AE0"/>
    <w:rsid w:val="0008216A"/>
    <w:rsid w:val="0008217D"/>
    <w:rsid w:val="000825F0"/>
    <w:rsid w:val="000827CD"/>
    <w:rsid w:val="00082B1C"/>
    <w:rsid w:val="00083121"/>
    <w:rsid w:val="00083469"/>
    <w:rsid w:val="000834CD"/>
    <w:rsid w:val="000835B0"/>
    <w:rsid w:val="000835F5"/>
    <w:rsid w:val="0008378A"/>
    <w:rsid w:val="00083B96"/>
    <w:rsid w:val="00084044"/>
    <w:rsid w:val="00084211"/>
    <w:rsid w:val="00084419"/>
    <w:rsid w:val="0008449C"/>
    <w:rsid w:val="000845D7"/>
    <w:rsid w:val="000846F8"/>
    <w:rsid w:val="00084B71"/>
    <w:rsid w:val="00084D1E"/>
    <w:rsid w:val="00084DFB"/>
    <w:rsid w:val="0008526A"/>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14D"/>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4BC"/>
    <w:rsid w:val="000A3563"/>
    <w:rsid w:val="000A3935"/>
    <w:rsid w:val="000A3E2D"/>
    <w:rsid w:val="000A4033"/>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C9B"/>
    <w:rsid w:val="000A7F9D"/>
    <w:rsid w:val="000B01AF"/>
    <w:rsid w:val="000B0467"/>
    <w:rsid w:val="000B055C"/>
    <w:rsid w:val="000B09D0"/>
    <w:rsid w:val="000B0F74"/>
    <w:rsid w:val="000B1139"/>
    <w:rsid w:val="000B1249"/>
    <w:rsid w:val="000B1471"/>
    <w:rsid w:val="000B16FC"/>
    <w:rsid w:val="000B181E"/>
    <w:rsid w:val="000B1845"/>
    <w:rsid w:val="000B1B39"/>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56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34B"/>
    <w:rsid w:val="000B641A"/>
    <w:rsid w:val="000B64EA"/>
    <w:rsid w:val="000B666C"/>
    <w:rsid w:val="000B66DF"/>
    <w:rsid w:val="000B67EE"/>
    <w:rsid w:val="000B6A5E"/>
    <w:rsid w:val="000B6D6D"/>
    <w:rsid w:val="000B70BC"/>
    <w:rsid w:val="000B739A"/>
    <w:rsid w:val="000B73B7"/>
    <w:rsid w:val="000B7631"/>
    <w:rsid w:val="000B776B"/>
    <w:rsid w:val="000B7910"/>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62A"/>
    <w:rsid w:val="000C2A98"/>
    <w:rsid w:val="000C2CC9"/>
    <w:rsid w:val="000C2E50"/>
    <w:rsid w:val="000C3067"/>
    <w:rsid w:val="000C30DD"/>
    <w:rsid w:val="000C323C"/>
    <w:rsid w:val="000C34F0"/>
    <w:rsid w:val="000C3512"/>
    <w:rsid w:val="000C3534"/>
    <w:rsid w:val="000C3BFA"/>
    <w:rsid w:val="000C3E3B"/>
    <w:rsid w:val="000C4015"/>
    <w:rsid w:val="000C405D"/>
    <w:rsid w:val="000C4440"/>
    <w:rsid w:val="000C45D5"/>
    <w:rsid w:val="000C4733"/>
    <w:rsid w:val="000C4791"/>
    <w:rsid w:val="000C4804"/>
    <w:rsid w:val="000C486E"/>
    <w:rsid w:val="000C4BEC"/>
    <w:rsid w:val="000C4CD3"/>
    <w:rsid w:val="000C52B2"/>
    <w:rsid w:val="000C53D4"/>
    <w:rsid w:val="000C5518"/>
    <w:rsid w:val="000C5720"/>
    <w:rsid w:val="000C5898"/>
    <w:rsid w:val="000C61AB"/>
    <w:rsid w:val="000C63A0"/>
    <w:rsid w:val="000C6577"/>
    <w:rsid w:val="000C6610"/>
    <w:rsid w:val="000C6902"/>
    <w:rsid w:val="000C69CA"/>
    <w:rsid w:val="000C71A3"/>
    <w:rsid w:val="000C728E"/>
    <w:rsid w:val="000C741E"/>
    <w:rsid w:val="000C755B"/>
    <w:rsid w:val="000C7646"/>
    <w:rsid w:val="000C7708"/>
    <w:rsid w:val="000C7914"/>
    <w:rsid w:val="000C7A75"/>
    <w:rsid w:val="000C7BE4"/>
    <w:rsid w:val="000C7E7C"/>
    <w:rsid w:val="000D02D7"/>
    <w:rsid w:val="000D0536"/>
    <w:rsid w:val="000D057B"/>
    <w:rsid w:val="000D0723"/>
    <w:rsid w:val="000D082B"/>
    <w:rsid w:val="000D0AEE"/>
    <w:rsid w:val="000D113F"/>
    <w:rsid w:val="000D1461"/>
    <w:rsid w:val="000D1C63"/>
    <w:rsid w:val="000D20A1"/>
    <w:rsid w:val="000D23CE"/>
    <w:rsid w:val="000D25EF"/>
    <w:rsid w:val="000D25FB"/>
    <w:rsid w:val="000D2718"/>
    <w:rsid w:val="000D280C"/>
    <w:rsid w:val="000D333F"/>
    <w:rsid w:val="000D34BD"/>
    <w:rsid w:val="000D3537"/>
    <w:rsid w:val="000D37F7"/>
    <w:rsid w:val="000D38B0"/>
    <w:rsid w:val="000D390C"/>
    <w:rsid w:val="000D3A17"/>
    <w:rsid w:val="000D3CC9"/>
    <w:rsid w:val="000D414D"/>
    <w:rsid w:val="000D4395"/>
    <w:rsid w:val="000D45F1"/>
    <w:rsid w:val="000D46FC"/>
    <w:rsid w:val="000D47E4"/>
    <w:rsid w:val="000D4894"/>
    <w:rsid w:val="000D4E86"/>
    <w:rsid w:val="000D4EB1"/>
    <w:rsid w:val="000D51B6"/>
    <w:rsid w:val="000D5487"/>
    <w:rsid w:val="000D5579"/>
    <w:rsid w:val="000D565E"/>
    <w:rsid w:val="000D5939"/>
    <w:rsid w:val="000D5944"/>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36"/>
    <w:rsid w:val="000D7B79"/>
    <w:rsid w:val="000D7E48"/>
    <w:rsid w:val="000D7F97"/>
    <w:rsid w:val="000E0033"/>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2609"/>
    <w:rsid w:val="000E26CD"/>
    <w:rsid w:val="000E27EA"/>
    <w:rsid w:val="000E2C4B"/>
    <w:rsid w:val="000E2D27"/>
    <w:rsid w:val="000E2F2B"/>
    <w:rsid w:val="000E2F5A"/>
    <w:rsid w:val="000E356E"/>
    <w:rsid w:val="000E35F1"/>
    <w:rsid w:val="000E3A04"/>
    <w:rsid w:val="000E3A37"/>
    <w:rsid w:val="000E3A7F"/>
    <w:rsid w:val="000E3B7F"/>
    <w:rsid w:val="000E3BE1"/>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94A"/>
    <w:rsid w:val="000E7C38"/>
    <w:rsid w:val="000E7FD0"/>
    <w:rsid w:val="000F0118"/>
    <w:rsid w:val="000F023F"/>
    <w:rsid w:val="000F0416"/>
    <w:rsid w:val="000F0582"/>
    <w:rsid w:val="000F0603"/>
    <w:rsid w:val="000F08AF"/>
    <w:rsid w:val="000F0B16"/>
    <w:rsid w:val="000F0B77"/>
    <w:rsid w:val="000F1404"/>
    <w:rsid w:val="000F1480"/>
    <w:rsid w:val="000F1A32"/>
    <w:rsid w:val="000F24AC"/>
    <w:rsid w:val="000F2713"/>
    <w:rsid w:val="000F27EF"/>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D76"/>
    <w:rsid w:val="000F4E7E"/>
    <w:rsid w:val="000F514F"/>
    <w:rsid w:val="000F52C9"/>
    <w:rsid w:val="000F54AD"/>
    <w:rsid w:val="000F594C"/>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EEB"/>
    <w:rsid w:val="00100F0B"/>
    <w:rsid w:val="0010140A"/>
    <w:rsid w:val="00101519"/>
    <w:rsid w:val="00101721"/>
    <w:rsid w:val="0010195B"/>
    <w:rsid w:val="00101B5C"/>
    <w:rsid w:val="00101BA0"/>
    <w:rsid w:val="00101D83"/>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1E"/>
    <w:rsid w:val="00103959"/>
    <w:rsid w:val="00103B50"/>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322"/>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5F"/>
    <w:rsid w:val="00111A81"/>
    <w:rsid w:val="00111D10"/>
    <w:rsid w:val="00112203"/>
    <w:rsid w:val="00112486"/>
    <w:rsid w:val="00112539"/>
    <w:rsid w:val="00112579"/>
    <w:rsid w:val="00112A1C"/>
    <w:rsid w:val="00112B1D"/>
    <w:rsid w:val="00112ED5"/>
    <w:rsid w:val="00113072"/>
    <w:rsid w:val="0011325C"/>
    <w:rsid w:val="0011351E"/>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29D"/>
    <w:rsid w:val="001163D1"/>
    <w:rsid w:val="00116539"/>
    <w:rsid w:val="001166A1"/>
    <w:rsid w:val="00116823"/>
    <w:rsid w:val="00116AC9"/>
    <w:rsid w:val="00116B75"/>
    <w:rsid w:val="001176DE"/>
    <w:rsid w:val="0011799C"/>
    <w:rsid w:val="00117C73"/>
    <w:rsid w:val="00117E41"/>
    <w:rsid w:val="00117F86"/>
    <w:rsid w:val="00120043"/>
    <w:rsid w:val="00120230"/>
    <w:rsid w:val="00120411"/>
    <w:rsid w:val="0012079D"/>
    <w:rsid w:val="00120ADC"/>
    <w:rsid w:val="00120DD9"/>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7F7"/>
    <w:rsid w:val="00131B2B"/>
    <w:rsid w:val="00131B4D"/>
    <w:rsid w:val="00131BB3"/>
    <w:rsid w:val="0013202B"/>
    <w:rsid w:val="001320D2"/>
    <w:rsid w:val="001322C9"/>
    <w:rsid w:val="001323E0"/>
    <w:rsid w:val="00132432"/>
    <w:rsid w:val="0013245F"/>
    <w:rsid w:val="00132665"/>
    <w:rsid w:val="001327A2"/>
    <w:rsid w:val="00132A70"/>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4FFF"/>
    <w:rsid w:val="0013524C"/>
    <w:rsid w:val="001354C7"/>
    <w:rsid w:val="00135DC8"/>
    <w:rsid w:val="00135F3C"/>
    <w:rsid w:val="001363F1"/>
    <w:rsid w:val="001364BC"/>
    <w:rsid w:val="001366A2"/>
    <w:rsid w:val="00136D26"/>
    <w:rsid w:val="001370BE"/>
    <w:rsid w:val="00137319"/>
    <w:rsid w:val="00137470"/>
    <w:rsid w:val="00137EF6"/>
    <w:rsid w:val="00140405"/>
    <w:rsid w:val="001409FC"/>
    <w:rsid w:val="00140A06"/>
    <w:rsid w:val="00140B17"/>
    <w:rsid w:val="00140B5B"/>
    <w:rsid w:val="00140B81"/>
    <w:rsid w:val="00140BD9"/>
    <w:rsid w:val="00140C28"/>
    <w:rsid w:val="00140D01"/>
    <w:rsid w:val="00141418"/>
    <w:rsid w:val="001416BD"/>
    <w:rsid w:val="0014174F"/>
    <w:rsid w:val="00141A02"/>
    <w:rsid w:val="00141C08"/>
    <w:rsid w:val="00141CA1"/>
    <w:rsid w:val="0014201B"/>
    <w:rsid w:val="00142062"/>
    <w:rsid w:val="0014210A"/>
    <w:rsid w:val="00142485"/>
    <w:rsid w:val="001424F2"/>
    <w:rsid w:val="0014296A"/>
    <w:rsid w:val="00143061"/>
    <w:rsid w:val="00143335"/>
    <w:rsid w:val="00143391"/>
    <w:rsid w:val="0014367F"/>
    <w:rsid w:val="001438FC"/>
    <w:rsid w:val="00143DDE"/>
    <w:rsid w:val="00143F3D"/>
    <w:rsid w:val="0014413D"/>
    <w:rsid w:val="00144F48"/>
    <w:rsid w:val="00145AB8"/>
    <w:rsid w:val="00145BBD"/>
    <w:rsid w:val="00145D7D"/>
    <w:rsid w:val="00145F7E"/>
    <w:rsid w:val="001463CA"/>
    <w:rsid w:val="00146572"/>
    <w:rsid w:val="00146971"/>
    <w:rsid w:val="0014708A"/>
    <w:rsid w:val="00147197"/>
    <w:rsid w:val="0014776E"/>
    <w:rsid w:val="00147784"/>
    <w:rsid w:val="00147791"/>
    <w:rsid w:val="001477F4"/>
    <w:rsid w:val="00147B3E"/>
    <w:rsid w:val="00147E99"/>
    <w:rsid w:val="00150056"/>
    <w:rsid w:val="0015007A"/>
    <w:rsid w:val="001501AF"/>
    <w:rsid w:val="0015095B"/>
    <w:rsid w:val="00150A4F"/>
    <w:rsid w:val="00150B2D"/>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69A"/>
    <w:rsid w:val="00156775"/>
    <w:rsid w:val="00156BB9"/>
    <w:rsid w:val="00157383"/>
    <w:rsid w:val="0015754F"/>
    <w:rsid w:val="00157717"/>
    <w:rsid w:val="001577FE"/>
    <w:rsid w:val="00157826"/>
    <w:rsid w:val="001579E7"/>
    <w:rsid w:val="00157B10"/>
    <w:rsid w:val="00160197"/>
    <w:rsid w:val="00160355"/>
    <w:rsid w:val="00160899"/>
    <w:rsid w:val="00160A74"/>
    <w:rsid w:val="00160B1A"/>
    <w:rsid w:val="00160EB3"/>
    <w:rsid w:val="001616F0"/>
    <w:rsid w:val="00161826"/>
    <w:rsid w:val="00161B04"/>
    <w:rsid w:val="00161DD3"/>
    <w:rsid w:val="00162019"/>
    <w:rsid w:val="00162094"/>
    <w:rsid w:val="001623A4"/>
    <w:rsid w:val="001625B7"/>
    <w:rsid w:val="0016261F"/>
    <w:rsid w:val="001627BC"/>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4ED1"/>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041"/>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2A6"/>
    <w:rsid w:val="001738A9"/>
    <w:rsid w:val="00173BC9"/>
    <w:rsid w:val="00173BFF"/>
    <w:rsid w:val="00173E07"/>
    <w:rsid w:val="00174654"/>
    <w:rsid w:val="001747EB"/>
    <w:rsid w:val="00174CD1"/>
    <w:rsid w:val="001750CD"/>
    <w:rsid w:val="001752C8"/>
    <w:rsid w:val="0017543A"/>
    <w:rsid w:val="001754EE"/>
    <w:rsid w:val="00175520"/>
    <w:rsid w:val="001755D6"/>
    <w:rsid w:val="001755FC"/>
    <w:rsid w:val="00175935"/>
    <w:rsid w:val="00175A18"/>
    <w:rsid w:val="00175C34"/>
    <w:rsid w:val="0017633D"/>
    <w:rsid w:val="001763B3"/>
    <w:rsid w:val="0017648C"/>
    <w:rsid w:val="001764A5"/>
    <w:rsid w:val="00176697"/>
    <w:rsid w:val="001766DB"/>
    <w:rsid w:val="00176734"/>
    <w:rsid w:val="00176748"/>
    <w:rsid w:val="00176AEA"/>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7A9"/>
    <w:rsid w:val="00180812"/>
    <w:rsid w:val="0018082C"/>
    <w:rsid w:val="00180C02"/>
    <w:rsid w:val="00180C73"/>
    <w:rsid w:val="00180CA5"/>
    <w:rsid w:val="00180DB8"/>
    <w:rsid w:val="00180DD5"/>
    <w:rsid w:val="00181045"/>
    <w:rsid w:val="001810AC"/>
    <w:rsid w:val="0018161C"/>
    <w:rsid w:val="0018176E"/>
    <w:rsid w:val="001818CE"/>
    <w:rsid w:val="00181DFD"/>
    <w:rsid w:val="001821A5"/>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72"/>
    <w:rsid w:val="00185CCB"/>
    <w:rsid w:val="00185D07"/>
    <w:rsid w:val="001864D1"/>
    <w:rsid w:val="001866E6"/>
    <w:rsid w:val="00186B84"/>
    <w:rsid w:val="00186CA2"/>
    <w:rsid w:val="00186CD2"/>
    <w:rsid w:val="00186F65"/>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0C"/>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2AA"/>
    <w:rsid w:val="0019344A"/>
    <w:rsid w:val="00193567"/>
    <w:rsid w:val="001939BF"/>
    <w:rsid w:val="00193D1E"/>
    <w:rsid w:val="00193FA0"/>
    <w:rsid w:val="0019484D"/>
    <w:rsid w:val="00194A0F"/>
    <w:rsid w:val="00195512"/>
    <w:rsid w:val="00196088"/>
    <w:rsid w:val="001962D1"/>
    <w:rsid w:val="00196902"/>
    <w:rsid w:val="00196BE4"/>
    <w:rsid w:val="00196CC1"/>
    <w:rsid w:val="001970C6"/>
    <w:rsid w:val="00197294"/>
    <w:rsid w:val="00197522"/>
    <w:rsid w:val="001976A1"/>
    <w:rsid w:val="0019786E"/>
    <w:rsid w:val="00197A47"/>
    <w:rsid w:val="00197CE2"/>
    <w:rsid w:val="00197DA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3205"/>
    <w:rsid w:val="001A3266"/>
    <w:rsid w:val="001A332F"/>
    <w:rsid w:val="001A3653"/>
    <w:rsid w:val="001A3A1C"/>
    <w:rsid w:val="001A3A62"/>
    <w:rsid w:val="001A3C4B"/>
    <w:rsid w:val="001A4016"/>
    <w:rsid w:val="001A4259"/>
    <w:rsid w:val="001A446E"/>
    <w:rsid w:val="001A45AB"/>
    <w:rsid w:val="001A4C2D"/>
    <w:rsid w:val="001A4D24"/>
    <w:rsid w:val="001A4FE4"/>
    <w:rsid w:val="001A5720"/>
    <w:rsid w:val="001A585B"/>
    <w:rsid w:val="001A58FB"/>
    <w:rsid w:val="001A59BE"/>
    <w:rsid w:val="001A5EB0"/>
    <w:rsid w:val="001A5EFC"/>
    <w:rsid w:val="001A5FC1"/>
    <w:rsid w:val="001A602A"/>
    <w:rsid w:val="001A61A3"/>
    <w:rsid w:val="001A63A1"/>
    <w:rsid w:val="001A63A2"/>
    <w:rsid w:val="001A65C7"/>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98C"/>
    <w:rsid w:val="001B3A7C"/>
    <w:rsid w:val="001B3EB5"/>
    <w:rsid w:val="001B400F"/>
    <w:rsid w:val="001B4075"/>
    <w:rsid w:val="001B42A3"/>
    <w:rsid w:val="001B43E8"/>
    <w:rsid w:val="001B4508"/>
    <w:rsid w:val="001B459A"/>
    <w:rsid w:val="001B4792"/>
    <w:rsid w:val="001B4D25"/>
    <w:rsid w:val="001B4D98"/>
    <w:rsid w:val="001B5070"/>
    <w:rsid w:val="001B51CB"/>
    <w:rsid w:val="001B533B"/>
    <w:rsid w:val="001B54BE"/>
    <w:rsid w:val="001B572C"/>
    <w:rsid w:val="001B57D4"/>
    <w:rsid w:val="001B627A"/>
    <w:rsid w:val="001B6448"/>
    <w:rsid w:val="001B685E"/>
    <w:rsid w:val="001B6B7E"/>
    <w:rsid w:val="001B6BAD"/>
    <w:rsid w:val="001B6F81"/>
    <w:rsid w:val="001B70A1"/>
    <w:rsid w:val="001B76B5"/>
    <w:rsid w:val="001B7802"/>
    <w:rsid w:val="001B7D87"/>
    <w:rsid w:val="001B7E7B"/>
    <w:rsid w:val="001B7F2C"/>
    <w:rsid w:val="001C0463"/>
    <w:rsid w:val="001C04FE"/>
    <w:rsid w:val="001C0C67"/>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4AE3"/>
    <w:rsid w:val="001C4E33"/>
    <w:rsid w:val="001C5004"/>
    <w:rsid w:val="001C506E"/>
    <w:rsid w:val="001C580F"/>
    <w:rsid w:val="001C58C0"/>
    <w:rsid w:val="001C5C8A"/>
    <w:rsid w:val="001C6197"/>
    <w:rsid w:val="001C680C"/>
    <w:rsid w:val="001C68EB"/>
    <w:rsid w:val="001C6A98"/>
    <w:rsid w:val="001C6B35"/>
    <w:rsid w:val="001C6E36"/>
    <w:rsid w:val="001C6ECF"/>
    <w:rsid w:val="001C7433"/>
    <w:rsid w:val="001C77DB"/>
    <w:rsid w:val="001C79E6"/>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DAC"/>
    <w:rsid w:val="001D3F32"/>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6FD3"/>
    <w:rsid w:val="001D72EF"/>
    <w:rsid w:val="001D7541"/>
    <w:rsid w:val="001D7715"/>
    <w:rsid w:val="001E0259"/>
    <w:rsid w:val="001E035B"/>
    <w:rsid w:val="001E03CE"/>
    <w:rsid w:val="001E05B7"/>
    <w:rsid w:val="001E0A98"/>
    <w:rsid w:val="001E0AAB"/>
    <w:rsid w:val="001E0B9A"/>
    <w:rsid w:val="001E0C41"/>
    <w:rsid w:val="001E0CEF"/>
    <w:rsid w:val="001E0F6D"/>
    <w:rsid w:val="001E15FE"/>
    <w:rsid w:val="001E161D"/>
    <w:rsid w:val="001E17B2"/>
    <w:rsid w:val="001E1BB8"/>
    <w:rsid w:val="001E217F"/>
    <w:rsid w:val="001E2351"/>
    <w:rsid w:val="001E2525"/>
    <w:rsid w:val="001E2729"/>
    <w:rsid w:val="001E2862"/>
    <w:rsid w:val="001E295A"/>
    <w:rsid w:val="001E2A37"/>
    <w:rsid w:val="001E2C18"/>
    <w:rsid w:val="001E32C3"/>
    <w:rsid w:val="001E3584"/>
    <w:rsid w:val="001E3A51"/>
    <w:rsid w:val="001E3B09"/>
    <w:rsid w:val="001E3B15"/>
    <w:rsid w:val="001E3C0D"/>
    <w:rsid w:val="001E4338"/>
    <w:rsid w:val="001E436A"/>
    <w:rsid w:val="001E44C6"/>
    <w:rsid w:val="001E45D5"/>
    <w:rsid w:val="001E462A"/>
    <w:rsid w:val="001E4C0D"/>
    <w:rsid w:val="001E4F7A"/>
    <w:rsid w:val="001E506B"/>
    <w:rsid w:val="001E509F"/>
    <w:rsid w:val="001E519F"/>
    <w:rsid w:val="001E5308"/>
    <w:rsid w:val="001E5462"/>
    <w:rsid w:val="001E5475"/>
    <w:rsid w:val="001E549E"/>
    <w:rsid w:val="001E58C1"/>
    <w:rsid w:val="001E5BA8"/>
    <w:rsid w:val="001E5CE5"/>
    <w:rsid w:val="001E5D29"/>
    <w:rsid w:val="001E5E9C"/>
    <w:rsid w:val="001E60BD"/>
    <w:rsid w:val="001E6125"/>
    <w:rsid w:val="001E6358"/>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B89"/>
    <w:rsid w:val="001F0C8D"/>
    <w:rsid w:val="001F1458"/>
    <w:rsid w:val="001F1A7E"/>
    <w:rsid w:val="001F1ACF"/>
    <w:rsid w:val="001F1C04"/>
    <w:rsid w:val="001F1F32"/>
    <w:rsid w:val="001F201C"/>
    <w:rsid w:val="001F219E"/>
    <w:rsid w:val="001F2403"/>
    <w:rsid w:val="001F25EF"/>
    <w:rsid w:val="001F28BF"/>
    <w:rsid w:val="001F28DC"/>
    <w:rsid w:val="001F34E1"/>
    <w:rsid w:val="001F37CE"/>
    <w:rsid w:val="001F3861"/>
    <w:rsid w:val="001F3B91"/>
    <w:rsid w:val="001F3D7C"/>
    <w:rsid w:val="001F4229"/>
    <w:rsid w:val="001F42C1"/>
    <w:rsid w:val="001F42C5"/>
    <w:rsid w:val="001F4355"/>
    <w:rsid w:val="001F452E"/>
    <w:rsid w:val="001F475C"/>
    <w:rsid w:val="001F4A26"/>
    <w:rsid w:val="001F4BD7"/>
    <w:rsid w:val="001F4C53"/>
    <w:rsid w:val="001F4D28"/>
    <w:rsid w:val="001F4E14"/>
    <w:rsid w:val="001F4E1E"/>
    <w:rsid w:val="001F4F62"/>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468"/>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8D"/>
    <w:rsid w:val="002044AA"/>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F5F"/>
    <w:rsid w:val="00210FDF"/>
    <w:rsid w:val="00210FF4"/>
    <w:rsid w:val="002111C6"/>
    <w:rsid w:val="00211279"/>
    <w:rsid w:val="002118CB"/>
    <w:rsid w:val="0021193D"/>
    <w:rsid w:val="00211B2F"/>
    <w:rsid w:val="00211B32"/>
    <w:rsid w:val="00211D11"/>
    <w:rsid w:val="00211D71"/>
    <w:rsid w:val="00211FFF"/>
    <w:rsid w:val="002120C0"/>
    <w:rsid w:val="00212222"/>
    <w:rsid w:val="00212706"/>
    <w:rsid w:val="002128AE"/>
    <w:rsid w:val="00212B11"/>
    <w:rsid w:val="00212B99"/>
    <w:rsid w:val="00212FD8"/>
    <w:rsid w:val="0021304A"/>
    <w:rsid w:val="002130AE"/>
    <w:rsid w:val="002134DA"/>
    <w:rsid w:val="0021353E"/>
    <w:rsid w:val="0021365E"/>
    <w:rsid w:val="002136AD"/>
    <w:rsid w:val="0021393D"/>
    <w:rsid w:val="00213A2B"/>
    <w:rsid w:val="00213AA0"/>
    <w:rsid w:val="00213D55"/>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1C"/>
    <w:rsid w:val="002171ED"/>
    <w:rsid w:val="0021726E"/>
    <w:rsid w:val="002172CA"/>
    <w:rsid w:val="002178CA"/>
    <w:rsid w:val="00217919"/>
    <w:rsid w:val="002179DA"/>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186"/>
    <w:rsid w:val="002263AF"/>
    <w:rsid w:val="0022658F"/>
    <w:rsid w:val="00226668"/>
    <w:rsid w:val="002267B2"/>
    <w:rsid w:val="002268EA"/>
    <w:rsid w:val="00226945"/>
    <w:rsid w:val="00226C21"/>
    <w:rsid w:val="00227056"/>
    <w:rsid w:val="00227511"/>
    <w:rsid w:val="002276B7"/>
    <w:rsid w:val="00227749"/>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7B1"/>
    <w:rsid w:val="002338E8"/>
    <w:rsid w:val="00233B5C"/>
    <w:rsid w:val="00233E26"/>
    <w:rsid w:val="00233E5C"/>
    <w:rsid w:val="00233ED8"/>
    <w:rsid w:val="00233FD6"/>
    <w:rsid w:val="002346D9"/>
    <w:rsid w:val="00234E56"/>
    <w:rsid w:val="00234EB2"/>
    <w:rsid w:val="002354CF"/>
    <w:rsid w:val="002354F2"/>
    <w:rsid w:val="0023552E"/>
    <w:rsid w:val="00235734"/>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98D"/>
    <w:rsid w:val="00240A59"/>
    <w:rsid w:val="00240D88"/>
    <w:rsid w:val="0024116F"/>
    <w:rsid w:val="00241806"/>
    <w:rsid w:val="002419E1"/>
    <w:rsid w:val="00241AD7"/>
    <w:rsid w:val="00241BC3"/>
    <w:rsid w:val="002422D1"/>
    <w:rsid w:val="00242379"/>
    <w:rsid w:val="002425C0"/>
    <w:rsid w:val="0024262E"/>
    <w:rsid w:val="00242766"/>
    <w:rsid w:val="00242878"/>
    <w:rsid w:val="00242CCC"/>
    <w:rsid w:val="00242EB7"/>
    <w:rsid w:val="00243051"/>
    <w:rsid w:val="002432D1"/>
    <w:rsid w:val="002433F0"/>
    <w:rsid w:val="002434EA"/>
    <w:rsid w:val="00243799"/>
    <w:rsid w:val="002437AD"/>
    <w:rsid w:val="002437F7"/>
    <w:rsid w:val="00243AFA"/>
    <w:rsid w:val="00243D04"/>
    <w:rsid w:val="00243E8B"/>
    <w:rsid w:val="0024431C"/>
    <w:rsid w:val="00244389"/>
    <w:rsid w:val="0024456F"/>
    <w:rsid w:val="00244969"/>
    <w:rsid w:val="00244C3C"/>
    <w:rsid w:val="00244EA6"/>
    <w:rsid w:val="00244EAE"/>
    <w:rsid w:val="00245424"/>
    <w:rsid w:val="0024573A"/>
    <w:rsid w:val="002457C1"/>
    <w:rsid w:val="0024588B"/>
    <w:rsid w:val="00245A19"/>
    <w:rsid w:val="00245BF1"/>
    <w:rsid w:val="00245F0C"/>
    <w:rsid w:val="00245F73"/>
    <w:rsid w:val="002465C5"/>
    <w:rsid w:val="002465CE"/>
    <w:rsid w:val="00246682"/>
    <w:rsid w:val="0024668D"/>
    <w:rsid w:val="00246ABF"/>
    <w:rsid w:val="00246D5F"/>
    <w:rsid w:val="002474CC"/>
    <w:rsid w:val="002474F0"/>
    <w:rsid w:val="00247599"/>
    <w:rsid w:val="0024773E"/>
    <w:rsid w:val="00247750"/>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D1B"/>
    <w:rsid w:val="00253F47"/>
    <w:rsid w:val="00253F7D"/>
    <w:rsid w:val="00253FB8"/>
    <w:rsid w:val="00254470"/>
    <w:rsid w:val="0025459C"/>
    <w:rsid w:val="002546A9"/>
    <w:rsid w:val="00254DBD"/>
    <w:rsid w:val="00255137"/>
    <w:rsid w:val="00255578"/>
    <w:rsid w:val="002556B3"/>
    <w:rsid w:val="002556E1"/>
    <w:rsid w:val="002556FF"/>
    <w:rsid w:val="00255A78"/>
    <w:rsid w:val="00255BF8"/>
    <w:rsid w:val="00255C80"/>
    <w:rsid w:val="00255FC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056"/>
    <w:rsid w:val="00260320"/>
    <w:rsid w:val="00260441"/>
    <w:rsid w:val="00260515"/>
    <w:rsid w:val="0026086F"/>
    <w:rsid w:val="00260B78"/>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DD9"/>
    <w:rsid w:val="002630EB"/>
    <w:rsid w:val="002631AE"/>
    <w:rsid w:val="002633CF"/>
    <w:rsid w:val="00263439"/>
    <w:rsid w:val="0026350C"/>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1F6"/>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CAD"/>
    <w:rsid w:val="0027701F"/>
    <w:rsid w:val="00277198"/>
    <w:rsid w:val="002772F2"/>
    <w:rsid w:val="00277399"/>
    <w:rsid w:val="0027789B"/>
    <w:rsid w:val="00277C97"/>
    <w:rsid w:val="00277DBC"/>
    <w:rsid w:val="00277F8B"/>
    <w:rsid w:val="00280616"/>
    <w:rsid w:val="002806D9"/>
    <w:rsid w:val="0028080A"/>
    <w:rsid w:val="00280966"/>
    <w:rsid w:val="00280C3A"/>
    <w:rsid w:val="00280D64"/>
    <w:rsid w:val="00281040"/>
    <w:rsid w:val="002811E7"/>
    <w:rsid w:val="002814AE"/>
    <w:rsid w:val="002816AF"/>
    <w:rsid w:val="00281957"/>
    <w:rsid w:val="00281C23"/>
    <w:rsid w:val="00281D74"/>
    <w:rsid w:val="002822DD"/>
    <w:rsid w:val="002829CC"/>
    <w:rsid w:val="00282DDE"/>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975"/>
    <w:rsid w:val="00284ADF"/>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115"/>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30D"/>
    <w:rsid w:val="002914DF"/>
    <w:rsid w:val="002914FC"/>
    <w:rsid w:val="00291DA7"/>
    <w:rsid w:val="002922CA"/>
    <w:rsid w:val="002924E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B59"/>
    <w:rsid w:val="00294E7D"/>
    <w:rsid w:val="00295137"/>
    <w:rsid w:val="002952D8"/>
    <w:rsid w:val="00295404"/>
    <w:rsid w:val="00295489"/>
    <w:rsid w:val="002954EC"/>
    <w:rsid w:val="0029582E"/>
    <w:rsid w:val="00295995"/>
    <w:rsid w:val="00295A12"/>
    <w:rsid w:val="00295A33"/>
    <w:rsid w:val="00295B63"/>
    <w:rsid w:val="00295D26"/>
    <w:rsid w:val="00295ED4"/>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97E"/>
    <w:rsid w:val="002A3A49"/>
    <w:rsid w:val="002A3CFD"/>
    <w:rsid w:val="002A4132"/>
    <w:rsid w:val="002A4221"/>
    <w:rsid w:val="002A466C"/>
    <w:rsid w:val="002A46B9"/>
    <w:rsid w:val="002A4EA4"/>
    <w:rsid w:val="002A4F67"/>
    <w:rsid w:val="002A5068"/>
    <w:rsid w:val="002A512D"/>
    <w:rsid w:val="002A52D1"/>
    <w:rsid w:val="002A5B34"/>
    <w:rsid w:val="002A5BCC"/>
    <w:rsid w:val="002A5F28"/>
    <w:rsid w:val="002A648C"/>
    <w:rsid w:val="002A6A37"/>
    <w:rsid w:val="002A6F29"/>
    <w:rsid w:val="002A728E"/>
    <w:rsid w:val="002A7347"/>
    <w:rsid w:val="002A75AE"/>
    <w:rsid w:val="002A7744"/>
    <w:rsid w:val="002A7A3E"/>
    <w:rsid w:val="002A7B9D"/>
    <w:rsid w:val="002A7F12"/>
    <w:rsid w:val="002B038F"/>
    <w:rsid w:val="002B0486"/>
    <w:rsid w:val="002B0BA4"/>
    <w:rsid w:val="002B0E1C"/>
    <w:rsid w:val="002B0FE7"/>
    <w:rsid w:val="002B1144"/>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5BE4"/>
    <w:rsid w:val="002B606D"/>
    <w:rsid w:val="002B60CB"/>
    <w:rsid w:val="002B627D"/>
    <w:rsid w:val="002B649E"/>
    <w:rsid w:val="002B64A3"/>
    <w:rsid w:val="002B65C7"/>
    <w:rsid w:val="002B6882"/>
    <w:rsid w:val="002B6B4F"/>
    <w:rsid w:val="002B6C64"/>
    <w:rsid w:val="002B6CFB"/>
    <w:rsid w:val="002B6D3A"/>
    <w:rsid w:val="002B6E97"/>
    <w:rsid w:val="002B72C1"/>
    <w:rsid w:val="002B7AD5"/>
    <w:rsid w:val="002B7BAF"/>
    <w:rsid w:val="002B7BEB"/>
    <w:rsid w:val="002B7CCD"/>
    <w:rsid w:val="002C0046"/>
    <w:rsid w:val="002C00E0"/>
    <w:rsid w:val="002C05F0"/>
    <w:rsid w:val="002C0661"/>
    <w:rsid w:val="002C089B"/>
    <w:rsid w:val="002C093A"/>
    <w:rsid w:val="002C0C05"/>
    <w:rsid w:val="002C0FF0"/>
    <w:rsid w:val="002C1656"/>
    <w:rsid w:val="002C17DF"/>
    <w:rsid w:val="002C1BA5"/>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6CE"/>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B65"/>
    <w:rsid w:val="002D6CF0"/>
    <w:rsid w:val="002D6FFE"/>
    <w:rsid w:val="002D7047"/>
    <w:rsid w:val="002D70C1"/>
    <w:rsid w:val="002D72D3"/>
    <w:rsid w:val="002D784E"/>
    <w:rsid w:val="002D7930"/>
    <w:rsid w:val="002D7B18"/>
    <w:rsid w:val="002D7B49"/>
    <w:rsid w:val="002E0165"/>
    <w:rsid w:val="002E090F"/>
    <w:rsid w:val="002E0967"/>
    <w:rsid w:val="002E0F16"/>
    <w:rsid w:val="002E0FA2"/>
    <w:rsid w:val="002E13A0"/>
    <w:rsid w:val="002E185A"/>
    <w:rsid w:val="002E1C42"/>
    <w:rsid w:val="002E1E26"/>
    <w:rsid w:val="002E2748"/>
    <w:rsid w:val="002E2A70"/>
    <w:rsid w:val="002E2B77"/>
    <w:rsid w:val="002E37B5"/>
    <w:rsid w:val="002E380E"/>
    <w:rsid w:val="002E3B41"/>
    <w:rsid w:val="002E3DF0"/>
    <w:rsid w:val="002E4608"/>
    <w:rsid w:val="002E4671"/>
    <w:rsid w:val="002E4907"/>
    <w:rsid w:val="002E4E82"/>
    <w:rsid w:val="002E4EE2"/>
    <w:rsid w:val="002E5335"/>
    <w:rsid w:val="002E5734"/>
    <w:rsid w:val="002E5811"/>
    <w:rsid w:val="002E5AF7"/>
    <w:rsid w:val="002E5CF2"/>
    <w:rsid w:val="002E660A"/>
    <w:rsid w:val="002E6799"/>
    <w:rsid w:val="002E6C40"/>
    <w:rsid w:val="002E6CCF"/>
    <w:rsid w:val="002E6E72"/>
    <w:rsid w:val="002E706B"/>
    <w:rsid w:val="002E7523"/>
    <w:rsid w:val="002E7AA9"/>
    <w:rsid w:val="002E7ABC"/>
    <w:rsid w:val="002E7BCD"/>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EEA"/>
    <w:rsid w:val="002F32B2"/>
    <w:rsid w:val="002F3437"/>
    <w:rsid w:val="002F3659"/>
    <w:rsid w:val="002F3BAD"/>
    <w:rsid w:val="002F3E3D"/>
    <w:rsid w:val="002F4122"/>
    <w:rsid w:val="002F41C9"/>
    <w:rsid w:val="002F476D"/>
    <w:rsid w:val="002F47C6"/>
    <w:rsid w:val="002F4893"/>
    <w:rsid w:val="002F4A47"/>
    <w:rsid w:val="002F4BDF"/>
    <w:rsid w:val="002F4C97"/>
    <w:rsid w:val="002F4FC1"/>
    <w:rsid w:val="002F5083"/>
    <w:rsid w:val="002F50A4"/>
    <w:rsid w:val="002F51A6"/>
    <w:rsid w:val="002F538A"/>
    <w:rsid w:val="002F5860"/>
    <w:rsid w:val="002F6268"/>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5E4"/>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5EEE"/>
    <w:rsid w:val="003061A9"/>
    <w:rsid w:val="00306342"/>
    <w:rsid w:val="0030679B"/>
    <w:rsid w:val="003067B0"/>
    <w:rsid w:val="00306914"/>
    <w:rsid w:val="00306DA0"/>
    <w:rsid w:val="00306FED"/>
    <w:rsid w:val="003076A7"/>
    <w:rsid w:val="003078FC"/>
    <w:rsid w:val="00307C81"/>
    <w:rsid w:val="003100B4"/>
    <w:rsid w:val="00310475"/>
    <w:rsid w:val="003107E7"/>
    <w:rsid w:val="003108E5"/>
    <w:rsid w:val="00310AF2"/>
    <w:rsid w:val="00310CE4"/>
    <w:rsid w:val="0031100E"/>
    <w:rsid w:val="00311194"/>
    <w:rsid w:val="0031125F"/>
    <w:rsid w:val="0031136C"/>
    <w:rsid w:val="0031177F"/>
    <w:rsid w:val="00311B7B"/>
    <w:rsid w:val="00311F51"/>
    <w:rsid w:val="003122E8"/>
    <w:rsid w:val="00312635"/>
    <w:rsid w:val="00312B96"/>
    <w:rsid w:val="00313B7C"/>
    <w:rsid w:val="00313C32"/>
    <w:rsid w:val="00314017"/>
    <w:rsid w:val="00314034"/>
    <w:rsid w:val="00314129"/>
    <w:rsid w:val="00314397"/>
    <w:rsid w:val="003144BA"/>
    <w:rsid w:val="00314523"/>
    <w:rsid w:val="00314645"/>
    <w:rsid w:val="003149A3"/>
    <w:rsid w:val="00315000"/>
    <w:rsid w:val="0031550B"/>
    <w:rsid w:val="00315540"/>
    <w:rsid w:val="00315A9D"/>
    <w:rsid w:val="00315E08"/>
    <w:rsid w:val="00316755"/>
    <w:rsid w:val="003169B6"/>
    <w:rsid w:val="00316C4B"/>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92"/>
    <w:rsid w:val="00322CD0"/>
    <w:rsid w:val="00322ED9"/>
    <w:rsid w:val="00322FA3"/>
    <w:rsid w:val="00323450"/>
    <w:rsid w:val="00323BC5"/>
    <w:rsid w:val="00323BEB"/>
    <w:rsid w:val="00324673"/>
    <w:rsid w:val="00324B9B"/>
    <w:rsid w:val="00324D46"/>
    <w:rsid w:val="00324D85"/>
    <w:rsid w:val="00324DE1"/>
    <w:rsid w:val="003250DD"/>
    <w:rsid w:val="003257CD"/>
    <w:rsid w:val="00325B0D"/>
    <w:rsid w:val="00325B56"/>
    <w:rsid w:val="00325DF1"/>
    <w:rsid w:val="003264E9"/>
    <w:rsid w:val="0032655A"/>
    <w:rsid w:val="003268E8"/>
    <w:rsid w:val="00326C01"/>
    <w:rsid w:val="00326D93"/>
    <w:rsid w:val="003273F4"/>
    <w:rsid w:val="0032744B"/>
    <w:rsid w:val="00327607"/>
    <w:rsid w:val="00327618"/>
    <w:rsid w:val="00327764"/>
    <w:rsid w:val="003279D2"/>
    <w:rsid w:val="00327C5F"/>
    <w:rsid w:val="00327CCB"/>
    <w:rsid w:val="00327FFA"/>
    <w:rsid w:val="00330315"/>
    <w:rsid w:val="003308CB"/>
    <w:rsid w:val="00330F5F"/>
    <w:rsid w:val="003313FF"/>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4EB0"/>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6C8"/>
    <w:rsid w:val="00353907"/>
    <w:rsid w:val="00353C8B"/>
    <w:rsid w:val="00353E7D"/>
    <w:rsid w:val="003542D4"/>
    <w:rsid w:val="003543DA"/>
    <w:rsid w:val="00354514"/>
    <w:rsid w:val="0035483F"/>
    <w:rsid w:val="00354B65"/>
    <w:rsid w:val="00354B6B"/>
    <w:rsid w:val="00354B7A"/>
    <w:rsid w:val="00355439"/>
    <w:rsid w:val="003555F5"/>
    <w:rsid w:val="00355B3F"/>
    <w:rsid w:val="0035616C"/>
    <w:rsid w:val="00356450"/>
    <w:rsid w:val="00356693"/>
    <w:rsid w:val="00356A2D"/>
    <w:rsid w:val="00356ADE"/>
    <w:rsid w:val="00356DB8"/>
    <w:rsid w:val="00356EF5"/>
    <w:rsid w:val="00357466"/>
    <w:rsid w:val="0035749D"/>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166"/>
    <w:rsid w:val="003623F6"/>
    <w:rsid w:val="00362556"/>
    <w:rsid w:val="00362709"/>
    <w:rsid w:val="0036283F"/>
    <w:rsid w:val="00362CBC"/>
    <w:rsid w:val="00362F6B"/>
    <w:rsid w:val="00362F78"/>
    <w:rsid w:val="00363328"/>
    <w:rsid w:val="0036335B"/>
    <w:rsid w:val="003636C9"/>
    <w:rsid w:val="00363D0D"/>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0E"/>
    <w:rsid w:val="003717F1"/>
    <w:rsid w:val="00371BC0"/>
    <w:rsid w:val="00371ECA"/>
    <w:rsid w:val="0037209F"/>
    <w:rsid w:val="003726B7"/>
    <w:rsid w:val="00372984"/>
    <w:rsid w:val="00372AE1"/>
    <w:rsid w:val="00372B4A"/>
    <w:rsid w:val="00373254"/>
    <w:rsid w:val="003733CE"/>
    <w:rsid w:val="003733D9"/>
    <w:rsid w:val="003734B6"/>
    <w:rsid w:val="00373684"/>
    <w:rsid w:val="003738DA"/>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CBE"/>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44D"/>
    <w:rsid w:val="0038251C"/>
    <w:rsid w:val="0038264C"/>
    <w:rsid w:val="00382880"/>
    <w:rsid w:val="00382A18"/>
    <w:rsid w:val="00382AA2"/>
    <w:rsid w:val="00382ACB"/>
    <w:rsid w:val="00382B3E"/>
    <w:rsid w:val="00382DAE"/>
    <w:rsid w:val="00382F65"/>
    <w:rsid w:val="003830FC"/>
    <w:rsid w:val="0038390D"/>
    <w:rsid w:val="003839CE"/>
    <w:rsid w:val="00383A16"/>
    <w:rsid w:val="00383B86"/>
    <w:rsid w:val="00383C9A"/>
    <w:rsid w:val="00383D49"/>
    <w:rsid w:val="00383F4D"/>
    <w:rsid w:val="003843D7"/>
    <w:rsid w:val="0038452B"/>
    <w:rsid w:val="0038459E"/>
    <w:rsid w:val="00384611"/>
    <w:rsid w:val="00384708"/>
    <w:rsid w:val="00384ABB"/>
    <w:rsid w:val="00384AE0"/>
    <w:rsid w:val="00384C20"/>
    <w:rsid w:val="00384E52"/>
    <w:rsid w:val="0038500C"/>
    <w:rsid w:val="00385295"/>
    <w:rsid w:val="0038532C"/>
    <w:rsid w:val="00385517"/>
    <w:rsid w:val="0038556F"/>
    <w:rsid w:val="0038578E"/>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AA7"/>
    <w:rsid w:val="00387EA9"/>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E4E"/>
    <w:rsid w:val="003930EB"/>
    <w:rsid w:val="003931D8"/>
    <w:rsid w:val="00393229"/>
    <w:rsid w:val="00393509"/>
    <w:rsid w:val="00393569"/>
    <w:rsid w:val="00393C42"/>
    <w:rsid w:val="00393E53"/>
    <w:rsid w:val="00393EFB"/>
    <w:rsid w:val="00394172"/>
    <w:rsid w:val="003942F1"/>
    <w:rsid w:val="00394705"/>
    <w:rsid w:val="0039480F"/>
    <w:rsid w:val="00394B28"/>
    <w:rsid w:val="00395151"/>
    <w:rsid w:val="0039525E"/>
    <w:rsid w:val="00395514"/>
    <w:rsid w:val="0039554E"/>
    <w:rsid w:val="003957BB"/>
    <w:rsid w:val="00395942"/>
    <w:rsid w:val="00395C25"/>
    <w:rsid w:val="00395C2B"/>
    <w:rsid w:val="00395C4B"/>
    <w:rsid w:val="00395C7A"/>
    <w:rsid w:val="00395CC6"/>
    <w:rsid w:val="00395E22"/>
    <w:rsid w:val="00395FEF"/>
    <w:rsid w:val="003961B5"/>
    <w:rsid w:val="0039638D"/>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954"/>
    <w:rsid w:val="003A4AA7"/>
    <w:rsid w:val="003A4AD7"/>
    <w:rsid w:val="003A4D30"/>
    <w:rsid w:val="003A50F8"/>
    <w:rsid w:val="003A52C4"/>
    <w:rsid w:val="003A5547"/>
    <w:rsid w:val="003A5735"/>
    <w:rsid w:val="003A5789"/>
    <w:rsid w:val="003A58C7"/>
    <w:rsid w:val="003A5ACF"/>
    <w:rsid w:val="003A5AE4"/>
    <w:rsid w:val="003A5B9E"/>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08"/>
    <w:rsid w:val="003B192B"/>
    <w:rsid w:val="003B1B21"/>
    <w:rsid w:val="003B1C17"/>
    <w:rsid w:val="003B1CB6"/>
    <w:rsid w:val="003B202F"/>
    <w:rsid w:val="003B206D"/>
    <w:rsid w:val="003B209A"/>
    <w:rsid w:val="003B20B8"/>
    <w:rsid w:val="003B2198"/>
    <w:rsid w:val="003B2498"/>
    <w:rsid w:val="003B28BC"/>
    <w:rsid w:val="003B29FE"/>
    <w:rsid w:val="003B3261"/>
    <w:rsid w:val="003B32F5"/>
    <w:rsid w:val="003B38CD"/>
    <w:rsid w:val="003B3A56"/>
    <w:rsid w:val="003B3D10"/>
    <w:rsid w:val="003B3F0A"/>
    <w:rsid w:val="003B44FE"/>
    <w:rsid w:val="003B46B5"/>
    <w:rsid w:val="003B4849"/>
    <w:rsid w:val="003B4A40"/>
    <w:rsid w:val="003B4A70"/>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484"/>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DB9"/>
    <w:rsid w:val="003C3F26"/>
    <w:rsid w:val="003C40A4"/>
    <w:rsid w:val="003C44E3"/>
    <w:rsid w:val="003C45A6"/>
    <w:rsid w:val="003C4DC1"/>
    <w:rsid w:val="003C4ED1"/>
    <w:rsid w:val="003C4EEA"/>
    <w:rsid w:val="003C511B"/>
    <w:rsid w:val="003C53A9"/>
    <w:rsid w:val="003C587F"/>
    <w:rsid w:val="003C5A7A"/>
    <w:rsid w:val="003C6073"/>
    <w:rsid w:val="003C64B5"/>
    <w:rsid w:val="003C64F7"/>
    <w:rsid w:val="003C675B"/>
    <w:rsid w:val="003C690E"/>
    <w:rsid w:val="003C6C49"/>
    <w:rsid w:val="003C6D10"/>
    <w:rsid w:val="003C6D72"/>
    <w:rsid w:val="003C6FBE"/>
    <w:rsid w:val="003C6FFB"/>
    <w:rsid w:val="003C73DF"/>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325"/>
    <w:rsid w:val="003D34E8"/>
    <w:rsid w:val="003D3724"/>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28F"/>
    <w:rsid w:val="003D746B"/>
    <w:rsid w:val="003D76CD"/>
    <w:rsid w:val="003D76F9"/>
    <w:rsid w:val="003D7B0C"/>
    <w:rsid w:val="003D7CF1"/>
    <w:rsid w:val="003E025F"/>
    <w:rsid w:val="003E0730"/>
    <w:rsid w:val="003E0A59"/>
    <w:rsid w:val="003E0BEA"/>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7EE"/>
    <w:rsid w:val="003E3860"/>
    <w:rsid w:val="003E3A1D"/>
    <w:rsid w:val="003E3A8B"/>
    <w:rsid w:val="003E3B82"/>
    <w:rsid w:val="003E3CC2"/>
    <w:rsid w:val="003E4096"/>
    <w:rsid w:val="003E4527"/>
    <w:rsid w:val="003E4927"/>
    <w:rsid w:val="003E49A2"/>
    <w:rsid w:val="003E49B0"/>
    <w:rsid w:val="003E4CF4"/>
    <w:rsid w:val="003E4FA2"/>
    <w:rsid w:val="003E5103"/>
    <w:rsid w:val="003E5330"/>
    <w:rsid w:val="003E5B22"/>
    <w:rsid w:val="003E5D70"/>
    <w:rsid w:val="003E5EB4"/>
    <w:rsid w:val="003E5FD6"/>
    <w:rsid w:val="003E603E"/>
    <w:rsid w:val="003E61D8"/>
    <w:rsid w:val="003E629E"/>
    <w:rsid w:val="003E6517"/>
    <w:rsid w:val="003E6906"/>
    <w:rsid w:val="003E6985"/>
    <w:rsid w:val="003E6BF2"/>
    <w:rsid w:val="003E6D22"/>
    <w:rsid w:val="003E6D70"/>
    <w:rsid w:val="003E6FA0"/>
    <w:rsid w:val="003E7016"/>
    <w:rsid w:val="003E71CD"/>
    <w:rsid w:val="003F01F6"/>
    <w:rsid w:val="003F020C"/>
    <w:rsid w:val="003F033C"/>
    <w:rsid w:val="003F03C4"/>
    <w:rsid w:val="003F04C5"/>
    <w:rsid w:val="003F066F"/>
    <w:rsid w:val="003F07C3"/>
    <w:rsid w:val="003F0C9B"/>
    <w:rsid w:val="003F110B"/>
    <w:rsid w:val="003F1299"/>
    <w:rsid w:val="003F1C0F"/>
    <w:rsid w:val="003F1F1D"/>
    <w:rsid w:val="003F232B"/>
    <w:rsid w:val="003F2A8C"/>
    <w:rsid w:val="003F2CEF"/>
    <w:rsid w:val="003F2DEE"/>
    <w:rsid w:val="003F307C"/>
    <w:rsid w:val="003F31AE"/>
    <w:rsid w:val="003F325F"/>
    <w:rsid w:val="003F3282"/>
    <w:rsid w:val="003F34C8"/>
    <w:rsid w:val="003F3650"/>
    <w:rsid w:val="003F3733"/>
    <w:rsid w:val="003F3919"/>
    <w:rsid w:val="003F39F1"/>
    <w:rsid w:val="003F3B8F"/>
    <w:rsid w:val="003F3CE3"/>
    <w:rsid w:val="003F416F"/>
    <w:rsid w:val="003F41F2"/>
    <w:rsid w:val="003F441C"/>
    <w:rsid w:val="003F443F"/>
    <w:rsid w:val="003F44C8"/>
    <w:rsid w:val="003F45EB"/>
    <w:rsid w:val="003F46B8"/>
    <w:rsid w:val="003F4D21"/>
    <w:rsid w:val="003F4DA7"/>
    <w:rsid w:val="003F576C"/>
    <w:rsid w:val="003F57F4"/>
    <w:rsid w:val="003F585E"/>
    <w:rsid w:val="003F596F"/>
    <w:rsid w:val="003F5BB3"/>
    <w:rsid w:val="003F5C88"/>
    <w:rsid w:val="003F62DB"/>
    <w:rsid w:val="003F62DE"/>
    <w:rsid w:val="003F62ED"/>
    <w:rsid w:val="003F6321"/>
    <w:rsid w:val="003F647C"/>
    <w:rsid w:val="003F6545"/>
    <w:rsid w:val="003F66F8"/>
    <w:rsid w:val="003F6ABD"/>
    <w:rsid w:val="003F6B6C"/>
    <w:rsid w:val="003F6F06"/>
    <w:rsid w:val="003F6F6C"/>
    <w:rsid w:val="003F703F"/>
    <w:rsid w:val="003F711F"/>
    <w:rsid w:val="003F7546"/>
    <w:rsid w:val="003F75CA"/>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D05"/>
    <w:rsid w:val="00401FCB"/>
    <w:rsid w:val="0040203A"/>
    <w:rsid w:val="00402B30"/>
    <w:rsid w:val="00402C69"/>
    <w:rsid w:val="0040305F"/>
    <w:rsid w:val="004030CE"/>
    <w:rsid w:val="004034C1"/>
    <w:rsid w:val="004034E5"/>
    <w:rsid w:val="00403504"/>
    <w:rsid w:val="00403633"/>
    <w:rsid w:val="00403755"/>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BDB"/>
    <w:rsid w:val="00405C11"/>
    <w:rsid w:val="00406009"/>
    <w:rsid w:val="004065C4"/>
    <w:rsid w:val="004066EE"/>
    <w:rsid w:val="00406765"/>
    <w:rsid w:val="00406B99"/>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12AE"/>
    <w:rsid w:val="00411903"/>
    <w:rsid w:val="00411CCB"/>
    <w:rsid w:val="00411E7E"/>
    <w:rsid w:val="00411F4F"/>
    <w:rsid w:val="00412042"/>
    <w:rsid w:val="004124B3"/>
    <w:rsid w:val="00412535"/>
    <w:rsid w:val="004126DB"/>
    <w:rsid w:val="00412A7B"/>
    <w:rsid w:val="00412B5E"/>
    <w:rsid w:val="00412C90"/>
    <w:rsid w:val="00412D0B"/>
    <w:rsid w:val="0041303A"/>
    <w:rsid w:val="00413097"/>
    <w:rsid w:val="004134C0"/>
    <w:rsid w:val="0041394E"/>
    <w:rsid w:val="00413C08"/>
    <w:rsid w:val="00413C91"/>
    <w:rsid w:val="00413FFE"/>
    <w:rsid w:val="00414299"/>
    <w:rsid w:val="004145B4"/>
    <w:rsid w:val="00414967"/>
    <w:rsid w:val="00414B5B"/>
    <w:rsid w:val="00414C19"/>
    <w:rsid w:val="00414CAD"/>
    <w:rsid w:val="004150F4"/>
    <w:rsid w:val="00415563"/>
    <w:rsid w:val="00415BC5"/>
    <w:rsid w:val="00415DB8"/>
    <w:rsid w:val="00415EE3"/>
    <w:rsid w:val="00415F40"/>
    <w:rsid w:val="0041604E"/>
    <w:rsid w:val="004161DD"/>
    <w:rsid w:val="00416341"/>
    <w:rsid w:val="004165FC"/>
    <w:rsid w:val="004173EB"/>
    <w:rsid w:val="00417B31"/>
    <w:rsid w:val="0042018B"/>
    <w:rsid w:val="004203E3"/>
    <w:rsid w:val="0042055A"/>
    <w:rsid w:val="00420BD0"/>
    <w:rsid w:val="00420CB0"/>
    <w:rsid w:val="00420F40"/>
    <w:rsid w:val="0042114F"/>
    <w:rsid w:val="00421840"/>
    <w:rsid w:val="0042185F"/>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85E"/>
    <w:rsid w:val="00425907"/>
    <w:rsid w:val="00425987"/>
    <w:rsid w:val="00425A69"/>
    <w:rsid w:val="00425B72"/>
    <w:rsid w:val="00425E08"/>
    <w:rsid w:val="00425F1B"/>
    <w:rsid w:val="004260FD"/>
    <w:rsid w:val="004266A3"/>
    <w:rsid w:val="004266B1"/>
    <w:rsid w:val="00427696"/>
    <w:rsid w:val="00427865"/>
    <w:rsid w:val="00427876"/>
    <w:rsid w:val="004278E6"/>
    <w:rsid w:val="00427A67"/>
    <w:rsid w:val="00427D09"/>
    <w:rsid w:val="00430012"/>
    <w:rsid w:val="004302B7"/>
    <w:rsid w:val="0043054F"/>
    <w:rsid w:val="00430567"/>
    <w:rsid w:val="004308E5"/>
    <w:rsid w:val="004309E8"/>
    <w:rsid w:val="00430DFD"/>
    <w:rsid w:val="00431096"/>
    <w:rsid w:val="004322D4"/>
    <w:rsid w:val="00432570"/>
    <w:rsid w:val="0043269D"/>
    <w:rsid w:val="00432A76"/>
    <w:rsid w:val="00432F05"/>
    <w:rsid w:val="004330BC"/>
    <w:rsid w:val="004330E9"/>
    <w:rsid w:val="00433783"/>
    <w:rsid w:val="0043396B"/>
    <w:rsid w:val="00433AD1"/>
    <w:rsid w:val="00433C0B"/>
    <w:rsid w:val="00434174"/>
    <w:rsid w:val="0043417D"/>
    <w:rsid w:val="00434627"/>
    <w:rsid w:val="0043479C"/>
    <w:rsid w:val="00434A59"/>
    <w:rsid w:val="00434E88"/>
    <w:rsid w:val="00435099"/>
    <w:rsid w:val="004350A2"/>
    <w:rsid w:val="00435101"/>
    <w:rsid w:val="004351AE"/>
    <w:rsid w:val="00435632"/>
    <w:rsid w:val="00435734"/>
    <w:rsid w:val="0043584E"/>
    <w:rsid w:val="004358C5"/>
    <w:rsid w:val="0043594B"/>
    <w:rsid w:val="004359E9"/>
    <w:rsid w:val="00435D10"/>
    <w:rsid w:val="004362BB"/>
    <w:rsid w:val="004368AE"/>
    <w:rsid w:val="004369C6"/>
    <w:rsid w:val="00436CDF"/>
    <w:rsid w:val="00437330"/>
    <w:rsid w:val="004378EC"/>
    <w:rsid w:val="004379D0"/>
    <w:rsid w:val="00440018"/>
    <w:rsid w:val="0044040B"/>
    <w:rsid w:val="00440604"/>
    <w:rsid w:val="00440CD7"/>
    <w:rsid w:val="00440DFC"/>
    <w:rsid w:val="00440E5B"/>
    <w:rsid w:val="00440FD7"/>
    <w:rsid w:val="0044129B"/>
    <w:rsid w:val="004412D1"/>
    <w:rsid w:val="0044130F"/>
    <w:rsid w:val="00441AFE"/>
    <w:rsid w:val="00441C3C"/>
    <w:rsid w:val="00441FF3"/>
    <w:rsid w:val="00442386"/>
    <w:rsid w:val="00442B2E"/>
    <w:rsid w:val="00442BD9"/>
    <w:rsid w:val="00442D21"/>
    <w:rsid w:val="00443182"/>
    <w:rsid w:val="004431E9"/>
    <w:rsid w:val="00443287"/>
    <w:rsid w:val="00443392"/>
    <w:rsid w:val="004433C5"/>
    <w:rsid w:val="00443630"/>
    <w:rsid w:val="0044365B"/>
    <w:rsid w:val="0044368D"/>
    <w:rsid w:val="00443ADC"/>
    <w:rsid w:val="004442DD"/>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6DDD"/>
    <w:rsid w:val="004477EF"/>
    <w:rsid w:val="00447895"/>
    <w:rsid w:val="004478C5"/>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21A"/>
    <w:rsid w:val="0046566C"/>
    <w:rsid w:val="0046581F"/>
    <w:rsid w:val="00465877"/>
    <w:rsid w:val="00465A90"/>
    <w:rsid w:val="00465AEB"/>
    <w:rsid w:val="00465CC2"/>
    <w:rsid w:val="00466357"/>
    <w:rsid w:val="004665D2"/>
    <w:rsid w:val="0046689D"/>
    <w:rsid w:val="00466AB7"/>
    <w:rsid w:val="00466B35"/>
    <w:rsid w:val="00466BB4"/>
    <w:rsid w:val="00466C93"/>
    <w:rsid w:val="00466D14"/>
    <w:rsid w:val="00466DE0"/>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EF3"/>
    <w:rsid w:val="00470F57"/>
    <w:rsid w:val="0047102C"/>
    <w:rsid w:val="00471068"/>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75A"/>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402"/>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661"/>
    <w:rsid w:val="00484769"/>
    <w:rsid w:val="004847CB"/>
    <w:rsid w:val="00484937"/>
    <w:rsid w:val="00484A58"/>
    <w:rsid w:val="00484C1E"/>
    <w:rsid w:val="004852F4"/>
    <w:rsid w:val="0048552D"/>
    <w:rsid w:val="004855D7"/>
    <w:rsid w:val="0048585C"/>
    <w:rsid w:val="00485CDE"/>
    <w:rsid w:val="00485D08"/>
    <w:rsid w:val="00485F29"/>
    <w:rsid w:val="00485FCD"/>
    <w:rsid w:val="0048641F"/>
    <w:rsid w:val="00486603"/>
    <w:rsid w:val="00486C0B"/>
    <w:rsid w:val="00486CB5"/>
    <w:rsid w:val="00486D4F"/>
    <w:rsid w:val="00486D50"/>
    <w:rsid w:val="00486D7F"/>
    <w:rsid w:val="00486F13"/>
    <w:rsid w:val="00487009"/>
    <w:rsid w:val="00487069"/>
    <w:rsid w:val="004870C9"/>
    <w:rsid w:val="004871B7"/>
    <w:rsid w:val="00487607"/>
    <w:rsid w:val="00487659"/>
    <w:rsid w:val="00487A90"/>
    <w:rsid w:val="00487D7A"/>
    <w:rsid w:val="00487DFF"/>
    <w:rsid w:val="00487F5F"/>
    <w:rsid w:val="00490293"/>
    <w:rsid w:val="004907D3"/>
    <w:rsid w:val="004907F2"/>
    <w:rsid w:val="004909B7"/>
    <w:rsid w:val="00490D88"/>
    <w:rsid w:val="00490E8E"/>
    <w:rsid w:val="00491088"/>
    <w:rsid w:val="004912E5"/>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281"/>
    <w:rsid w:val="004934CD"/>
    <w:rsid w:val="00493B0F"/>
    <w:rsid w:val="00493B38"/>
    <w:rsid w:val="00493B68"/>
    <w:rsid w:val="00493BA4"/>
    <w:rsid w:val="00493CCF"/>
    <w:rsid w:val="0049439A"/>
    <w:rsid w:val="00494522"/>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6A0F"/>
    <w:rsid w:val="00497272"/>
    <w:rsid w:val="0049759E"/>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149"/>
    <w:rsid w:val="004A4356"/>
    <w:rsid w:val="004A4627"/>
    <w:rsid w:val="004A4629"/>
    <w:rsid w:val="004A4774"/>
    <w:rsid w:val="004A4B32"/>
    <w:rsid w:val="004A4CFD"/>
    <w:rsid w:val="004A537E"/>
    <w:rsid w:val="004A545D"/>
    <w:rsid w:val="004A5541"/>
    <w:rsid w:val="004A5660"/>
    <w:rsid w:val="004A5E07"/>
    <w:rsid w:val="004A5F03"/>
    <w:rsid w:val="004A5F07"/>
    <w:rsid w:val="004A5F8E"/>
    <w:rsid w:val="004A6334"/>
    <w:rsid w:val="004A643D"/>
    <w:rsid w:val="004A6AF8"/>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0EE2"/>
    <w:rsid w:val="004B105B"/>
    <w:rsid w:val="004B14A4"/>
    <w:rsid w:val="004B14E1"/>
    <w:rsid w:val="004B15AD"/>
    <w:rsid w:val="004B15F1"/>
    <w:rsid w:val="004B17CB"/>
    <w:rsid w:val="004B1891"/>
    <w:rsid w:val="004B18BE"/>
    <w:rsid w:val="004B1ABE"/>
    <w:rsid w:val="004B203E"/>
    <w:rsid w:val="004B20F7"/>
    <w:rsid w:val="004B22BC"/>
    <w:rsid w:val="004B277F"/>
    <w:rsid w:val="004B28A2"/>
    <w:rsid w:val="004B2A82"/>
    <w:rsid w:val="004B2BFD"/>
    <w:rsid w:val="004B33B9"/>
    <w:rsid w:val="004B340E"/>
    <w:rsid w:val="004B3420"/>
    <w:rsid w:val="004B37E4"/>
    <w:rsid w:val="004B399F"/>
    <w:rsid w:val="004B39D5"/>
    <w:rsid w:val="004B39F4"/>
    <w:rsid w:val="004B3BA9"/>
    <w:rsid w:val="004B438E"/>
    <w:rsid w:val="004B440A"/>
    <w:rsid w:val="004B496B"/>
    <w:rsid w:val="004B4A44"/>
    <w:rsid w:val="004B4BEA"/>
    <w:rsid w:val="004B50E8"/>
    <w:rsid w:val="004B5595"/>
    <w:rsid w:val="004B55C8"/>
    <w:rsid w:val="004B5888"/>
    <w:rsid w:val="004B5CC1"/>
    <w:rsid w:val="004B5DB8"/>
    <w:rsid w:val="004B5ED5"/>
    <w:rsid w:val="004B5F0D"/>
    <w:rsid w:val="004B60AC"/>
    <w:rsid w:val="004B612F"/>
    <w:rsid w:val="004B6485"/>
    <w:rsid w:val="004B6618"/>
    <w:rsid w:val="004B6819"/>
    <w:rsid w:val="004B6840"/>
    <w:rsid w:val="004B6B02"/>
    <w:rsid w:val="004B6C88"/>
    <w:rsid w:val="004B6D63"/>
    <w:rsid w:val="004B71A4"/>
    <w:rsid w:val="004C0571"/>
    <w:rsid w:val="004C093C"/>
    <w:rsid w:val="004C0BC9"/>
    <w:rsid w:val="004C0DF1"/>
    <w:rsid w:val="004C0DF8"/>
    <w:rsid w:val="004C0E96"/>
    <w:rsid w:val="004C0EF6"/>
    <w:rsid w:val="004C1479"/>
    <w:rsid w:val="004C14A0"/>
    <w:rsid w:val="004C1697"/>
    <w:rsid w:val="004C1747"/>
    <w:rsid w:val="004C1768"/>
    <w:rsid w:val="004C17DD"/>
    <w:rsid w:val="004C1A61"/>
    <w:rsid w:val="004C1D49"/>
    <w:rsid w:val="004C1E97"/>
    <w:rsid w:val="004C2009"/>
    <w:rsid w:val="004C2076"/>
    <w:rsid w:val="004C236F"/>
    <w:rsid w:val="004C243B"/>
    <w:rsid w:val="004C246F"/>
    <w:rsid w:val="004C2683"/>
    <w:rsid w:val="004C26BA"/>
    <w:rsid w:val="004C2763"/>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D0"/>
    <w:rsid w:val="004C66F5"/>
    <w:rsid w:val="004C67F9"/>
    <w:rsid w:val="004C6804"/>
    <w:rsid w:val="004C6A3A"/>
    <w:rsid w:val="004C6ADB"/>
    <w:rsid w:val="004C6B15"/>
    <w:rsid w:val="004C6BE0"/>
    <w:rsid w:val="004C6D24"/>
    <w:rsid w:val="004C7154"/>
    <w:rsid w:val="004C7503"/>
    <w:rsid w:val="004C76F3"/>
    <w:rsid w:val="004C776E"/>
    <w:rsid w:val="004C77D9"/>
    <w:rsid w:val="004C7921"/>
    <w:rsid w:val="004C7AF8"/>
    <w:rsid w:val="004C7F3E"/>
    <w:rsid w:val="004D05F3"/>
    <w:rsid w:val="004D08BF"/>
    <w:rsid w:val="004D0B9F"/>
    <w:rsid w:val="004D0C77"/>
    <w:rsid w:val="004D0DD6"/>
    <w:rsid w:val="004D0FB4"/>
    <w:rsid w:val="004D0FF1"/>
    <w:rsid w:val="004D1027"/>
    <w:rsid w:val="004D12D2"/>
    <w:rsid w:val="004D13B6"/>
    <w:rsid w:val="004D156A"/>
    <w:rsid w:val="004D1B28"/>
    <w:rsid w:val="004D1D5E"/>
    <w:rsid w:val="004D1E00"/>
    <w:rsid w:val="004D1FEF"/>
    <w:rsid w:val="004D238F"/>
    <w:rsid w:val="004D267D"/>
    <w:rsid w:val="004D323C"/>
    <w:rsid w:val="004D340A"/>
    <w:rsid w:val="004D35C6"/>
    <w:rsid w:val="004D378E"/>
    <w:rsid w:val="004D3797"/>
    <w:rsid w:val="004D3A2C"/>
    <w:rsid w:val="004D3B94"/>
    <w:rsid w:val="004D3BF7"/>
    <w:rsid w:val="004D3FDF"/>
    <w:rsid w:val="004D4056"/>
    <w:rsid w:val="004D4312"/>
    <w:rsid w:val="004D4544"/>
    <w:rsid w:val="004D4647"/>
    <w:rsid w:val="004D4C47"/>
    <w:rsid w:val="004D5477"/>
    <w:rsid w:val="004D5745"/>
    <w:rsid w:val="004D593D"/>
    <w:rsid w:val="004D5CD9"/>
    <w:rsid w:val="004D5D4A"/>
    <w:rsid w:val="004D5E82"/>
    <w:rsid w:val="004D5F42"/>
    <w:rsid w:val="004D602D"/>
    <w:rsid w:val="004D6CF4"/>
    <w:rsid w:val="004D6E44"/>
    <w:rsid w:val="004D6EDA"/>
    <w:rsid w:val="004D6F65"/>
    <w:rsid w:val="004D75D2"/>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41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A13"/>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20A"/>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19B"/>
    <w:rsid w:val="00501282"/>
    <w:rsid w:val="005013AF"/>
    <w:rsid w:val="0050144E"/>
    <w:rsid w:val="005015B1"/>
    <w:rsid w:val="005016F1"/>
    <w:rsid w:val="005019E0"/>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25F"/>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9BC"/>
    <w:rsid w:val="00511E58"/>
    <w:rsid w:val="005120EA"/>
    <w:rsid w:val="0051212A"/>
    <w:rsid w:val="00512314"/>
    <w:rsid w:val="005123D3"/>
    <w:rsid w:val="00512A6D"/>
    <w:rsid w:val="00512BA1"/>
    <w:rsid w:val="0051347D"/>
    <w:rsid w:val="0051349F"/>
    <w:rsid w:val="00513851"/>
    <w:rsid w:val="00513877"/>
    <w:rsid w:val="00513BF5"/>
    <w:rsid w:val="00513CF8"/>
    <w:rsid w:val="005140E6"/>
    <w:rsid w:val="0051411E"/>
    <w:rsid w:val="005144EB"/>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E9F"/>
    <w:rsid w:val="00516F49"/>
    <w:rsid w:val="00516FE4"/>
    <w:rsid w:val="00517357"/>
    <w:rsid w:val="005175AE"/>
    <w:rsid w:val="0051783B"/>
    <w:rsid w:val="00517B20"/>
    <w:rsid w:val="00517CB7"/>
    <w:rsid w:val="0052006C"/>
    <w:rsid w:val="00520154"/>
    <w:rsid w:val="005202BD"/>
    <w:rsid w:val="005204F4"/>
    <w:rsid w:val="005207FC"/>
    <w:rsid w:val="00520D7C"/>
    <w:rsid w:val="00521034"/>
    <w:rsid w:val="00521402"/>
    <w:rsid w:val="005214ED"/>
    <w:rsid w:val="0052164E"/>
    <w:rsid w:val="0052187E"/>
    <w:rsid w:val="005219B7"/>
    <w:rsid w:val="00521AB9"/>
    <w:rsid w:val="00521ABB"/>
    <w:rsid w:val="0052209B"/>
    <w:rsid w:val="005221B2"/>
    <w:rsid w:val="005223A5"/>
    <w:rsid w:val="0052243A"/>
    <w:rsid w:val="0052299E"/>
    <w:rsid w:val="00522DDE"/>
    <w:rsid w:val="0052304E"/>
    <w:rsid w:val="00523157"/>
    <w:rsid w:val="005233F5"/>
    <w:rsid w:val="0052349A"/>
    <w:rsid w:val="005235CB"/>
    <w:rsid w:val="005236AB"/>
    <w:rsid w:val="005237B8"/>
    <w:rsid w:val="005237BA"/>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5F7D"/>
    <w:rsid w:val="005260C5"/>
    <w:rsid w:val="0052615C"/>
    <w:rsid w:val="00526293"/>
    <w:rsid w:val="0052643B"/>
    <w:rsid w:val="005267DC"/>
    <w:rsid w:val="00526827"/>
    <w:rsid w:val="00526BD8"/>
    <w:rsid w:val="00526CA2"/>
    <w:rsid w:val="00526CA8"/>
    <w:rsid w:val="00526CCF"/>
    <w:rsid w:val="00526D49"/>
    <w:rsid w:val="00526E1F"/>
    <w:rsid w:val="00526EBD"/>
    <w:rsid w:val="00526EC4"/>
    <w:rsid w:val="00527265"/>
    <w:rsid w:val="005272D7"/>
    <w:rsid w:val="0052731B"/>
    <w:rsid w:val="005273F0"/>
    <w:rsid w:val="00527995"/>
    <w:rsid w:val="00527B51"/>
    <w:rsid w:val="00527CA2"/>
    <w:rsid w:val="005300DA"/>
    <w:rsid w:val="00530157"/>
    <w:rsid w:val="00530208"/>
    <w:rsid w:val="00530472"/>
    <w:rsid w:val="005308E1"/>
    <w:rsid w:val="00530CAC"/>
    <w:rsid w:val="00530CCF"/>
    <w:rsid w:val="00531062"/>
    <w:rsid w:val="00531595"/>
    <w:rsid w:val="00531B26"/>
    <w:rsid w:val="0053232E"/>
    <w:rsid w:val="005323F1"/>
    <w:rsid w:val="005328B7"/>
    <w:rsid w:val="00532B79"/>
    <w:rsid w:val="00532BDF"/>
    <w:rsid w:val="00532D8A"/>
    <w:rsid w:val="005330C5"/>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6069"/>
    <w:rsid w:val="0053639C"/>
    <w:rsid w:val="005365AA"/>
    <w:rsid w:val="00536692"/>
    <w:rsid w:val="00536975"/>
    <w:rsid w:val="0053698E"/>
    <w:rsid w:val="00536A5A"/>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EB0"/>
    <w:rsid w:val="00551FED"/>
    <w:rsid w:val="005528E4"/>
    <w:rsid w:val="00552A94"/>
    <w:rsid w:val="00552C21"/>
    <w:rsid w:val="00552DB9"/>
    <w:rsid w:val="00553081"/>
    <w:rsid w:val="005535AA"/>
    <w:rsid w:val="0055362B"/>
    <w:rsid w:val="005536A7"/>
    <w:rsid w:val="005537A2"/>
    <w:rsid w:val="00553DAD"/>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E35"/>
    <w:rsid w:val="00556F11"/>
    <w:rsid w:val="00556FD5"/>
    <w:rsid w:val="005570F7"/>
    <w:rsid w:val="0055711F"/>
    <w:rsid w:val="00557270"/>
    <w:rsid w:val="00557359"/>
    <w:rsid w:val="00557827"/>
    <w:rsid w:val="00557B9E"/>
    <w:rsid w:val="00557DE4"/>
    <w:rsid w:val="00557F82"/>
    <w:rsid w:val="00560102"/>
    <w:rsid w:val="00560501"/>
    <w:rsid w:val="005606DA"/>
    <w:rsid w:val="005609D2"/>
    <w:rsid w:val="00560A3D"/>
    <w:rsid w:val="005610A0"/>
    <w:rsid w:val="005612D0"/>
    <w:rsid w:val="00561631"/>
    <w:rsid w:val="0056185C"/>
    <w:rsid w:val="00561E6D"/>
    <w:rsid w:val="00561F9C"/>
    <w:rsid w:val="005621A6"/>
    <w:rsid w:val="005623E8"/>
    <w:rsid w:val="005625F4"/>
    <w:rsid w:val="005626BF"/>
    <w:rsid w:val="00562935"/>
    <w:rsid w:val="005629B1"/>
    <w:rsid w:val="00562BBA"/>
    <w:rsid w:val="0056371A"/>
    <w:rsid w:val="00563955"/>
    <w:rsid w:val="005639FD"/>
    <w:rsid w:val="00563B74"/>
    <w:rsid w:val="00563D08"/>
    <w:rsid w:val="00563DFF"/>
    <w:rsid w:val="00563E54"/>
    <w:rsid w:val="00563F47"/>
    <w:rsid w:val="00563F55"/>
    <w:rsid w:val="00564021"/>
    <w:rsid w:val="0056423E"/>
    <w:rsid w:val="005643B1"/>
    <w:rsid w:val="005647DB"/>
    <w:rsid w:val="005648E4"/>
    <w:rsid w:val="00564B70"/>
    <w:rsid w:val="00565272"/>
    <w:rsid w:val="00565921"/>
    <w:rsid w:val="00565D02"/>
    <w:rsid w:val="00565F56"/>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19E"/>
    <w:rsid w:val="005712A4"/>
    <w:rsid w:val="005718A8"/>
    <w:rsid w:val="00571942"/>
    <w:rsid w:val="00571A66"/>
    <w:rsid w:val="00571B5A"/>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341"/>
    <w:rsid w:val="00574D66"/>
    <w:rsid w:val="00574E2E"/>
    <w:rsid w:val="00575284"/>
    <w:rsid w:val="0057546D"/>
    <w:rsid w:val="0057554A"/>
    <w:rsid w:val="00575822"/>
    <w:rsid w:val="00575E87"/>
    <w:rsid w:val="0057604C"/>
    <w:rsid w:val="00576147"/>
    <w:rsid w:val="00576436"/>
    <w:rsid w:val="00576496"/>
    <w:rsid w:val="00576564"/>
    <w:rsid w:val="005767C0"/>
    <w:rsid w:val="00576DD5"/>
    <w:rsid w:val="00576E83"/>
    <w:rsid w:val="00576EAA"/>
    <w:rsid w:val="00576FFD"/>
    <w:rsid w:val="005773DC"/>
    <w:rsid w:val="00577618"/>
    <w:rsid w:val="005776CB"/>
    <w:rsid w:val="00577812"/>
    <w:rsid w:val="005779D6"/>
    <w:rsid w:val="00577C98"/>
    <w:rsid w:val="00577DE7"/>
    <w:rsid w:val="00577F94"/>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33D3"/>
    <w:rsid w:val="00583944"/>
    <w:rsid w:val="00583E5F"/>
    <w:rsid w:val="00584205"/>
    <w:rsid w:val="00584757"/>
    <w:rsid w:val="00584BFE"/>
    <w:rsid w:val="00584D23"/>
    <w:rsid w:val="00584EC4"/>
    <w:rsid w:val="00585172"/>
    <w:rsid w:val="005851E9"/>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248"/>
    <w:rsid w:val="005903FA"/>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3DCC"/>
    <w:rsid w:val="00593DE3"/>
    <w:rsid w:val="005940A3"/>
    <w:rsid w:val="00594376"/>
    <w:rsid w:val="00594451"/>
    <w:rsid w:val="0059465D"/>
    <w:rsid w:val="005949B6"/>
    <w:rsid w:val="00594A50"/>
    <w:rsid w:val="005951D7"/>
    <w:rsid w:val="0059526A"/>
    <w:rsid w:val="005958A4"/>
    <w:rsid w:val="00595993"/>
    <w:rsid w:val="00595CF0"/>
    <w:rsid w:val="00595D10"/>
    <w:rsid w:val="00595ECA"/>
    <w:rsid w:val="0059622C"/>
    <w:rsid w:val="0059629E"/>
    <w:rsid w:val="005967D4"/>
    <w:rsid w:val="0059681A"/>
    <w:rsid w:val="00596B26"/>
    <w:rsid w:val="00596B65"/>
    <w:rsid w:val="00596CA5"/>
    <w:rsid w:val="00596DEF"/>
    <w:rsid w:val="00596E9D"/>
    <w:rsid w:val="00597096"/>
    <w:rsid w:val="0059734D"/>
    <w:rsid w:val="00597394"/>
    <w:rsid w:val="0059741D"/>
    <w:rsid w:val="0059783C"/>
    <w:rsid w:val="00597C14"/>
    <w:rsid w:val="005A03EA"/>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315"/>
    <w:rsid w:val="005A4487"/>
    <w:rsid w:val="005A4977"/>
    <w:rsid w:val="005A4A3A"/>
    <w:rsid w:val="005A4ECB"/>
    <w:rsid w:val="005A5135"/>
    <w:rsid w:val="005A54D4"/>
    <w:rsid w:val="005A5B14"/>
    <w:rsid w:val="005A5BDE"/>
    <w:rsid w:val="005A5D7E"/>
    <w:rsid w:val="005A602F"/>
    <w:rsid w:val="005A60E0"/>
    <w:rsid w:val="005A633C"/>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5CF"/>
    <w:rsid w:val="005B363A"/>
    <w:rsid w:val="005B466D"/>
    <w:rsid w:val="005B4BB9"/>
    <w:rsid w:val="005B4EE9"/>
    <w:rsid w:val="005B4F48"/>
    <w:rsid w:val="005B5615"/>
    <w:rsid w:val="005B56F3"/>
    <w:rsid w:val="005B5751"/>
    <w:rsid w:val="005B57A5"/>
    <w:rsid w:val="005B5958"/>
    <w:rsid w:val="005B5CB2"/>
    <w:rsid w:val="005B60C7"/>
    <w:rsid w:val="005B60D6"/>
    <w:rsid w:val="005B636A"/>
    <w:rsid w:val="005B640F"/>
    <w:rsid w:val="005B6763"/>
    <w:rsid w:val="005B69F0"/>
    <w:rsid w:val="005B6A18"/>
    <w:rsid w:val="005B7207"/>
    <w:rsid w:val="005B780A"/>
    <w:rsid w:val="005B7913"/>
    <w:rsid w:val="005B7E45"/>
    <w:rsid w:val="005B7F65"/>
    <w:rsid w:val="005C0039"/>
    <w:rsid w:val="005C0448"/>
    <w:rsid w:val="005C0981"/>
    <w:rsid w:val="005C098F"/>
    <w:rsid w:val="005C0A8D"/>
    <w:rsid w:val="005C0B89"/>
    <w:rsid w:val="005C0BF7"/>
    <w:rsid w:val="005C0BFD"/>
    <w:rsid w:val="005C1201"/>
    <w:rsid w:val="005C131D"/>
    <w:rsid w:val="005C1634"/>
    <w:rsid w:val="005C1AC5"/>
    <w:rsid w:val="005C1B7D"/>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5C"/>
    <w:rsid w:val="005D077F"/>
    <w:rsid w:val="005D07C9"/>
    <w:rsid w:val="005D0DC6"/>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565"/>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3F"/>
    <w:rsid w:val="005D6198"/>
    <w:rsid w:val="005D660C"/>
    <w:rsid w:val="005D678B"/>
    <w:rsid w:val="005D6C8E"/>
    <w:rsid w:val="005D6ED2"/>
    <w:rsid w:val="005D73A6"/>
    <w:rsid w:val="005D7574"/>
    <w:rsid w:val="005D77C7"/>
    <w:rsid w:val="005D790D"/>
    <w:rsid w:val="005D7951"/>
    <w:rsid w:val="005E018B"/>
    <w:rsid w:val="005E0660"/>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EE3"/>
    <w:rsid w:val="005E6F07"/>
    <w:rsid w:val="005E74B4"/>
    <w:rsid w:val="005E7786"/>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392"/>
    <w:rsid w:val="005F14F7"/>
    <w:rsid w:val="005F1558"/>
    <w:rsid w:val="005F188D"/>
    <w:rsid w:val="005F1D8D"/>
    <w:rsid w:val="005F21C9"/>
    <w:rsid w:val="005F247D"/>
    <w:rsid w:val="005F26B1"/>
    <w:rsid w:val="005F2B3A"/>
    <w:rsid w:val="005F2EF6"/>
    <w:rsid w:val="005F30BF"/>
    <w:rsid w:val="005F372C"/>
    <w:rsid w:val="005F3739"/>
    <w:rsid w:val="005F3E71"/>
    <w:rsid w:val="005F3FB8"/>
    <w:rsid w:val="005F4312"/>
    <w:rsid w:val="005F4523"/>
    <w:rsid w:val="005F4788"/>
    <w:rsid w:val="005F4856"/>
    <w:rsid w:val="005F4B69"/>
    <w:rsid w:val="005F4EA7"/>
    <w:rsid w:val="005F502B"/>
    <w:rsid w:val="005F5040"/>
    <w:rsid w:val="005F51F2"/>
    <w:rsid w:val="005F520D"/>
    <w:rsid w:val="005F54FF"/>
    <w:rsid w:val="005F56AE"/>
    <w:rsid w:val="005F5978"/>
    <w:rsid w:val="005F5B53"/>
    <w:rsid w:val="005F5CB9"/>
    <w:rsid w:val="005F5E35"/>
    <w:rsid w:val="005F61FC"/>
    <w:rsid w:val="005F6447"/>
    <w:rsid w:val="005F64CD"/>
    <w:rsid w:val="005F653A"/>
    <w:rsid w:val="005F6615"/>
    <w:rsid w:val="005F68A0"/>
    <w:rsid w:val="005F68B4"/>
    <w:rsid w:val="005F69B7"/>
    <w:rsid w:val="005F6AC0"/>
    <w:rsid w:val="005F6D52"/>
    <w:rsid w:val="005F73C6"/>
    <w:rsid w:val="005F7421"/>
    <w:rsid w:val="005F7DB6"/>
    <w:rsid w:val="005F7E7B"/>
    <w:rsid w:val="0060026E"/>
    <w:rsid w:val="00600389"/>
    <w:rsid w:val="0060043C"/>
    <w:rsid w:val="00600815"/>
    <w:rsid w:val="006009AC"/>
    <w:rsid w:val="006009F3"/>
    <w:rsid w:val="00600E99"/>
    <w:rsid w:val="006011BA"/>
    <w:rsid w:val="0060144C"/>
    <w:rsid w:val="00601957"/>
    <w:rsid w:val="00601D7F"/>
    <w:rsid w:val="00602081"/>
    <w:rsid w:val="00602180"/>
    <w:rsid w:val="00602383"/>
    <w:rsid w:val="006023DB"/>
    <w:rsid w:val="006026AC"/>
    <w:rsid w:val="006026E6"/>
    <w:rsid w:val="00602987"/>
    <w:rsid w:val="00602BEF"/>
    <w:rsid w:val="00602E57"/>
    <w:rsid w:val="00603012"/>
    <w:rsid w:val="006030BB"/>
    <w:rsid w:val="006030BD"/>
    <w:rsid w:val="00603808"/>
    <w:rsid w:val="00603C02"/>
    <w:rsid w:val="00603C48"/>
    <w:rsid w:val="006047B1"/>
    <w:rsid w:val="006047D4"/>
    <w:rsid w:val="00604C70"/>
    <w:rsid w:val="00604DE8"/>
    <w:rsid w:val="006051F3"/>
    <w:rsid w:val="00605261"/>
    <w:rsid w:val="0060548A"/>
    <w:rsid w:val="006054D2"/>
    <w:rsid w:val="006055B8"/>
    <w:rsid w:val="0060563D"/>
    <w:rsid w:val="00605BE0"/>
    <w:rsid w:val="00605BE6"/>
    <w:rsid w:val="00605FAA"/>
    <w:rsid w:val="006064F1"/>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655"/>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651"/>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2"/>
    <w:rsid w:val="0061557B"/>
    <w:rsid w:val="00615625"/>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3A5"/>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0A"/>
    <w:rsid w:val="006306A9"/>
    <w:rsid w:val="006307DF"/>
    <w:rsid w:val="00630A60"/>
    <w:rsid w:val="00630EB3"/>
    <w:rsid w:val="006312D6"/>
    <w:rsid w:val="0063139E"/>
    <w:rsid w:val="006314DF"/>
    <w:rsid w:val="00631605"/>
    <w:rsid w:val="00631657"/>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7"/>
    <w:rsid w:val="006340AF"/>
    <w:rsid w:val="006341F7"/>
    <w:rsid w:val="00634297"/>
    <w:rsid w:val="00634A6B"/>
    <w:rsid w:val="00634C12"/>
    <w:rsid w:val="00634C5F"/>
    <w:rsid w:val="00634CB5"/>
    <w:rsid w:val="00634ECD"/>
    <w:rsid w:val="00634F72"/>
    <w:rsid w:val="00635127"/>
    <w:rsid w:val="00635301"/>
    <w:rsid w:val="00635317"/>
    <w:rsid w:val="00635457"/>
    <w:rsid w:val="00635485"/>
    <w:rsid w:val="0063561D"/>
    <w:rsid w:val="0063563F"/>
    <w:rsid w:val="00635724"/>
    <w:rsid w:val="00635860"/>
    <w:rsid w:val="006359F5"/>
    <w:rsid w:val="00635C89"/>
    <w:rsid w:val="00635DF2"/>
    <w:rsid w:val="00635E59"/>
    <w:rsid w:val="00636542"/>
    <w:rsid w:val="006366DB"/>
    <w:rsid w:val="00636717"/>
    <w:rsid w:val="00636C84"/>
    <w:rsid w:val="00636CAE"/>
    <w:rsid w:val="00636DF1"/>
    <w:rsid w:val="00636DF3"/>
    <w:rsid w:val="0063717F"/>
    <w:rsid w:val="00637224"/>
    <w:rsid w:val="006373DF"/>
    <w:rsid w:val="006377C8"/>
    <w:rsid w:val="00637999"/>
    <w:rsid w:val="00637B92"/>
    <w:rsid w:val="00637C9E"/>
    <w:rsid w:val="00637CC6"/>
    <w:rsid w:val="00637D06"/>
    <w:rsid w:val="00637E56"/>
    <w:rsid w:val="006400B3"/>
    <w:rsid w:val="00640161"/>
    <w:rsid w:val="0064022B"/>
    <w:rsid w:val="00640412"/>
    <w:rsid w:val="006405A5"/>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05"/>
    <w:rsid w:val="006546BB"/>
    <w:rsid w:val="0065481D"/>
    <w:rsid w:val="00654876"/>
    <w:rsid w:val="00654A84"/>
    <w:rsid w:val="00654AB8"/>
    <w:rsid w:val="00654AD7"/>
    <w:rsid w:val="00654B50"/>
    <w:rsid w:val="00654B83"/>
    <w:rsid w:val="006550AE"/>
    <w:rsid w:val="00655436"/>
    <w:rsid w:val="006554E8"/>
    <w:rsid w:val="006555CF"/>
    <w:rsid w:val="006556B5"/>
    <w:rsid w:val="00655798"/>
    <w:rsid w:val="006559E6"/>
    <w:rsid w:val="00655CB3"/>
    <w:rsid w:val="00655E38"/>
    <w:rsid w:val="00656066"/>
    <w:rsid w:val="006561E2"/>
    <w:rsid w:val="0065632B"/>
    <w:rsid w:val="006565D8"/>
    <w:rsid w:val="0065663A"/>
    <w:rsid w:val="00656AF0"/>
    <w:rsid w:val="00656C7F"/>
    <w:rsid w:val="00656CC2"/>
    <w:rsid w:val="00656E87"/>
    <w:rsid w:val="00656F8B"/>
    <w:rsid w:val="00656FCA"/>
    <w:rsid w:val="00657366"/>
    <w:rsid w:val="00657A93"/>
    <w:rsid w:val="00657AE5"/>
    <w:rsid w:val="00657BE2"/>
    <w:rsid w:val="00657C4B"/>
    <w:rsid w:val="00657EBC"/>
    <w:rsid w:val="00657F70"/>
    <w:rsid w:val="00657FC6"/>
    <w:rsid w:val="0066015F"/>
    <w:rsid w:val="00660361"/>
    <w:rsid w:val="006604B7"/>
    <w:rsid w:val="00660675"/>
    <w:rsid w:val="00660729"/>
    <w:rsid w:val="00660BE4"/>
    <w:rsid w:val="00660E89"/>
    <w:rsid w:val="00660EFE"/>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5B7"/>
    <w:rsid w:val="00671D6A"/>
    <w:rsid w:val="00672129"/>
    <w:rsid w:val="0067253E"/>
    <w:rsid w:val="00672583"/>
    <w:rsid w:val="00672736"/>
    <w:rsid w:val="006729B7"/>
    <w:rsid w:val="00672AE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21"/>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3B91"/>
    <w:rsid w:val="006840C6"/>
    <w:rsid w:val="006840EA"/>
    <w:rsid w:val="006841BF"/>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7C1"/>
    <w:rsid w:val="00686C7F"/>
    <w:rsid w:val="0068775A"/>
    <w:rsid w:val="00687BC0"/>
    <w:rsid w:val="00687E54"/>
    <w:rsid w:val="00690013"/>
    <w:rsid w:val="0069026C"/>
    <w:rsid w:val="0069071A"/>
    <w:rsid w:val="00690823"/>
    <w:rsid w:val="00690A1B"/>
    <w:rsid w:val="00690BDE"/>
    <w:rsid w:val="00690C39"/>
    <w:rsid w:val="00690D30"/>
    <w:rsid w:val="00690DCB"/>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5A0"/>
    <w:rsid w:val="0069360E"/>
    <w:rsid w:val="0069389B"/>
    <w:rsid w:val="00693943"/>
    <w:rsid w:val="00693A6B"/>
    <w:rsid w:val="00693AC5"/>
    <w:rsid w:val="00693D4E"/>
    <w:rsid w:val="00693F81"/>
    <w:rsid w:val="006941FD"/>
    <w:rsid w:val="0069432C"/>
    <w:rsid w:val="006945B4"/>
    <w:rsid w:val="00694630"/>
    <w:rsid w:val="0069471C"/>
    <w:rsid w:val="00694A94"/>
    <w:rsid w:val="00694C68"/>
    <w:rsid w:val="00694E98"/>
    <w:rsid w:val="0069509A"/>
    <w:rsid w:val="006952CE"/>
    <w:rsid w:val="00695629"/>
    <w:rsid w:val="006956AF"/>
    <w:rsid w:val="00695BC0"/>
    <w:rsid w:val="00695C46"/>
    <w:rsid w:val="00695C7C"/>
    <w:rsid w:val="00695D25"/>
    <w:rsid w:val="00696041"/>
    <w:rsid w:val="006963CB"/>
    <w:rsid w:val="006965EC"/>
    <w:rsid w:val="006969DC"/>
    <w:rsid w:val="00696E73"/>
    <w:rsid w:val="00696EAD"/>
    <w:rsid w:val="00696EF5"/>
    <w:rsid w:val="006971B0"/>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7DF"/>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7C7"/>
    <w:rsid w:val="006A7DBE"/>
    <w:rsid w:val="006A7F52"/>
    <w:rsid w:val="006A7FF0"/>
    <w:rsid w:val="006B028F"/>
    <w:rsid w:val="006B0483"/>
    <w:rsid w:val="006B0992"/>
    <w:rsid w:val="006B09D4"/>
    <w:rsid w:val="006B0C5B"/>
    <w:rsid w:val="006B0DB4"/>
    <w:rsid w:val="006B130E"/>
    <w:rsid w:val="006B1587"/>
    <w:rsid w:val="006B1765"/>
    <w:rsid w:val="006B1766"/>
    <w:rsid w:val="006B1AD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37E"/>
    <w:rsid w:val="006B570A"/>
    <w:rsid w:val="006B5715"/>
    <w:rsid w:val="006B5A61"/>
    <w:rsid w:val="006B648C"/>
    <w:rsid w:val="006B6546"/>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724"/>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DD0"/>
    <w:rsid w:val="006C2E65"/>
    <w:rsid w:val="006C2E7F"/>
    <w:rsid w:val="006C2F33"/>
    <w:rsid w:val="006C2F83"/>
    <w:rsid w:val="006C3037"/>
    <w:rsid w:val="006C31A3"/>
    <w:rsid w:val="006C31F8"/>
    <w:rsid w:val="006C39EA"/>
    <w:rsid w:val="006C3C36"/>
    <w:rsid w:val="006C3DC2"/>
    <w:rsid w:val="006C3E46"/>
    <w:rsid w:val="006C3FAF"/>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84F"/>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7CB"/>
    <w:rsid w:val="006D1BD4"/>
    <w:rsid w:val="006D1EE5"/>
    <w:rsid w:val="006D2145"/>
    <w:rsid w:val="006D2ED4"/>
    <w:rsid w:val="006D2EDC"/>
    <w:rsid w:val="006D2FF8"/>
    <w:rsid w:val="006D302A"/>
    <w:rsid w:val="006D30B2"/>
    <w:rsid w:val="006D32A7"/>
    <w:rsid w:val="006D35FD"/>
    <w:rsid w:val="006D3811"/>
    <w:rsid w:val="006D3872"/>
    <w:rsid w:val="006D3F34"/>
    <w:rsid w:val="006D40E7"/>
    <w:rsid w:val="006D447B"/>
    <w:rsid w:val="006D4954"/>
    <w:rsid w:val="006D496A"/>
    <w:rsid w:val="006D49C4"/>
    <w:rsid w:val="006D4ACE"/>
    <w:rsid w:val="006D4BE1"/>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554"/>
    <w:rsid w:val="006E2653"/>
    <w:rsid w:val="006E27DA"/>
    <w:rsid w:val="006E2875"/>
    <w:rsid w:val="006E2D3E"/>
    <w:rsid w:val="006E329A"/>
    <w:rsid w:val="006E3477"/>
    <w:rsid w:val="006E358D"/>
    <w:rsid w:val="006E3A90"/>
    <w:rsid w:val="006E3B84"/>
    <w:rsid w:val="006E3CC7"/>
    <w:rsid w:val="006E4585"/>
    <w:rsid w:val="006E4900"/>
    <w:rsid w:val="006E4923"/>
    <w:rsid w:val="006E4960"/>
    <w:rsid w:val="006E4DC4"/>
    <w:rsid w:val="006E4FEC"/>
    <w:rsid w:val="006E5332"/>
    <w:rsid w:val="006E533F"/>
    <w:rsid w:val="006E53A3"/>
    <w:rsid w:val="006E5696"/>
    <w:rsid w:val="006E5BBA"/>
    <w:rsid w:val="006E5DB9"/>
    <w:rsid w:val="006E6338"/>
    <w:rsid w:val="006E66A7"/>
    <w:rsid w:val="006E68C1"/>
    <w:rsid w:val="006E6EAF"/>
    <w:rsid w:val="006E6F14"/>
    <w:rsid w:val="006E6F9F"/>
    <w:rsid w:val="006E79B9"/>
    <w:rsid w:val="006F007E"/>
    <w:rsid w:val="006F02FD"/>
    <w:rsid w:val="006F0638"/>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4B45"/>
    <w:rsid w:val="006F5608"/>
    <w:rsid w:val="006F560B"/>
    <w:rsid w:val="006F604B"/>
    <w:rsid w:val="006F6337"/>
    <w:rsid w:val="006F6502"/>
    <w:rsid w:val="006F6847"/>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B14"/>
    <w:rsid w:val="00702C97"/>
    <w:rsid w:val="00702D7E"/>
    <w:rsid w:val="00702E1B"/>
    <w:rsid w:val="007030C7"/>
    <w:rsid w:val="0070343A"/>
    <w:rsid w:val="007035D6"/>
    <w:rsid w:val="007035E8"/>
    <w:rsid w:val="007039BA"/>
    <w:rsid w:val="00703AFB"/>
    <w:rsid w:val="00703EFD"/>
    <w:rsid w:val="007040E6"/>
    <w:rsid w:val="007044BB"/>
    <w:rsid w:val="00704F73"/>
    <w:rsid w:val="00705306"/>
    <w:rsid w:val="007053A6"/>
    <w:rsid w:val="007054E5"/>
    <w:rsid w:val="00705812"/>
    <w:rsid w:val="00705AED"/>
    <w:rsid w:val="00706076"/>
    <w:rsid w:val="007060FC"/>
    <w:rsid w:val="007065A5"/>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054"/>
    <w:rsid w:val="00713515"/>
    <w:rsid w:val="00713587"/>
    <w:rsid w:val="007137F4"/>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04"/>
    <w:rsid w:val="00721ACB"/>
    <w:rsid w:val="00721BAF"/>
    <w:rsid w:val="00721D1C"/>
    <w:rsid w:val="00721DC7"/>
    <w:rsid w:val="00721DDE"/>
    <w:rsid w:val="00721E02"/>
    <w:rsid w:val="00721F29"/>
    <w:rsid w:val="00722140"/>
    <w:rsid w:val="007222B1"/>
    <w:rsid w:val="007224BD"/>
    <w:rsid w:val="0072282B"/>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67A"/>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A05"/>
    <w:rsid w:val="00730C79"/>
    <w:rsid w:val="007312CA"/>
    <w:rsid w:val="007317E5"/>
    <w:rsid w:val="0073183B"/>
    <w:rsid w:val="00731859"/>
    <w:rsid w:val="007318DD"/>
    <w:rsid w:val="00731D48"/>
    <w:rsid w:val="00731DB2"/>
    <w:rsid w:val="00731EE4"/>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2D2"/>
    <w:rsid w:val="007344BB"/>
    <w:rsid w:val="007346F5"/>
    <w:rsid w:val="0073489F"/>
    <w:rsid w:val="007349EC"/>
    <w:rsid w:val="00734BF4"/>
    <w:rsid w:val="00734C92"/>
    <w:rsid w:val="00734ED8"/>
    <w:rsid w:val="007352FB"/>
    <w:rsid w:val="0073538B"/>
    <w:rsid w:val="00735467"/>
    <w:rsid w:val="007354B7"/>
    <w:rsid w:val="00735528"/>
    <w:rsid w:val="00735777"/>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0741"/>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4FD3"/>
    <w:rsid w:val="007451CB"/>
    <w:rsid w:val="007457BD"/>
    <w:rsid w:val="0074586F"/>
    <w:rsid w:val="007459BF"/>
    <w:rsid w:val="00745A65"/>
    <w:rsid w:val="00745CA3"/>
    <w:rsid w:val="00745D71"/>
    <w:rsid w:val="007460AE"/>
    <w:rsid w:val="00746214"/>
    <w:rsid w:val="007463AA"/>
    <w:rsid w:val="00746512"/>
    <w:rsid w:val="007468D5"/>
    <w:rsid w:val="00746F46"/>
    <w:rsid w:val="007471F8"/>
    <w:rsid w:val="00747516"/>
    <w:rsid w:val="0074755D"/>
    <w:rsid w:val="007476F0"/>
    <w:rsid w:val="00747949"/>
    <w:rsid w:val="00747BB2"/>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4D5"/>
    <w:rsid w:val="007604FB"/>
    <w:rsid w:val="007606EE"/>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2AC"/>
    <w:rsid w:val="00763648"/>
    <w:rsid w:val="007636BD"/>
    <w:rsid w:val="00763CB7"/>
    <w:rsid w:val="00763D1B"/>
    <w:rsid w:val="00763F2D"/>
    <w:rsid w:val="0076400E"/>
    <w:rsid w:val="00764135"/>
    <w:rsid w:val="00764194"/>
    <w:rsid w:val="0076431E"/>
    <w:rsid w:val="0076445A"/>
    <w:rsid w:val="0076446C"/>
    <w:rsid w:val="00764490"/>
    <w:rsid w:val="007646AC"/>
    <w:rsid w:val="0076494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3D2"/>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313D"/>
    <w:rsid w:val="007735A3"/>
    <w:rsid w:val="007735FD"/>
    <w:rsid w:val="0077367E"/>
    <w:rsid w:val="007736A6"/>
    <w:rsid w:val="00773830"/>
    <w:rsid w:val="007738D3"/>
    <w:rsid w:val="00773FF9"/>
    <w:rsid w:val="00774581"/>
    <w:rsid w:val="00774779"/>
    <w:rsid w:val="007748BB"/>
    <w:rsid w:val="00774A0D"/>
    <w:rsid w:val="00774AAA"/>
    <w:rsid w:val="00774AD8"/>
    <w:rsid w:val="00774FCC"/>
    <w:rsid w:val="0077510C"/>
    <w:rsid w:val="00775284"/>
    <w:rsid w:val="00775886"/>
    <w:rsid w:val="00775934"/>
    <w:rsid w:val="00775974"/>
    <w:rsid w:val="00775CBC"/>
    <w:rsid w:val="00775DDE"/>
    <w:rsid w:val="00775F0A"/>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A55"/>
    <w:rsid w:val="00781BEF"/>
    <w:rsid w:val="00781C13"/>
    <w:rsid w:val="00781C96"/>
    <w:rsid w:val="00781EA9"/>
    <w:rsid w:val="007820BF"/>
    <w:rsid w:val="00782305"/>
    <w:rsid w:val="00782599"/>
    <w:rsid w:val="0078262A"/>
    <w:rsid w:val="00782A7E"/>
    <w:rsid w:val="00782D4D"/>
    <w:rsid w:val="00782D7F"/>
    <w:rsid w:val="00782EE3"/>
    <w:rsid w:val="00783197"/>
    <w:rsid w:val="007833CA"/>
    <w:rsid w:val="007834F3"/>
    <w:rsid w:val="00783A1E"/>
    <w:rsid w:val="00783B53"/>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CE9"/>
    <w:rsid w:val="00786D0E"/>
    <w:rsid w:val="00786D77"/>
    <w:rsid w:val="00787634"/>
    <w:rsid w:val="0078784E"/>
    <w:rsid w:val="00787999"/>
    <w:rsid w:val="0079035A"/>
    <w:rsid w:val="007906A1"/>
    <w:rsid w:val="007906F9"/>
    <w:rsid w:val="007907BA"/>
    <w:rsid w:val="00790A2B"/>
    <w:rsid w:val="00790A2F"/>
    <w:rsid w:val="00790E92"/>
    <w:rsid w:val="007912A1"/>
    <w:rsid w:val="0079139D"/>
    <w:rsid w:val="00791536"/>
    <w:rsid w:val="007915C8"/>
    <w:rsid w:val="007915DD"/>
    <w:rsid w:val="00791AC8"/>
    <w:rsid w:val="0079209D"/>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0ACC"/>
    <w:rsid w:val="007B0BEC"/>
    <w:rsid w:val="007B1265"/>
    <w:rsid w:val="007B147A"/>
    <w:rsid w:val="007B1A21"/>
    <w:rsid w:val="007B1ACD"/>
    <w:rsid w:val="007B21B1"/>
    <w:rsid w:val="007B234D"/>
    <w:rsid w:val="007B2840"/>
    <w:rsid w:val="007B28B4"/>
    <w:rsid w:val="007B2E7A"/>
    <w:rsid w:val="007B2FDF"/>
    <w:rsid w:val="007B30EA"/>
    <w:rsid w:val="007B33D2"/>
    <w:rsid w:val="007B354B"/>
    <w:rsid w:val="007B3A86"/>
    <w:rsid w:val="007B3DE7"/>
    <w:rsid w:val="007B4246"/>
    <w:rsid w:val="007B43A1"/>
    <w:rsid w:val="007B43DD"/>
    <w:rsid w:val="007B4499"/>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878"/>
    <w:rsid w:val="007C0F4F"/>
    <w:rsid w:val="007C1743"/>
    <w:rsid w:val="007C1AA2"/>
    <w:rsid w:val="007C1F3A"/>
    <w:rsid w:val="007C2114"/>
    <w:rsid w:val="007C231D"/>
    <w:rsid w:val="007C23AE"/>
    <w:rsid w:val="007C261E"/>
    <w:rsid w:val="007C2806"/>
    <w:rsid w:val="007C2AEF"/>
    <w:rsid w:val="007C2DEB"/>
    <w:rsid w:val="007C2F60"/>
    <w:rsid w:val="007C34BA"/>
    <w:rsid w:val="007C3946"/>
    <w:rsid w:val="007C3A53"/>
    <w:rsid w:val="007C3A83"/>
    <w:rsid w:val="007C3C2C"/>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984"/>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929"/>
    <w:rsid w:val="007D1A42"/>
    <w:rsid w:val="007D1A5A"/>
    <w:rsid w:val="007D1AFC"/>
    <w:rsid w:val="007D1DCE"/>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551"/>
    <w:rsid w:val="007D67A4"/>
    <w:rsid w:val="007D69BC"/>
    <w:rsid w:val="007D6AFB"/>
    <w:rsid w:val="007D6BAA"/>
    <w:rsid w:val="007D6FC8"/>
    <w:rsid w:val="007D7138"/>
    <w:rsid w:val="007D7175"/>
    <w:rsid w:val="007D73E1"/>
    <w:rsid w:val="007D769B"/>
    <w:rsid w:val="007D76AE"/>
    <w:rsid w:val="007D77C7"/>
    <w:rsid w:val="007D7CC8"/>
    <w:rsid w:val="007E01F0"/>
    <w:rsid w:val="007E0349"/>
    <w:rsid w:val="007E0432"/>
    <w:rsid w:val="007E0597"/>
    <w:rsid w:val="007E069D"/>
    <w:rsid w:val="007E0BC4"/>
    <w:rsid w:val="007E0F92"/>
    <w:rsid w:val="007E122B"/>
    <w:rsid w:val="007E1915"/>
    <w:rsid w:val="007E2202"/>
    <w:rsid w:val="007E223A"/>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42B"/>
    <w:rsid w:val="007F190C"/>
    <w:rsid w:val="007F19AA"/>
    <w:rsid w:val="007F2272"/>
    <w:rsid w:val="007F2306"/>
    <w:rsid w:val="007F26DB"/>
    <w:rsid w:val="007F2C18"/>
    <w:rsid w:val="007F2DF4"/>
    <w:rsid w:val="007F2F43"/>
    <w:rsid w:val="007F2F4D"/>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24"/>
    <w:rsid w:val="007F67A9"/>
    <w:rsid w:val="007F691E"/>
    <w:rsid w:val="007F6E0C"/>
    <w:rsid w:val="007F727C"/>
    <w:rsid w:val="007F73E2"/>
    <w:rsid w:val="007F748F"/>
    <w:rsid w:val="007F7624"/>
    <w:rsid w:val="007F76BB"/>
    <w:rsid w:val="007F7E2B"/>
    <w:rsid w:val="0080043A"/>
    <w:rsid w:val="00800555"/>
    <w:rsid w:val="00800593"/>
    <w:rsid w:val="008005CC"/>
    <w:rsid w:val="0080060F"/>
    <w:rsid w:val="00800797"/>
    <w:rsid w:val="00800C51"/>
    <w:rsid w:val="00800CA5"/>
    <w:rsid w:val="00800CAA"/>
    <w:rsid w:val="00800ECF"/>
    <w:rsid w:val="00800FC4"/>
    <w:rsid w:val="00801189"/>
    <w:rsid w:val="00801548"/>
    <w:rsid w:val="00801586"/>
    <w:rsid w:val="0080159E"/>
    <w:rsid w:val="008019DF"/>
    <w:rsid w:val="00801A3A"/>
    <w:rsid w:val="00801E69"/>
    <w:rsid w:val="008021D8"/>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DE6"/>
    <w:rsid w:val="00805FB9"/>
    <w:rsid w:val="00806141"/>
    <w:rsid w:val="00806932"/>
    <w:rsid w:val="00806B10"/>
    <w:rsid w:val="00806BF8"/>
    <w:rsid w:val="00807252"/>
    <w:rsid w:val="00807383"/>
    <w:rsid w:val="00807419"/>
    <w:rsid w:val="008076A5"/>
    <w:rsid w:val="008077B2"/>
    <w:rsid w:val="0080780B"/>
    <w:rsid w:val="008078B7"/>
    <w:rsid w:val="00807C1A"/>
    <w:rsid w:val="00807CE2"/>
    <w:rsid w:val="00807CE5"/>
    <w:rsid w:val="00810474"/>
    <w:rsid w:val="008111F2"/>
    <w:rsid w:val="0081147E"/>
    <w:rsid w:val="00812128"/>
    <w:rsid w:val="00812176"/>
    <w:rsid w:val="00812321"/>
    <w:rsid w:val="00812AAE"/>
    <w:rsid w:val="00812AF2"/>
    <w:rsid w:val="00812D5C"/>
    <w:rsid w:val="00812E06"/>
    <w:rsid w:val="00813274"/>
    <w:rsid w:val="00813288"/>
    <w:rsid w:val="00813315"/>
    <w:rsid w:val="008133B2"/>
    <w:rsid w:val="008136B2"/>
    <w:rsid w:val="00813804"/>
    <w:rsid w:val="00813855"/>
    <w:rsid w:val="00813888"/>
    <w:rsid w:val="00813B99"/>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C44"/>
    <w:rsid w:val="00816F05"/>
    <w:rsid w:val="00817166"/>
    <w:rsid w:val="00817469"/>
    <w:rsid w:val="008174E0"/>
    <w:rsid w:val="008177C2"/>
    <w:rsid w:val="00817A33"/>
    <w:rsid w:val="00817C17"/>
    <w:rsid w:val="00817C7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8CA"/>
    <w:rsid w:val="00826994"/>
    <w:rsid w:val="008269A8"/>
    <w:rsid w:val="00826AD2"/>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7EC"/>
    <w:rsid w:val="00830920"/>
    <w:rsid w:val="00830AC8"/>
    <w:rsid w:val="00830C27"/>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B1"/>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EFF"/>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10E"/>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5F26"/>
    <w:rsid w:val="00846069"/>
    <w:rsid w:val="008460AE"/>
    <w:rsid w:val="008462C7"/>
    <w:rsid w:val="0084644F"/>
    <w:rsid w:val="008464D2"/>
    <w:rsid w:val="008465E6"/>
    <w:rsid w:val="00846905"/>
    <w:rsid w:val="00846A7E"/>
    <w:rsid w:val="00846FD8"/>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D05"/>
    <w:rsid w:val="00853D12"/>
    <w:rsid w:val="00853F0D"/>
    <w:rsid w:val="00853F0F"/>
    <w:rsid w:val="00853F97"/>
    <w:rsid w:val="008540EB"/>
    <w:rsid w:val="0085431B"/>
    <w:rsid w:val="0085444A"/>
    <w:rsid w:val="008544B5"/>
    <w:rsid w:val="00854566"/>
    <w:rsid w:val="00854A12"/>
    <w:rsid w:val="00854AC2"/>
    <w:rsid w:val="00854BC0"/>
    <w:rsid w:val="00854C05"/>
    <w:rsid w:val="00855678"/>
    <w:rsid w:val="008558EF"/>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1A49"/>
    <w:rsid w:val="00862226"/>
    <w:rsid w:val="00862902"/>
    <w:rsid w:val="00862C4F"/>
    <w:rsid w:val="00862CD3"/>
    <w:rsid w:val="00862DAC"/>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241"/>
    <w:rsid w:val="00866341"/>
    <w:rsid w:val="0086637F"/>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1095"/>
    <w:rsid w:val="008714E6"/>
    <w:rsid w:val="0087151E"/>
    <w:rsid w:val="00871A9E"/>
    <w:rsid w:val="00871AF3"/>
    <w:rsid w:val="00871B95"/>
    <w:rsid w:val="00872461"/>
    <w:rsid w:val="008724E3"/>
    <w:rsid w:val="008726C4"/>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10C"/>
    <w:rsid w:val="008802CA"/>
    <w:rsid w:val="00880355"/>
    <w:rsid w:val="0088051A"/>
    <w:rsid w:val="00880834"/>
    <w:rsid w:val="00880CBB"/>
    <w:rsid w:val="00880FD7"/>
    <w:rsid w:val="00881133"/>
    <w:rsid w:val="0088127C"/>
    <w:rsid w:val="0088159C"/>
    <w:rsid w:val="00881887"/>
    <w:rsid w:val="008818E4"/>
    <w:rsid w:val="00881CCB"/>
    <w:rsid w:val="00881FA5"/>
    <w:rsid w:val="00882093"/>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3D9"/>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1301"/>
    <w:rsid w:val="00891FCB"/>
    <w:rsid w:val="00892250"/>
    <w:rsid w:val="008922AC"/>
    <w:rsid w:val="008922E2"/>
    <w:rsid w:val="0089248B"/>
    <w:rsid w:val="00892A3C"/>
    <w:rsid w:val="00892BFA"/>
    <w:rsid w:val="00892C4E"/>
    <w:rsid w:val="00893121"/>
    <w:rsid w:val="00893473"/>
    <w:rsid w:val="00893656"/>
    <w:rsid w:val="0089365A"/>
    <w:rsid w:val="0089396D"/>
    <w:rsid w:val="008939CF"/>
    <w:rsid w:val="00893B73"/>
    <w:rsid w:val="00893CEE"/>
    <w:rsid w:val="00893D96"/>
    <w:rsid w:val="0089400A"/>
    <w:rsid w:val="00894067"/>
    <w:rsid w:val="00894301"/>
    <w:rsid w:val="008944F0"/>
    <w:rsid w:val="00894703"/>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7C"/>
    <w:rsid w:val="00896BC5"/>
    <w:rsid w:val="00896ED7"/>
    <w:rsid w:val="0089797E"/>
    <w:rsid w:val="00897A0E"/>
    <w:rsid w:val="00897ED1"/>
    <w:rsid w:val="00897F20"/>
    <w:rsid w:val="008A0453"/>
    <w:rsid w:val="008A061D"/>
    <w:rsid w:val="008A07CE"/>
    <w:rsid w:val="008A07F0"/>
    <w:rsid w:val="008A0C6F"/>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B1"/>
    <w:rsid w:val="008A4F1E"/>
    <w:rsid w:val="008A529E"/>
    <w:rsid w:val="008A53F8"/>
    <w:rsid w:val="008A544A"/>
    <w:rsid w:val="008A56DC"/>
    <w:rsid w:val="008A5771"/>
    <w:rsid w:val="008A57FB"/>
    <w:rsid w:val="008A5E33"/>
    <w:rsid w:val="008A5ED4"/>
    <w:rsid w:val="008A63B0"/>
    <w:rsid w:val="008A65AB"/>
    <w:rsid w:val="008A6623"/>
    <w:rsid w:val="008A663D"/>
    <w:rsid w:val="008A680F"/>
    <w:rsid w:val="008A6A40"/>
    <w:rsid w:val="008A6F22"/>
    <w:rsid w:val="008A728F"/>
    <w:rsid w:val="008A73C1"/>
    <w:rsid w:val="008A74D2"/>
    <w:rsid w:val="008A75D0"/>
    <w:rsid w:val="008A76A5"/>
    <w:rsid w:val="008B007B"/>
    <w:rsid w:val="008B02E0"/>
    <w:rsid w:val="008B052D"/>
    <w:rsid w:val="008B0671"/>
    <w:rsid w:val="008B0B57"/>
    <w:rsid w:val="008B0CB1"/>
    <w:rsid w:val="008B0CFA"/>
    <w:rsid w:val="008B0FDE"/>
    <w:rsid w:val="008B1089"/>
    <w:rsid w:val="008B1146"/>
    <w:rsid w:val="008B114F"/>
    <w:rsid w:val="008B1150"/>
    <w:rsid w:val="008B1161"/>
    <w:rsid w:val="008B1293"/>
    <w:rsid w:val="008B13DE"/>
    <w:rsid w:val="008B1813"/>
    <w:rsid w:val="008B1870"/>
    <w:rsid w:val="008B21B6"/>
    <w:rsid w:val="008B2236"/>
    <w:rsid w:val="008B223A"/>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52F"/>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149"/>
    <w:rsid w:val="008B71D6"/>
    <w:rsid w:val="008B723D"/>
    <w:rsid w:val="008B76EE"/>
    <w:rsid w:val="008B7721"/>
    <w:rsid w:val="008B77E9"/>
    <w:rsid w:val="008B781A"/>
    <w:rsid w:val="008B7CB2"/>
    <w:rsid w:val="008C0597"/>
    <w:rsid w:val="008C0767"/>
    <w:rsid w:val="008C081E"/>
    <w:rsid w:val="008C0BCD"/>
    <w:rsid w:val="008C0DD2"/>
    <w:rsid w:val="008C0E6B"/>
    <w:rsid w:val="008C1B54"/>
    <w:rsid w:val="008C23C8"/>
    <w:rsid w:val="008C23C9"/>
    <w:rsid w:val="008C24CB"/>
    <w:rsid w:val="008C29B8"/>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F2"/>
    <w:rsid w:val="008C4F20"/>
    <w:rsid w:val="008C5008"/>
    <w:rsid w:val="008C525B"/>
    <w:rsid w:val="008C5B5B"/>
    <w:rsid w:val="008C5E64"/>
    <w:rsid w:val="008C6245"/>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C9B"/>
    <w:rsid w:val="008D1CD2"/>
    <w:rsid w:val="008D1DA5"/>
    <w:rsid w:val="008D204F"/>
    <w:rsid w:val="008D20E2"/>
    <w:rsid w:val="008D2252"/>
    <w:rsid w:val="008D2521"/>
    <w:rsid w:val="008D2C41"/>
    <w:rsid w:val="008D3301"/>
    <w:rsid w:val="008D3347"/>
    <w:rsid w:val="008D394B"/>
    <w:rsid w:val="008D3AC8"/>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2D9"/>
    <w:rsid w:val="008D64F3"/>
    <w:rsid w:val="008D6627"/>
    <w:rsid w:val="008D684F"/>
    <w:rsid w:val="008D6B42"/>
    <w:rsid w:val="008D6B6B"/>
    <w:rsid w:val="008D6CA4"/>
    <w:rsid w:val="008D6CCB"/>
    <w:rsid w:val="008D6EF6"/>
    <w:rsid w:val="008D7083"/>
    <w:rsid w:val="008D71C6"/>
    <w:rsid w:val="008D754B"/>
    <w:rsid w:val="008D7579"/>
    <w:rsid w:val="008D7731"/>
    <w:rsid w:val="008D77CB"/>
    <w:rsid w:val="008D7B61"/>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996"/>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B2"/>
    <w:rsid w:val="008E72F9"/>
    <w:rsid w:val="008E7B49"/>
    <w:rsid w:val="008E7B51"/>
    <w:rsid w:val="008E7CC6"/>
    <w:rsid w:val="008E7F81"/>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D81"/>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7F8"/>
    <w:rsid w:val="00900C94"/>
    <w:rsid w:val="00900D6C"/>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3CFE"/>
    <w:rsid w:val="009040B5"/>
    <w:rsid w:val="0090460F"/>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888"/>
    <w:rsid w:val="00910A32"/>
    <w:rsid w:val="00910CED"/>
    <w:rsid w:val="00910EE8"/>
    <w:rsid w:val="00910F83"/>
    <w:rsid w:val="00911278"/>
    <w:rsid w:val="009115BB"/>
    <w:rsid w:val="00911639"/>
    <w:rsid w:val="009117C6"/>
    <w:rsid w:val="00911A9D"/>
    <w:rsid w:val="00911BBF"/>
    <w:rsid w:val="00912196"/>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2A8"/>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7C"/>
    <w:rsid w:val="009231BC"/>
    <w:rsid w:val="009231DC"/>
    <w:rsid w:val="0092330D"/>
    <w:rsid w:val="009234A1"/>
    <w:rsid w:val="00923881"/>
    <w:rsid w:val="00923A7F"/>
    <w:rsid w:val="00923B39"/>
    <w:rsid w:val="00923CAC"/>
    <w:rsid w:val="00923D1C"/>
    <w:rsid w:val="00924208"/>
    <w:rsid w:val="009246EF"/>
    <w:rsid w:val="0092498B"/>
    <w:rsid w:val="009249A3"/>
    <w:rsid w:val="00924B8D"/>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B2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B2B"/>
    <w:rsid w:val="00935B74"/>
    <w:rsid w:val="00935F85"/>
    <w:rsid w:val="00936658"/>
    <w:rsid w:val="00936CCE"/>
    <w:rsid w:val="00936CF4"/>
    <w:rsid w:val="00936E80"/>
    <w:rsid w:val="009370A1"/>
    <w:rsid w:val="00937175"/>
    <w:rsid w:val="00937760"/>
    <w:rsid w:val="009377E4"/>
    <w:rsid w:val="00937BB5"/>
    <w:rsid w:val="0094008E"/>
    <w:rsid w:val="00940266"/>
    <w:rsid w:val="00940537"/>
    <w:rsid w:val="009406DE"/>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AF"/>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7F8"/>
    <w:rsid w:val="00947D6F"/>
    <w:rsid w:val="00947D9F"/>
    <w:rsid w:val="00947E10"/>
    <w:rsid w:val="00947FE4"/>
    <w:rsid w:val="00950292"/>
    <w:rsid w:val="0095032F"/>
    <w:rsid w:val="00950499"/>
    <w:rsid w:val="00950937"/>
    <w:rsid w:val="00950AD0"/>
    <w:rsid w:val="00950AEF"/>
    <w:rsid w:val="009510C4"/>
    <w:rsid w:val="0095114E"/>
    <w:rsid w:val="0095147A"/>
    <w:rsid w:val="009516C4"/>
    <w:rsid w:val="009519DA"/>
    <w:rsid w:val="00951B64"/>
    <w:rsid w:val="00952202"/>
    <w:rsid w:val="0095239B"/>
    <w:rsid w:val="009525CB"/>
    <w:rsid w:val="009529F3"/>
    <w:rsid w:val="00952A1B"/>
    <w:rsid w:val="00952CFE"/>
    <w:rsid w:val="00952E5F"/>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1EF"/>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1B"/>
    <w:rsid w:val="00962243"/>
    <w:rsid w:val="00962362"/>
    <w:rsid w:val="0096285C"/>
    <w:rsid w:val="00962A49"/>
    <w:rsid w:val="00962AF0"/>
    <w:rsid w:val="00962CC0"/>
    <w:rsid w:val="00962DA1"/>
    <w:rsid w:val="00962F80"/>
    <w:rsid w:val="00963025"/>
    <w:rsid w:val="00963187"/>
    <w:rsid w:val="00963420"/>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D42"/>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71"/>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4864"/>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0BA"/>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6C"/>
    <w:rsid w:val="00993A2A"/>
    <w:rsid w:val="00993B08"/>
    <w:rsid w:val="00993B7B"/>
    <w:rsid w:val="00993B7C"/>
    <w:rsid w:val="00993CC2"/>
    <w:rsid w:val="00993DF8"/>
    <w:rsid w:val="0099414F"/>
    <w:rsid w:val="00994284"/>
    <w:rsid w:val="009945D8"/>
    <w:rsid w:val="0099470F"/>
    <w:rsid w:val="00994959"/>
    <w:rsid w:val="00994B76"/>
    <w:rsid w:val="00994CA4"/>
    <w:rsid w:val="00994CC0"/>
    <w:rsid w:val="00995104"/>
    <w:rsid w:val="009951D8"/>
    <w:rsid w:val="00995295"/>
    <w:rsid w:val="009957C1"/>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BAD"/>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D9B"/>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D"/>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590"/>
    <w:rsid w:val="009B3615"/>
    <w:rsid w:val="009B3B3A"/>
    <w:rsid w:val="009B4268"/>
    <w:rsid w:val="009B433D"/>
    <w:rsid w:val="009B46AF"/>
    <w:rsid w:val="009B46B4"/>
    <w:rsid w:val="009B4797"/>
    <w:rsid w:val="009B47BE"/>
    <w:rsid w:val="009B4CFD"/>
    <w:rsid w:val="009B4D72"/>
    <w:rsid w:val="009B4E72"/>
    <w:rsid w:val="009B504B"/>
    <w:rsid w:val="009B53BD"/>
    <w:rsid w:val="009B57EC"/>
    <w:rsid w:val="009B5BA4"/>
    <w:rsid w:val="009B5E8D"/>
    <w:rsid w:val="009B5F42"/>
    <w:rsid w:val="009B5FC2"/>
    <w:rsid w:val="009B61B8"/>
    <w:rsid w:val="009B6596"/>
    <w:rsid w:val="009B65AD"/>
    <w:rsid w:val="009B6B3D"/>
    <w:rsid w:val="009B6DA1"/>
    <w:rsid w:val="009B6F81"/>
    <w:rsid w:val="009B7003"/>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35B"/>
    <w:rsid w:val="009C28FD"/>
    <w:rsid w:val="009C2E33"/>
    <w:rsid w:val="009C2F12"/>
    <w:rsid w:val="009C3222"/>
    <w:rsid w:val="009C33D9"/>
    <w:rsid w:val="009C34D0"/>
    <w:rsid w:val="009C3526"/>
    <w:rsid w:val="009C3623"/>
    <w:rsid w:val="009C3A20"/>
    <w:rsid w:val="009C3CD6"/>
    <w:rsid w:val="009C3E2F"/>
    <w:rsid w:val="009C3E87"/>
    <w:rsid w:val="009C40AA"/>
    <w:rsid w:val="009C40EF"/>
    <w:rsid w:val="009C46AC"/>
    <w:rsid w:val="009C49E4"/>
    <w:rsid w:val="009C4B49"/>
    <w:rsid w:val="009C4BBB"/>
    <w:rsid w:val="009C4C6C"/>
    <w:rsid w:val="009C4D2B"/>
    <w:rsid w:val="009C4F45"/>
    <w:rsid w:val="009C5039"/>
    <w:rsid w:val="009C5067"/>
    <w:rsid w:val="009C50A7"/>
    <w:rsid w:val="009C55B8"/>
    <w:rsid w:val="009C5634"/>
    <w:rsid w:val="009C5659"/>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6EC"/>
    <w:rsid w:val="009D7797"/>
    <w:rsid w:val="009D7B15"/>
    <w:rsid w:val="009D7E7F"/>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9B"/>
    <w:rsid w:val="009E22DA"/>
    <w:rsid w:val="009E276A"/>
    <w:rsid w:val="009E27E3"/>
    <w:rsid w:val="009E29A1"/>
    <w:rsid w:val="009E2D74"/>
    <w:rsid w:val="009E2FE1"/>
    <w:rsid w:val="009E2FF2"/>
    <w:rsid w:val="009E3297"/>
    <w:rsid w:val="009E3E52"/>
    <w:rsid w:val="009E3EBA"/>
    <w:rsid w:val="009E430F"/>
    <w:rsid w:val="009E449A"/>
    <w:rsid w:val="009E44BB"/>
    <w:rsid w:val="009E4655"/>
    <w:rsid w:val="009E4A53"/>
    <w:rsid w:val="009E4C2D"/>
    <w:rsid w:val="009E4CA1"/>
    <w:rsid w:val="009E4CC5"/>
    <w:rsid w:val="009E4F89"/>
    <w:rsid w:val="009E5394"/>
    <w:rsid w:val="009E53D3"/>
    <w:rsid w:val="009E5549"/>
    <w:rsid w:val="009E55D5"/>
    <w:rsid w:val="009E560C"/>
    <w:rsid w:val="009E57AD"/>
    <w:rsid w:val="009E592A"/>
    <w:rsid w:val="009E59B4"/>
    <w:rsid w:val="009E5B20"/>
    <w:rsid w:val="009E5B4D"/>
    <w:rsid w:val="009E5B90"/>
    <w:rsid w:val="009E5BF9"/>
    <w:rsid w:val="009E5CA1"/>
    <w:rsid w:val="009E5DCF"/>
    <w:rsid w:val="009E5F36"/>
    <w:rsid w:val="009E5F3B"/>
    <w:rsid w:val="009E610E"/>
    <w:rsid w:val="009E634F"/>
    <w:rsid w:val="009E6426"/>
    <w:rsid w:val="009E6712"/>
    <w:rsid w:val="009E6B48"/>
    <w:rsid w:val="009E6CDE"/>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10E"/>
    <w:rsid w:val="009F4261"/>
    <w:rsid w:val="009F4450"/>
    <w:rsid w:val="009F48C0"/>
    <w:rsid w:val="009F4955"/>
    <w:rsid w:val="009F4D04"/>
    <w:rsid w:val="009F4E2E"/>
    <w:rsid w:val="009F4E3D"/>
    <w:rsid w:val="009F50A4"/>
    <w:rsid w:val="009F52C4"/>
    <w:rsid w:val="009F5447"/>
    <w:rsid w:val="009F557B"/>
    <w:rsid w:val="009F568B"/>
    <w:rsid w:val="009F5828"/>
    <w:rsid w:val="009F5A25"/>
    <w:rsid w:val="009F5A79"/>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10B"/>
    <w:rsid w:val="00A00455"/>
    <w:rsid w:val="00A00C2E"/>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D7F"/>
    <w:rsid w:val="00A073CF"/>
    <w:rsid w:val="00A0752A"/>
    <w:rsid w:val="00A078F4"/>
    <w:rsid w:val="00A07980"/>
    <w:rsid w:val="00A07D10"/>
    <w:rsid w:val="00A10273"/>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1F32"/>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9F7"/>
    <w:rsid w:val="00A15C50"/>
    <w:rsid w:val="00A15CF5"/>
    <w:rsid w:val="00A15F89"/>
    <w:rsid w:val="00A1649C"/>
    <w:rsid w:val="00A1660F"/>
    <w:rsid w:val="00A16616"/>
    <w:rsid w:val="00A16B1D"/>
    <w:rsid w:val="00A16C9D"/>
    <w:rsid w:val="00A16EBB"/>
    <w:rsid w:val="00A1735A"/>
    <w:rsid w:val="00A17634"/>
    <w:rsid w:val="00A1785B"/>
    <w:rsid w:val="00A178CF"/>
    <w:rsid w:val="00A17926"/>
    <w:rsid w:val="00A179BF"/>
    <w:rsid w:val="00A17DAE"/>
    <w:rsid w:val="00A203C1"/>
    <w:rsid w:val="00A203E2"/>
    <w:rsid w:val="00A20603"/>
    <w:rsid w:val="00A20925"/>
    <w:rsid w:val="00A20A4E"/>
    <w:rsid w:val="00A20C1B"/>
    <w:rsid w:val="00A21277"/>
    <w:rsid w:val="00A212EF"/>
    <w:rsid w:val="00A21569"/>
    <w:rsid w:val="00A217EC"/>
    <w:rsid w:val="00A21AE9"/>
    <w:rsid w:val="00A21B58"/>
    <w:rsid w:val="00A2216F"/>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735"/>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2FD"/>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846"/>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BB6"/>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1F69"/>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A75"/>
    <w:rsid w:val="00A46E76"/>
    <w:rsid w:val="00A46FB6"/>
    <w:rsid w:val="00A4708A"/>
    <w:rsid w:val="00A4723A"/>
    <w:rsid w:val="00A47B6C"/>
    <w:rsid w:val="00A47CB5"/>
    <w:rsid w:val="00A47E64"/>
    <w:rsid w:val="00A50335"/>
    <w:rsid w:val="00A511D6"/>
    <w:rsid w:val="00A516D5"/>
    <w:rsid w:val="00A5191C"/>
    <w:rsid w:val="00A51C53"/>
    <w:rsid w:val="00A51E39"/>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8CD"/>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2E4"/>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1B8"/>
    <w:rsid w:val="00A6433D"/>
    <w:rsid w:val="00A64370"/>
    <w:rsid w:val="00A64432"/>
    <w:rsid w:val="00A64892"/>
    <w:rsid w:val="00A648EF"/>
    <w:rsid w:val="00A64A2F"/>
    <w:rsid w:val="00A64A63"/>
    <w:rsid w:val="00A64D7C"/>
    <w:rsid w:val="00A64FEF"/>
    <w:rsid w:val="00A65018"/>
    <w:rsid w:val="00A6514D"/>
    <w:rsid w:val="00A6548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677C7"/>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B7D"/>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0E1"/>
    <w:rsid w:val="00A751EF"/>
    <w:rsid w:val="00A752D8"/>
    <w:rsid w:val="00A75423"/>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88D"/>
    <w:rsid w:val="00A8094A"/>
    <w:rsid w:val="00A80A31"/>
    <w:rsid w:val="00A80C47"/>
    <w:rsid w:val="00A80FCE"/>
    <w:rsid w:val="00A81089"/>
    <w:rsid w:val="00A8111C"/>
    <w:rsid w:val="00A813B1"/>
    <w:rsid w:val="00A81D11"/>
    <w:rsid w:val="00A81EFB"/>
    <w:rsid w:val="00A8210E"/>
    <w:rsid w:val="00A8212E"/>
    <w:rsid w:val="00A8236D"/>
    <w:rsid w:val="00A823E1"/>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224"/>
    <w:rsid w:val="00A8546E"/>
    <w:rsid w:val="00A855C1"/>
    <w:rsid w:val="00A8597C"/>
    <w:rsid w:val="00A859E5"/>
    <w:rsid w:val="00A85C13"/>
    <w:rsid w:val="00A85C6A"/>
    <w:rsid w:val="00A861D1"/>
    <w:rsid w:val="00A862C5"/>
    <w:rsid w:val="00A86418"/>
    <w:rsid w:val="00A86617"/>
    <w:rsid w:val="00A86E24"/>
    <w:rsid w:val="00A86F95"/>
    <w:rsid w:val="00A870D1"/>
    <w:rsid w:val="00A87180"/>
    <w:rsid w:val="00A87261"/>
    <w:rsid w:val="00A87514"/>
    <w:rsid w:val="00A87648"/>
    <w:rsid w:val="00A878D1"/>
    <w:rsid w:val="00A87CC9"/>
    <w:rsid w:val="00A90154"/>
    <w:rsid w:val="00A90272"/>
    <w:rsid w:val="00A90582"/>
    <w:rsid w:val="00A90657"/>
    <w:rsid w:val="00A906FA"/>
    <w:rsid w:val="00A90944"/>
    <w:rsid w:val="00A90A1C"/>
    <w:rsid w:val="00A90A7F"/>
    <w:rsid w:val="00A90AAD"/>
    <w:rsid w:val="00A90B82"/>
    <w:rsid w:val="00A91051"/>
    <w:rsid w:val="00A91215"/>
    <w:rsid w:val="00A9132A"/>
    <w:rsid w:val="00A9134F"/>
    <w:rsid w:val="00A915BB"/>
    <w:rsid w:val="00A91BCE"/>
    <w:rsid w:val="00A91E60"/>
    <w:rsid w:val="00A91ED4"/>
    <w:rsid w:val="00A9216C"/>
    <w:rsid w:val="00A928CC"/>
    <w:rsid w:val="00A92B1E"/>
    <w:rsid w:val="00A92DBF"/>
    <w:rsid w:val="00A9343B"/>
    <w:rsid w:val="00A945D4"/>
    <w:rsid w:val="00A94765"/>
    <w:rsid w:val="00A947DF"/>
    <w:rsid w:val="00A94ACE"/>
    <w:rsid w:val="00A94BF2"/>
    <w:rsid w:val="00A94FB6"/>
    <w:rsid w:val="00A9520D"/>
    <w:rsid w:val="00A952BB"/>
    <w:rsid w:val="00A952C3"/>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757"/>
    <w:rsid w:val="00AA181B"/>
    <w:rsid w:val="00AA1907"/>
    <w:rsid w:val="00AA2221"/>
    <w:rsid w:val="00AA26AF"/>
    <w:rsid w:val="00AA2801"/>
    <w:rsid w:val="00AA29BD"/>
    <w:rsid w:val="00AA2BE2"/>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04C"/>
    <w:rsid w:val="00AA5118"/>
    <w:rsid w:val="00AA54C6"/>
    <w:rsid w:val="00AA56B0"/>
    <w:rsid w:val="00AA575C"/>
    <w:rsid w:val="00AA5A3C"/>
    <w:rsid w:val="00AA5BC6"/>
    <w:rsid w:val="00AA5D47"/>
    <w:rsid w:val="00AA6097"/>
    <w:rsid w:val="00AA6163"/>
    <w:rsid w:val="00AA61F2"/>
    <w:rsid w:val="00AA6616"/>
    <w:rsid w:val="00AA667E"/>
    <w:rsid w:val="00AA68D2"/>
    <w:rsid w:val="00AA6AC1"/>
    <w:rsid w:val="00AA6AE7"/>
    <w:rsid w:val="00AA6B65"/>
    <w:rsid w:val="00AA6DD4"/>
    <w:rsid w:val="00AA6EBA"/>
    <w:rsid w:val="00AA7090"/>
    <w:rsid w:val="00AA73FF"/>
    <w:rsid w:val="00AA7751"/>
    <w:rsid w:val="00AA77EF"/>
    <w:rsid w:val="00AA7D2E"/>
    <w:rsid w:val="00AB01F2"/>
    <w:rsid w:val="00AB0274"/>
    <w:rsid w:val="00AB036B"/>
    <w:rsid w:val="00AB039D"/>
    <w:rsid w:val="00AB03F7"/>
    <w:rsid w:val="00AB0436"/>
    <w:rsid w:val="00AB0D3A"/>
    <w:rsid w:val="00AB1009"/>
    <w:rsid w:val="00AB1196"/>
    <w:rsid w:val="00AB11AB"/>
    <w:rsid w:val="00AB14CC"/>
    <w:rsid w:val="00AB1738"/>
    <w:rsid w:val="00AB173C"/>
    <w:rsid w:val="00AB1950"/>
    <w:rsid w:val="00AB19FE"/>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0B"/>
    <w:rsid w:val="00AB33E3"/>
    <w:rsid w:val="00AB361A"/>
    <w:rsid w:val="00AB3657"/>
    <w:rsid w:val="00AB38C6"/>
    <w:rsid w:val="00AB3960"/>
    <w:rsid w:val="00AB39B3"/>
    <w:rsid w:val="00AB3A69"/>
    <w:rsid w:val="00AB3B56"/>
    <w:rsid w:val="00AB3E86"/>
    <w:rsid w:val="00AB4299"/>
    <w:rsid w:val="00AB44AC"/>
    <w:rsid w:val="00AB4865"/>
    <w:rsid w:val="00AB4D93"/>
    <w:rsid w:val="00AB4DA2"/>
    <w:rsid w:val="00AB52DD"/>
    <w:rsid w:val="00AB5316"/>
    <w:rsid w:val="00AB56A2"/>
    <w:rsid w:val="00AB58D2"/>
    <w:rsid w:val="00AB5DE5"/>
    <w:rsid w:val="00AB5E40"/>
    <w:rsid w:val="00AB5F98"/>
    <w:rsid w:val="00AB608D"/>
    <w:rsid w:val="00AB61FB"/>
    <w:rsid w:val="00AB63A6"/>
    <w:rsid w:val="00AB650D"/>
    <w:rsid w:val="00AB6663"/>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0D89"/>
    <w:rsid w:val="00AC1217"/>
    <w:rsid w:val="00AC1346"/>
    <w:rsid w:val="00AC18D9"/>
    <w:rsid w:val="00AC1AC7"/>
    <w:rsid w:val="00AC1C10"/>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A47"/>
    <w:rsid w:val="00AC4B2B"/>
    <w:rsid w:val="00AC527B"/>
    <w:rsid w:val="00AC53F6"/>
    <w:rsid w:val="00AC542C"/>
    <w:rsid w:val="00AC56BE"/>
    <w:rsid w:val="00AC59A7"/>
    <w:rsid w:val="00AC5B6C"/>
    <w:rsid w:val="00AC5BE8"/>
    <w:rsid w:val="00AC5C06"/>
    <w:rsid w:val="00AC5EFE"/>
    <w:rsid w:val="00AC68C8"/>
    <w:rsid w:val="00AC6955"/>
    <w:rsid w:val="00AC6AFA"/>
    <w:rsid w:val="00AC6F35"/>
    <w:rsid w:val="00AC717A"/>
    <w:rsid w:val="00AC7571"/>
    <w:rsid w:val="00AC77CB"/>
    <w:rsid w:val="00AC782D"/>
    <w:rsid w:val="00AC7908"/>
    <w:rsid w:val="00AC79A0"/>
    <w:rsid w:val="00AC7A16"/>
    <w:rsid w:val="00AC7C5A"/>
    <w:rsid w:val="00AC7E54"/>
    <w:rsid w:val="00AD0009"/>
    <w:rsid w:val="00AD012E"/>
    <w:rsid w:val="00AD069D"/>
    <w:rsid w:val="00AD081B"/>
    <w:rsid w:val="00AD084B"/>
    <w:rsid w:val="00AD08B7"/>
    <w:rsid w:val="00AD0A55"/>
    <w:rsid w:val="00AD0C38"/>
    <w:rsid w:val="00AD101C"/>
    <w:rsid w:val="00AD1295"/>
    <w:rsid w:val="00AD12F1"/>
    <w:rsid w:val="00AD14C1"/>
    <w:rsid w:val="00AD16F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88"/>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30B"/>
    <w:rsid w:val="00AD6845"/>
    <w:rsid w:val="00AD68C1"/>
    <w:rsid w:val="00AD6A41"/>
    <w:rsid w:val="00AD6C00"/>
    <w:rsid w:val="00AD6C74"/>
    <w:rsid w:val="00AD7053"/>
    <w:rsid w:val="00AD748B"/>
    <w:rsid w:val="00AD7659"/>
    <w:rsid w:val="00AD7895"/>
    <w:rsid w:val="00AD79F1"/>
    <w:rsid w:val="00AD79F4"/>
    <w:rsid w:val="00AD7B8E"/>
    <w:rsid w:val="00AD7FC8"/>
    <w:rsid w:val="00AE00E2"/>
    <w:rsid w:val="00AE01CF"/>
    <w:rsid w:val="00AE01E4"/>
    <w:rsid w:val="00AE0677"/>
    <w:rsid w:val="00AE0A3A"/>
    <w:rsid w:val="00AE0C87"/>
    <w:rsid w:val="00AE0DCC"/>
    <w:rsid w:val="00AE1315"/>
    <w:rsid w:val="00AE1388"/>
    <w:rsid w:val="00AE1842"/>
    <w:rsid w:val="00AE1C39"/>
    <w:rsid w:val="00AE2025"/>
    <w:rsid w:val="00AE2421"/>
    <w:rsid w:val="00AE26DD"/>
    <w:rsid w:val="00AE2A19"/>
    <w:rsid w:val="00AE2EA0"/>
    <w:rsid w:val="00AE3292"/>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E7E97"/>
    <w:rsid w:val="00AF025C"/>
    <w:rsid w:val="00AF043A"/>
    <w:rsid w:val="00AF05B0"/>
    <w:rsid w:val="00AF088C"/>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8F"/>
    <w:rsid w:val="00AF2CCD"/>
    <w:rsid w:val="00AF34A0"/>
    <w:rsid w:val="00AF3903"/>
    <w:rsid w:val="00AF3B34"/>
    <w:rsid w:val="00AF3C5C"/>
    <w:rsid w:val="00AF3D83"/>
    <w:rsid w:val="00AF3DCD"/>
    <w:rsid w:val="00AF3FF0"/>
    <w:rsid w:val="00AF3FF4"/>
    <w:rsid w:val="00AF427C"/>
    <w:rsid w:val="00AF45D7"/>
    <w:rsid w:val="00AF47D4"/>
    <w:rsid w:val="00AF48C4"/>
    <w:rsid w:val="00AF495B"/>
    <w:rsid w:val="00AF49DD"/>
    <w:rsid w:val="00AF4F9C"/>
    <w:rsid w:val="00AF52BC"/>
    <w:rsid w:val="00AF5337"/>
    <w:rsid w:val="00AF540E"/>
    <w:rsid w:val="00AF57F7"/>
    <w:rsid w:val="00AF5C5D"/>
    <w:rsid w:val="00AF64B6"/>
    <w:rsid w:val="00AF64C5"/>
    <w:rsid w:val="00AF659E"/>
    <w:rsid w:val="00AF65F9"/>
    <w:rsid w:val="00AF6681"/>
    <w:rsid w:val="00AF66A9"/>
    <w:rsid w:val="00AF67DD"/>
    <w:rsid w:val="00AF692A"/>
    <w:rsid w:val="00AF6CF2"/>
    <w:rsid w:val="00AF744E"/>
    <w:rsid w:val="00AF74C2"/>
    <w:rsid w:val="00AF76E1"/>
    <w:rsid w:val="00AF79E5"/>
    <w:rsid w:val="00AF7A9B"/>
    <w:rsid w:val="00AF7E92"/>
    <w:rsid w:val="00B00018"/>
    <w:rsid w:val="00B000BE"/>
    <w:rsid w:val="00B0030E"/>
    <w:rsid w:val="00B00879"/>
    <w:rsid w:val="00B00938"/>
    <w:rsid w:val="00B00C29"/>
    <w:rsid w:val="00B00D80"/>
    <w:rsid w:val="00B00E4F"/>
    <w:rsid w:val="00B012CA"/>
    <w:rsid w:val="00B01369"/>
    <w:rsid w:val="00B01D56"/>
    <w:rsid w:val="00B01E3F"/>
    <w:rsid w:val="00B01EEC"/>
    <w:rsid w:val="00B023FD"/>
    <w:rsid w:val="00B0249F"/>
    <w:rsid w:val="00B02584"/>
    <w:rsid w:val="00B029D0"/>
    <w:rsid w:val="00B02C47"/>
    <w:rsid w:val="00B02EC9"/>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510E"/>
    <w:rsid w:val="00B05139"/>
    <w:rsid w:val="00B052F6"/>
    <w:rsid w:val="00B05423"/>
    <w:rsid w:val="00B05D68"/>
    <w:rsid w:val="00B05FEC"/>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0E09"/>
    <w:rsid w:val="00B110CA"/>
    <w:rsid w:val="00B110F5"/>
    <w:rsid w:val="00B1119D"/>
    <w:rsid w:val="00B11322"/>
    <w:rsid w:val="00B11430"/>
    <w:rsid w:val="00B118D1"/>
    <w:rsid w:val="00B11B5F"/>
    <w:rsid w:val="00B11BD3"/>
    <w:rsid w:val="00B11F81"/>
    <w:rsid w:val="00B121CA"/>
    <w:rsid w:val="00B12319"/>
    <w:rsid w:val="00B1265F"/>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3D72"/>
    <w:rsid w:val="00B13F56"/>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548"/>
    <w:rsid w:val="00B169DB"/>
    <w:rsid w:val="00B169F0"/>
    <w:rsid w:val="00B16AEC"/>
    <w:rsid w:val="00B16C7D"/>
    <w:rsid w:val="00B16EFC"/>
    <w:rsid w:val="00B17232"/>
    <w:rsid w:val="00B17491"/>
    <w:rsid w:val="00B17AFB"/>
    <w:rsid w:val="00B17BC3"/>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12F"/>
    <w:rsid w:val="00B25579"/>
    <w:rsid w:val="00B25994"/>
    <w:rsid w:val="00B259BD"/>
    <w:rsid w:val="00B259CD"/>
    <w:rsid w:val="00B25F06"/>
    <w:rsid w:val="00B25F50"/>
    <w:rsid w:val="00B25F52"/>
    <w:rsid w:val="00B2603B"/>
    <w:rsid w:val="00B261AA"/>
    <w:rsid w:val="00B261DE"/>
    <w:rsid w:val="00B2621B"/>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1935"/>
    <w:rsid w:val="00B32343"/>
    <w:rsid w:val="00B3255F"/>
    <w:rsid w:val="00B3274B"/>
    <w:rsid w:val="00B32D73"/>
    <w:rsid w:val="00B32F05"/>
    <w:rsid w:val="00B32FAD"/>
    <w:rsid w:val="00B330EE"/>
    <w:rsid w:val="00B331E1"/>
    <w:rsid w:val="00B332CB"/>
    <w:rsid w:val="00B33494"/>
    <w:rsid w:val="00B33517"/>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50F"/>
    <w:rsid w:val="00B37757"/>
    <w:rsid w:val="00B37D40"/>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662"/>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904"/>
    <w:rsid w:val="00B45AF9"/>
    <w:rsid w:val="00B45B79"/>
    <w:rsid w:val="00B45B7A"/>
    <w:rsid w:val="00B46B64"/>
    <w:rsid w:val="00B46BDD"/>
    <w:rsid w:val="00B46CC1"/>
    <w:rsid w:val="00B46DBE"/>
    <w:rsid w:val="00B470EA"/>
    <w:rsid w:val="00B47394"/>
    <w:rsid w:val="00B475A9"/>
    <w:rsid w:val="00B4799D"/>
    <w:rsid w:val="00B47A89"/>
    <w:rsid w:val="00B47D66"/>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2F34"/>
    <w:rsid w:val="00B530DC"/>
    <w:rsid w:val="00B5313E"/>
    <w:rsid w:val="00B53267"/>
    <w:rsid w:val="00B53387"/>
    <w:rsid w:val="00B534F0"/>
    <w:rsid w:val="00B53AEF"/>
    <w:rsid w:val="00B53BC9"/>
    <w:rsid w:val="00B53D03"/>
    <w:rsid w:val="00B53E86"/>
    <w:rsid w:val="00B5417C"/>
    <w:rsid w:val="00B546E2"/>
    <w:rsid w:val="00B54D06"/>
    <w:rsid w:val="00B5548E"/>
    <w:rsid w:val="00B55AC6"/>
    <w:rsid w:val="00B55D56"/>
    <w:rsid w:val="00B55F9E"/>
    <w:rsid w:val="00B55FBA"/>
    <w:rsid w:val="00B560F0"/>
    <w:rsid w:val="00B56134"/>
    <w:rsid w:val="00B566BA"/>
    <w:rsid w:val="00B569A4"/>
    <w:rsid w:val="00B569B8"/>
    <w:rsid w:val="00B570F1"/>
    <w:rsid w:val="00B57DC9"/>
    <w:rsid w:val="00B57E2F"/>
    <w:rsid w:val="00B60670"/>
    <w:rsid w:val="00B60950"/>
    <w:rsid w:val="00B609BB"/>
    <w:rsid w:val="00B60D86"/>
    <w:rsid w:val="00B60DEB"/>
    <w:rsid w:val="00B6114D"/>
    <w:rsid w:val="00B6132E"/>
    <w:rsid w:val="00B613EC"/>
    <w:rsid w:val="00B615D3"/>
    <w:rsid w:val="00B61650"/>
    <w:rsid w:val="00B61EB6"/>
    <w:rsid w:val="00B62148"/>
    <w:rsid w:val="00B62226"/>
    <w:rsid w:val="00B622F3"/>
    <w:rsid w:val="00B626A3"/>
    <w:rsid w:val="00B62746"/>
    <w:rsid w:val="00B62954"/>
    <w:rsid w:val="00B62DAF"/>
    <w:rsid w:val="00B62E1E"/>
    <w:rsid w:val="00B62F2A"/>
    <w:rsid w:val="00B62FE1"/>
    <w:rsid w:val="00B6325B"/>
    <w:rsid w:val="00B6392E"/>
    <w:rsid w:val="00B63BA9"/>
    <w:rsid w:val="00B63C03"/>
    <w:rsid w:val="00B63C8B"/>
    <w:rsid w:val="00B64103"/>
    <w:rsid w:val="00B641A2"/>
    <w:rsid w:val="00B6429C"/>
    <w:rsid w:val="00B64AB2"/>
    <w:rsid w:val="00B651FC"/>
    <w:rsid w:val="00B65207"/>
    <w:rsid w:val="00B6520E"/>
    <w:rsid w:val="00B6522F"/>
    <w:rsid w:val="00B65244"/>
    <w:rsid w:val="00B65343"/>
    <w:rsid w:val="00B654FC"/>
    <w:rsid w:val="00B65BE6"/>
    <w:rsid w:val="00B65C8F"/>
    <w:rsid w:val="00B65D39"/>
    <w:rsid w:val="00B65EDD"/>
    <w:rsid w:val="00B65FEF"/>
    <w:rsid w:val="00B663C7"/>
    <w:rsid w:val="00B6648B"/>
    <w:rsid w:val="00B665B6"/>
    <w:rsid w:val="00B66615"/>
    <w:rsid w:val="00B667B3"/>
    <w:rsid w:val="00B66CFA"/>
    <w:rsid w:val="00B66D07"/>
    <w:rsid w:val="00B66D23"/>
    <w:rsid w:val="00B66E04"/>
    <w:rsid w:val="00B67104"/>
    <w:rsid w:val="00B6721F"/>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7D2"/>
    <w:rsid w:val="00B72965"/>
    <w:rsid w:val="00B72A38"/>
    <w:rsid w:val="00B72A3E"/>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03"/>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B2C"/>
    <w:rsid w:val="00B75E18"/>
    <w:rsid w:val="00B76067"/>
    <w:rsid w:val="00B76260"/>
    <w:rsid w:val="00B76399"/>
    <w:rsid w:val="00B76706"/>
    <w:rsid w:val="00B76966"/>
    <w:rsid w:val="00B76E0E"/>
    <w:rsid w:val="00B76EBD"/>
    <w:rsid w:val="00B76ECE"/>
    <w:rsid w:val="00B77545"/>
    <w:rsid w:val="00B775BE"/>
    <w:rsid w:val="00B776CD"/>
    <w:rsid w:val="00B77801"/>
    <w:rsid w:val="00B80197"/>
    <w:rsid w:val="00B801A8"/>
    <w:rsid w:val="00B80214"/>
    <w:rsid w:val="00B80476"/>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D3C"/>
    <w:rsid w:val="00B82E52"/>
    <w:rsid w:val="00B8304C"/>
    <w:rsid w:val="00B83381"/>
    <w:rsid w:val="00B835A3"/>
    <w:rsid w:val="00B83E35"/>
    <w:rsid w:val="00B83E46"/>
    <w:rsid w:val="00B843B6"/>
    <w:rsid w:val="00B84689"/>
    <w:rsid w:val="00B849C9"/>
    <w:rsid w:val="00B84A62"/>
    <w:rsid w:val="00B84ED3"/>
    <w:rsid w:val="00B84F34"/>
    <w:rsid w:val="00B84F7F"/>
    <w:rsid w:val="00B853C7"/>
    <w:rsid w:val="00B85414"/>
    <w:rsid w:val="00B85465"/>
    <w:rsid w:val="00B85747"/>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023"/>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B53"/>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7E4"/>
    <w:rsid w:val="00B97A18"/>
    <w:rsid w:val="00B97B3D"/>
    <w:rsid w:val="00B9EB1E"/>
    <w:rsid w:val="00BA015D"/>
    <w:rsid w:val="00BA0229"/>
    <w:rsid w:val="00BA0860"/>
    <w:rsid w:val="00BA0A8E"/>
    <w:rsid w:val="00BA0ECC"/>
    <w:rsid w:val="00BA17E4"/>
    <w:rsid w:val="00BA1A10"/>
    <w:rsid w:val="00BA1B35"/>
    <w:rsid w:val="00BA1B99"/>
    <w:rsid w:val="00BA1C72"/>
    <w:rsid w:val="00BA1C8A"/>
    <w:rsid w:val="00BA2449"/>
    <w:rsid w:val="00BA2652"/>
    <w:rsid w:val="00BA2914"/>
    <w:rsid w:val="00BA2B6F"/>
    <w:rsid w:val="00BA2DD7"/>
    <w:rsid w:val="00BA2F8B"/>
    <w:rsid w:val="00BA3072"/>
    <w:rsid w:val="00BA30C7"/>
    <w:rsid w:val="00BA35C5"/>
    <w:rsid w:val="00BA3857"/>
    <w:rsid w:val="00BA3A00"/>
    <w:rsid w:val="00BA3CB8"/>
    <w:rsid w:val="00BA3CFD"/>
    <w:rsid w:val="00BA3D55"/>
    <w:rsid w:val="00BA4183"/>
    <w:rsid w:val="00BA449D"/>
    <w:rsid w:val="00BA45D8"/>
    <w:rsid w:val="00BA4753"/>
    <w:rsid w:val="00BA52B6"/>
    <w:rsid w:val="00BA5320"/>
    <w:rsid w:val="00BA532E"/>
    <w:rsid w:val="00BA5982"/>
    <w:rsid w:val="00BA5B32"/>
    <w:rsid w:val="00BA5B52"/>
    <w:rsid w:val="00BA5B9A"/>
    <w:rsid w:val="00BA5E53"/>
    <w:rsid w:val="00BA5ED7"/>
    <w:rsid w:val="00BA5F69"/>
    <w:rsid w:val="00BA613A"/>
    <w:rsid w:val="00BA6226"/>
    <w:rsid w:val="00BA6510"/>
    <w:rsid w:val="00BA65AB"/>
    <w:rsid w:val="00BA688B"/>
    <w:rsid w:val="00BA6C06"/>
    <w:rsid w:val="00BA6DF7"/>
    <w:rsid w:val="00BA7246"/>
    <w:rsid w:val="00BA7262"/>
    <w:rsid w:val="00BA7269"/>
    <w:rsid w:val="00BA757B"/>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2F2"/>
    <w:rsid w:val="00BB25A9"/>
    <w:rsid w:val="00BB27DE"/>
    <w:rsid w:val="00BB298C"/>
    <w:rsid w:val="00BB29AF"/>
    <w:rsid w:val="00BB2ABC"/>
    <w:rsid w:val="00BB2D92"/>
    <w:rsid w:val="00BB3461"/>
    <w:rsid w:val="00BB35F5"/>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C3F"/>
    <w:rsid w:val="00BB5EEC"/>
    <w:rsid w:val="00BB617F"/>
    <w:rsid w:val="00BB67F4"/>
    <w:rsid w:val="00BB68FD"/>
    <w:rsid w:val="00BB6C69"/>
    <w:rsid w:val="00BB70C8"/>
    <w:rsid w:val="00BB7218"/>
    <w:rsid w:val="00BB7227"/>
    <w:rsid w:val="00BB7410"/>
    <w:rsid w:val="00BB761A"/>
    <w:rsid w:val="00BB788E"/>
    <w:rsid w:val="00BB78D1"/>
    <w:rsid w:val="00BB7E28"/>
    <w:rsid w:val="00BC0455"/>
    <w:rsid w:val="00BC0974"/>
    <w:rsid w:val="00BC0AB0"/>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8D0"/>
    <w:rsid w:val="00BC3991"/>
    <w:rsid w:val="00BC3B06"/>
    <w:rsid w:val="00BC3FD0"/>
    <w:rsid w:val="00BC4339"/>
    <w:rsid w:val="00BC4599"/>
    <w:rsid w:val="00BC4609"/>
    <w:rsid w:val="00BC49A5"/>
    <w:rsid w:val="00BC4B45"/>
    <w:rsid w:val="00BC4B70"/>
    <w:rsid w:val="00BC555E"/>
    <w:rsid w:val="00BC575C"/>
    <w:rsid w:val="00BC5923"/>
    <w:rsid w:val="00BC5A95"/>
    <w:rsid w:val="00BC5AD6"/>
    <w:rsid w:val="00BC61C4"/>
    <w:rsid w:val="00BC65D9"/>
    <w:rsid w:val="00BC67DF"/>
    <w:rsid w:val="00BC683D"/>
    <w:rsid w:val="00BC69AA"/>
    <w:rsid w:val="00BC6B48"/>
    <w:rsid w:val="00BC6CC5"/>
    <w:rsid w:val="00BC6D68"/>
    <w:rsid w:val="00BC6DA4"/>
    <w:rsid w:val="00BC6DC4"/>
    <w:rsid w:val="00BC7240"/>
    <w:rsid w:val="00BC74D6"/>
    <w:rsid w:val="00BC76EA"/>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D9A"/>
    <w:rsid w:val="00BD4FEC"/>
    <w:rsid w:val="00BD503E"/>
    <w:rsid w:val="00BD5550"/>
    <w:rsid w:val="00BD559C"/>
    <w:rsid w:val="00BD56B8"/>
    <w:rsid w:val="00BD5802"/>
    <w:rsid w:val="00BD618C"/>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931"/>
    <w:rsid w:val="00BE1CB8"/>
    <w:rsid w:val="00BE1EB7"/>
    <w:rsid w:val="00BE2334"/>
    <w:rsid w:val="00BE2550"/>
    <w:rsid w:val="00BE2748"/>
    <w:rsid w:val="00BE2A26"/>
    <w:rsid w:val="00BE2A83"/>
    <w:rsid w:val="00BE2A90"/>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232"/>
    <w:rsid w:val="00BE6458"/>
    <w:rsid w:val="00BE6628"/>
    <w:rsid w:val="00BE6C18"/>
    <w:rsid w:val="00BE6CE4"/>
    <w:rsid w:val="00BE6EBA"/>
    <w:rsid w:val="00BE74FD"/>
    <w:rsid w:val="00BE7598"/>
    <w:rsid w:val="00BE78AF"/>
    <w:rsid w:val="00BE7912"/>
    <w:rsid w:val="00BE7CF2"/>
    <w:rsid w:val="00BE7DC5"/>
    <w:rsid w:val="00BF000B"/>
    <w:rsid w:val="00BF0046"/>
    <w:rsid w:val="00BF0052"/>
    <w:rsid w:val="00BF026E"/>
    <w:rsid w:val="00BF044C"/>
    <w:rsid w:val="00BF0757"/>
    <w:rsid w:val="00BF098F"/>
    <w:rsid w:val="00BF0A16"/>
    <w:rsid w:val="00BF0BA0"/>
    <w:rsid w:val="00BF0E35"/>
    <w:rsid w:val="00BF0F33"/>
    <w:rsid w:val="00BF132A"/>
    <w:rsid w:val="00BF16CF"/>
    <w:rsid w:val="00BF198A"/>
    <w:rsid w:val="00BF19BB"/>
    <w:rsid w:val="00BF1AF8"/>
    <w:rsid w:val="00BF24D5"/>
    <w:rsid w:val="00BF2509"/>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1EA"/>
    <w:rsid w:val="00BF7222"/>
    <w:rsid w:val="00BF7598"/>
    <w:rsid w:val="00BF7886"/>
    <w:rsid w:val="00BF7A20"/>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F43"/>
    <w:rsid w:val="00C03F48"/>
    <w:rsid w:val="00C03FD8"/>
    <w:rsid w:val="00C04513"/>
    <w:rsid w:val="00C04557"/>
    <w:rsid w:val="00C04CDB"/>
    <w:rsid w:val="00C04DD1"/>
    <w:rsid w:val="00C0502A"/>
    <w:rsid w:val="00C05121"/>
    <w:rsid w:val="00C05248"/>
    <w:rsid w:val="00C056C9"/>
    <w:rsid w:val="00C057EB"/>
    <w:rsid w:val="00C05900"/>
    <w:rsid w:val="00C05AE7"/>
    <w:rsid w:val="00C05EFF"/>
    <w:rsid w:val="00C05FFB"/>
    <w:rsid w:val="00C0604F"/>
    <w:rsid w:val="00C06179"/>
    <w:rsid w:val="00C06186"/>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21"/>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17FB2"/>
    <w:rsid w:val="00C2045B"/>
    <w:rsid w:val="00C208D5"/>
    <w:rsid w:val="00C20B43"/>
    <w:rsid w:val="00C20CAB"/>
    <w:rsid w:val="00C20F7A"/>
    <w:rsid w:val="00C21163"/>
    <w:rsid w:val="00C2128A"/>
    <w:rsid w:val="00C214C5"/>
    <w:rsid w:val="00C214E6"/>
    <w:rsid w:val="00C2151A"/>
    <w:rsid w:val="00C219FD"/>
    <w:rsid w:val="00C21A38"/>
    <w:rsid w:val="00C21C30"/>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3F67"/>
    <w:rsid w:val="00C240BF"/>
    <w:rsid w:val="00C24245"/>
    <w:rsid w:val="00C2479D"/>
    <w:rsid w:val="00C247BF"/>
    <w:rsid w:val="00C24BE2"/>
    <w:rsid w:val="00C24ED1"/>
    <w:rsid w:val="00C24F1D"/>
    <w:rsid w:val="00C24F6C"/>
    <w:rsid w:val="00C25159"/>
    <w:rsid w:val="00C253E2"/>
    <w:rsid w:val="00C25CAF"/>
    <w:rsid w:val="00C25D5F"/>
    <w:rsid w:val="00C26040"/>
    <w:rsid w:val="00C2649F"/>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810"/>
    <w:rsid w:val="00C3184B"/>
    <w:rsid w:val="00C318E5"/>
    <w:rsid w:val="00C31D95"/>
    <w:rsid w:val="00C31DE4"/>
    <w:rsid w:val="00C31FBA"/>
    <w:rsid w:val="00C323D1"/>
    <w:rsid w:val="00C32576"/>
    <w:rsid w:val="00C325F9"/>
    <w:rsid w:val="00C32AFA"/>
    <w:rsid w:val="00C32C12"/>
    <w:rsid w:val="00C32C39"/>
    <w:rsid w:val="00C32E32"/>
    <w:rsid w:val="00C33439"/>
    <w:rsid w:val="00C33DAD"/>
    <w:rsid w:val="00C348C9"/>
    <w:rsid w:val="00C349B8"/>
    <w:rsid w:val="00C34A49"/>
    <w:rsid w:val="00C34BAA"/>
    <w:rsid w:val="00C34F1C"/>
    <w:rsid w:val="00C35415"/>
    <w:rsid w:val="00C354E3"/>
    <w:rsid w:val="00C355EB"/>
    <w:rsid w:val="00C35C80"/>
    <w:rsid w:val="00C35D43"/>
    <w:rsid w:val="00C35D6A"/>
    <w:rsid w:val="00C35E06"/>
    <w:rsid w:val="00C35FB5"/>
    <w:rsid w:val="00C36132"/>
    <w:rsid w:val="00C36168"/>
    <w:rsid w:val="00C362BB"/>
    <w:rsid w:val="00C36535"/>
    <w:rsid w:val="00C3665A"/>
    <w:rsid w:val="00C367B2"/>
    <w:rsid w:val="00C36A22"/>
    <w:rsid w:val="00C36B06"/>
    <w:rsid w:val="00C36C89"/>
    <w:rsid w:val="00C36FA9"/>
    <w:rsid w:val="00C3708F"/>
    <w:rsid w:val="00C3728B"/>
    <w:rsid w:val="00C373CB"/>
    <w:rsid w:val="00C378EA"/>
    <w:rsid w:val="00C37AD4"/>
    <w:rsid w:val="00C37BC1"/>
    <w:rsid w:val="00C37C88"/>
    <w:rsid w:val="00C37DE9"/>
    <w:rsid w:val="00C37E55"/>
    <w:rsid w:val="00C37FB8"/>
    <w:rsid w:val="00C401D1"/>
    <w:rsid w:val="00C40483"/>
    <w:rsid w:val="00C407AB"/>
    <w:rsid w:val="00C40AAF"/>
    <w:rsid w:val="00C40C50"/>
    <w:rsid w:val="00C40F89"/>
    <w:rsid w:val="00C41695"/>
    <w:rsid w:val="00C41B04"/>
    <w:rsid w:val="00C41D69"/>
    <w:rsid w:val="00C41F7A"/>
    <w:rsid w:val="00C42042"/>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6B85"/>
    <w:rsid w:val="00C472B8"/>
    <w:rsid w:val="00C472DF"/>
    <w:rsid w:val="00C4730A"/>
    <w:rsid w:val="00C4751E"/>
    <w:rsid w:val="00C4751F"/>
    <w:rsid w:val="00C47594"/>
    <w:rsid w:val="00C47831"/>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3E9"/>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DFB"/>
    <w:rsid w:val="00C55124"/>
    <w:rsid w:val="00C552C8"/>
    <w:rsid w:val="00C5537A"/>
    <w:rsid w:val="00C55395"/>
    <w:rsid w:val="00C55402"/>
    <w:rsid w:val="00C5552B"/>
    <w:rsid w:val="00C5579F"/>
    <w:rsid w:val="00C5599F"/>
    <w:rsid w:val="00C55A42"/>
    <w:rsid w:val="00C55BED"/>
    <w:rsid w:val="00C55D4D"/>
    <w:rsid w:val="00C56946"/>
    <w:rsid w:val="00C569E5"/>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12E0"/>
    <w:rsid w:val="00C61516"/>
    <w:rsid w:val="00C61646"/>
    <w:rsid w:val="00C616E3"/>
    <w:rsid w:val="00C61856"/>
    <w:rsid w:val="00C618C3"/>
    <w:rsid w:val="00C61916"/>
    <w:rsid w:val="00C619ED"/>
    <w:rsid w:val="00C61E6A"/>
    <w:rsid w:val="00C62091"/>
    <w:rsid w:val="00C62171"/>
    <w:rsid w:val="00C622F5"/>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74"/>
    <w:rsid w:val="00C641E9"/>
    <w:rsid w:val="00C646E0"/>
    <w:rsid w:val="00C646F0"/>
    <w:rsid w:val="00C6492D"/>
    <w:rsid w:val="00C64AF1"/>
    <w:rsid w:val="00C64B75"/>
    <w:rsid w:val="00C64CA8"/>
    <w:rsid w:val="00C64E07"/>
    <w:rsid w:val="00C652DA"/>
    <w:rsid w:val="00C65572"/>
    <w:rsid w:val="00C65655"/>
    <w:rsid w:val="00C657DD"/>
    <w:rsid w:val="00C65A5E"/>
    <w:rsid w:val="00C65A69"/>
    <w:rsid w:val="00C65A6A"/>
    <w:rsid w:val="00C65D4F"/>
    <w:rsid w:val="00C66083"/>
    <w:rsid w:val="00C66225"/>
    <w:rsid w:val="00C662B0"/>
    <w:rsid w:val="00C663FE"/>
    <w:rsid w:val="00C6645A"/>
    <w:rsid w:val="00C66482"/>
    <w:rsid w:val="00C66878"/>
    <w:rsid w:val="00C66ABC"/>
    <w:rsid w:val="00C66B3A"/>
    <w:rsid w:val="00C66C0D"/>
    <w:rsid w:val="00C66CE8"/>
    <w:rsid w:val="00C66F28"/>
    <w:rsid w:val="00C67001"/>
    <w:rsid w:val="00C67495"/>
    <w:rsid w:val="00C67507"/>
    <w:rsid w:val="00C70017"/>
    <w:rsid w:val="00C70042"/>
    <w:rsid w:val="00C7004F"/>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39E"/>
    <w:rsid w:val="00C737F5"/>
    <w:rsid w:val="00C73805"/>
    <w:rsid w:val="00C738CF"/>
    <w:rsid w:val="00C73A42"/>
    <w:rsid w:val="00C73DD4"/>
    <w:rsid w:val="00C74147"/>
    <w:rsid w:val="00C74245"/>
    <w:rsid w:val="00C74327"/>
    <w:rsid w:val="00C7448A"/>
    <w:rsid w:val="00C75517"/>
    <w:rsid w:val="00C75619"/>
    <w:rsid w:val="00C75861"/>
    <w:rsid w:val="00C75A74"/>
    <w:rsid w:val="00C75C38"/>
    <w:rsid w:val="00C75F5B"/>
    <w:rsid w:val="00C75FB2"/>
    <w:rsid w:val="00C76077"/>
    <w:rsid w:val="00C76228"/>
    <w:rsid w:val="00C764E4"/>
    <w:rsid w:val="00C76AAB"/>
    <w:rsid w:val="00C76BB9"/>
    <w:rsid w:val="00C76C31"/>
    <w:rsid w:val="00C76E57"/>
    <w:rsid w:val="00C770CE"/>
    <w:rsid w:val="00C7724F"/>
    <w:rsid w:val="00C77281"/>
    <w:rsid w:val="00C777A7"/>
    <w:rsid w:val="00C777E9"/>
    <w:rsid w:val="00C77804"/>
    <w:rsid w:val="00C80A72"/>
    <w:rsid w:val="00C80AF3"/>
    <w:rsid w:val="00C8110D"/>
    <w:rsid w:val="00C81331"/>
    <w:rsid w:val="00C81435"/>
    <w:rsid w:val="00C81975"/>
    <w:rsid w:val="00C81BF0"/>
    <w:rsid w:val="00C82540"/>
    <w:rsid w:val="00C82624"/>
    <w:rsid w:val="00C82EBF"/>
    <w:rsid w:val="00C82ED3"/>
    <w:rsid w:val="00C82FB5"/>
    <w:rsid w:val="00C83405"/>
    <w:rsid w:val="00C83613"/>
    <w:rsid w:val="00C83958"/>
    <w:rsid w:val="00C83F9A"/>
    <w:rsid w:val="00C84324"/>
    <w:rsid w:val="00C8434D"/>
    <w:rsid w:val="00C84898"/>
    <w:rsid w:val="00C848A0"/>
    <w:rsid w:val="00C84A98"/>
    <w:rsid w:val="00C84AE5"/>
    <w:rsid w:val="00C84D61"/>
    <w:rsid w:val="00C850F8"/>
    <w:rsid w:val="00C85145"/>
    <w:rsid w:val="00C85608"/>
    <w:rsid w:val="00C85B6F"/>
    <w:rsid w:val="00C86183"/>
    <w:rsid w:val="00C86245"/>
    <w:rsid w:val="00C86370"/>
    <w:rsid w:val="00C867AE"/>
    <w:rsid w:val="00C867E1"/>
    <w:rsid w:val="00C86D7B"/>
    <w:rsid w:val="00C86EEC"/>
    <w:rsid w:val="00C87318"/>
    <w:rsid w:val="00C875F0"/>
    <w:rsid w:val="00C8771A"/>
    <w:rsid w:val="00C87C1D"/>
    <w:rsid w:val="00C900B0"/>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332"/>
    <w:rsid w:val="00C93579"/>
    <w:rsid w:val="00C937E9"/>
    <w:rsid w:val="00C93A91"/>
    <w:rsid w:val="00C93C21"/>
    <w:rsid w:val="00C93CB0"/>
    <w:rsid w:val="00C941E2"/>
    <w:rsid w:val="00C942CD"/>
    <w:rsid w:val="00C945E1"/>
    <w:rsid w:val="00C95083"/>
    <w:rsid w:val="00C953CB"/>
    <w:rsid w:val="00C95639"/>
    <w:rsid w:val="00C95761"/>
    <w:rsid w:val="00C95ED5"/>
    <w:rsid w:val="00C9653E"/>
    <w:rsid w:val="00C966AC"/>
    <w:rsid w:val="00C969DE"/>
    <w:rsid w:val="00C96B91"/>
    <w:rsid w:val="00C96C0B"/>
    <w:rsid w:val="00C96FEF"/>
    <w:rsid w:val="00C976D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94"/>
    <w:rsid w:val="00CA23ED"/>
    <w:rsid w:val="00CA24D9"/>
    <w:rsid w:val="00CA2EE2"/>
    <w:rsid w:val="00CA30BE"/>
    <w:rsid w:val="00CA31DC"/>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759"/>
    <w:rsid w:val="00CA76F9"/>
    <w:rsid w:val="00CA7700"/>
    <w:rsid w:val="00CA7755"/>
    <w:rsid w:val="00CA776B"/>
    <w:rsid w:val="00CA7A40"/>
    <w:rsid w:val="00CA7AA0"/>
    <w:rsid w:val="00CA7BAC"/>
    <w:rsid w:val="00CA7D9A"/>
    <w:rsid w:val="00CB0237"/>
    <w:rsid w:val="00CB0447"/>
    <w:rsid w:val="00CB053B"/>
    <w:rsid w:val="00CB0729"/>
    <w:rsid w:val="00CB074A"/>
    <w:rsid w:val="00CB07D9"/>
    <w:rsid w:val="00CB08CA"/>
    <w:rsid w:val="00CB09B7"/>
    <w:rsid w:val="00CB0CCE"/>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581"/>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0992"/>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08F"/>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3C7"/>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C9C"/>
    <w:rsid w:val="00CD4E1C"/>
    <w:rsid w:val="00CD4EBB"/>
    <w:rsid w:val="00CD5571"/>
    <w:rsid w:val="00CD5991"/>
    <w:rsid w:val="00CD5AC0"/>
    <w:rsid w:val="00CD5DA8"/>
    <w:rsid w:val="00CD5DAA"/>
    <w:rsid w:val="00CD5F0A"/>
    <w:rsid w:val="00CD5F4D"/>
    <w:rsid w:val="00CD6331"/>
    <w:rsid w:val="00CD6406"/>
    <w:rsid w:val="00CD64C9"/>
    <w:rsid w:val="00CD6540"/>
    <w:rsid w:val="00CD6703"/>
    <w:rsid w:val="00CD6A12"/>
    <w:rsid w:val="00CD6D12"/>
    <w:rsid w:val="00CD6DD4"/>
    <w:rsid w:val="00CD730B"/>
    <w:rsid w:val="00CD7314"/>
    <w:rsid w:val="00CD7479"/>
    <w:rsid w:val="00CD756A"/>
    <w:rsid w:val="00CD76DC"/>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54F"/>
    <w:rsid w:val="00CE1636"/>
    <w:rsid w:val="00CE185B"/>
    <w:rsid w:val="00CE19BE"/>
    <w:rsid w:val="00CE19D8"/>
    <w:rsid w:val="00CE1A6A"/>
    <w:rsid w:val="00CE1BFB"/>
    <w:rsid w:val="00CE1EF2"/>
    <w:rsid w:val="00CE1FA2"/>
    <w:rsid w:val="00CE1FBD"/>
    <w:rsid w:val="00CE2001"/>
    <w:rsid w:val="00CE20D4"/>
    <w:rsid w:val="00CE2C4C"/>
    <w:rsid w:val="00CE2FEC"/>
    <w:rsid w:val="00CE3343"/>
    <w:rsid w:val="00CE3552"/>
    <w:rsid w:val="00CE3589"/>
    <w:rsid w:val="00CE3930"/>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572"/>
    <w:rsid w:val="00CE76EE"/>
    <w:rsid w:val="00CE7B52"/>
    <w:rsid w:val="00CE7E70"/>
    <w:rsid w:val="00CF0243"/>
    <w:rsid w:val="00CF02A7"/>
    <w:rsid w:val="00CF02FB"/>
    <w:rsid w:val="00CF0607"/>
    <w:rsid w:val="00CF0D39"/>
    <w:rsid w:val="00CF0E85"/>
    <w:rsid w:val="00CF0FAC"/>
    <w:rsid w:val="00CF0FFE"/>
    <w:rsid w:val="00CF101F"/>
    <w:rsid w:val="00CF132F"/>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26"/>
    <w:rsid w:val="00CF3C30"/>
    <w:rsid w:val="00CF4903"/>
    <w:rsid w:val="00CF4EBF"/>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7E"/>
    <w:rsid w:val="00CF7E82"/>
    <w:rsid w:val="00D00051"/>
    <w:rsid w:val="00D00195"/>
    <w:rsid w:val="00D00243"/>
    <w:rsid w:val="00D0064D"/>
    <w:rsid w:val="00D00664"/>
    <w:rsid w:val="00D0075D"/>
    <w:rsid w:val="00D007E4"/>
    <w:rsid w:val="00D008E3"/>
    <w:rsid w:val="00D00993"/>
    <w:rsid w:val="00D0099E"/>
    <w:rsid w:val="00D009AA"/>
    <w:rsid w:val="00D009BA"/>
    <w:rsid w:val="00D00B45"/>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3FB4"/>
    <w:rsid w:val="00D04064"/>
    <w:rsid w:val="00D04154"/>
    <w:rsid w:val="00D04206"/>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27A"/>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929"/>
    <w:rsid w:val="00D15E75"/>
    <w:rsid w:val="00D160C6"/>
    <w:rsid w:val="00D161E6"/>
    <w:rsid w:val="00D16440"/>
    <w:rsid w:val="00D166A4"/>
    <w:rsid w:val="00D16B2F"/>
    <w:rsid w:val="00D16C40"/>
    <w:rsid w:val="00D16E07"/>
    <w:rsid w:val="00D17344"/>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3D17"/>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6E6"/>
    <w:rsid w:val="00D25773"/>
    <w:rsid w:val="00D257D5"/>
    <w:rsid w:val="00D25CBB"/>
    <w:rsid w:val="00D25CCA"/>
    <w:rsid w:val="00D26150"/>
    <w:rsid w:val="00D2641F"/>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6F7"/>
    <w:rsid w:val="00D31BDD"/>
    <w:rsid w:val="00D31C4A"/>
    <w:rsid w:val="00D32151"/>
    <w:rsid w:val="00D324FC"/>
    <w:rsid w:val="00D32558"/>
    <w:rsid w:val="00D32912"/>
    <w:rsid w:val="00D32A27"/>
    <w:rsid w:val="00D32F54"/>
    <w:rsid w:val="00D3320F"/>
    <w:rsid w:val="00D3343E"/>
    <w:rsid w:val="00D334D5"/>
    <w:rsid w:val="00D33919"/>
    <w:rsid w:val="00D33AAD"/>
    <w:rsid w:val="00D33B8B"/>
    <w:rsid w:val="00D33EB8"/>
    <w:rsid w:val="00D34189"/>
    <w:rsid w:val="00D343D7"/>
    <w:rsid w:val="00D34589"/>
    <w:rsid w:val="00D34757"/>
    <w:rsid w:val="00D34772"/>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DFC"/>
    <w:rsid w:val="00D36E44"/>
    <w:rsid w:val="00D36F14"/>
    <w:rsid w:val="00D3736D"/>
    <w:rsid w:val="00D37550"/>
    <w:rsid w:val="00D376ED"/>
    <w:rsid w:val="00D37715"/>
    <w:rsid w:val="00D37B46"/>
    <w:rsid w:val="00D400B0"/>
    <w:rsid w:val="00D4030A"/>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E11"/>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89B"/>
    <w:rsid w:val="00D45EFB"/>
    <w:rsid w:val="00D460EB"/>
    <w:rsid w:val="00D463E2"/>
    <w:rsid w:val="00D4659C"/>
    <w:rsid w:val="00D46635"/>
    <w:rsid w:val="00D468D0"/>
    <w:rsid w:val="00D46AE2"/>
    <w:rsid w:val="00D46C8F"/>
    <w:rsid w:val="00D47073"/>
    <w:rsid w:val="00D479E4"/>
    <w:rsid w:val="00D47AEB"/>
    <w:rsid w:val="00D47CBD"/>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5C"/>
    <w:rsid w:val="00D53980"/>
    <w:rsid w:val="00D53989"/>
    <w:rsid w:val="00D5399E"/>
    <w:rsid w:val="00D539DD"/>
    <w:rsid w:val="00D53E5D"/>
    <w:rsid w:val="00D53FF4"/>
    <w:rsid w:val="00D5468E"/>
    <w:rsid w:val="00D54BF9"/>
    <w:rsid w:val="00D54E5B"/>
    <w:rsid w:val="00D5500B"/>
    <w:rsid w:val="00D55084"/>
    <w:rsid w:val="00D5547D"/>
    <w:rsid w:val="00D55572"/>
    <w:rsid w:val="00D5560D"/>
    <w:rsid w:val="00D557C6"/>
    <w:rsid w:val="00D557EE"/>
    <w:rsid w:val="00D5583B"/>
    <w:rsid w:val="00D55AA4"/>
    <w:rsid w:val="00D55AB3"/>
    <w:rsid w:val="00D56186"/>
    <w:rsid w:val="00D5640B"/>
    <w:rsid w:val="00D56C12"/>
    <w:rsid w:val="00D57040"/>
    <w:rsid w:val="00D57446"/>
    <w:rsid w:val="00D576BC"/>
    <w:rsid w:val="00D579A6"/>
    <w:rsid w:val="00D579CC"/>
    <w:rsid w:val="00D57A73"/>
    <w:rsid w:val="00D57D22"/>
    <w:rsid w:val="00D60235"/>
    <w:rsid w:val="00D602DB"/>
    <w:rsid w:val="00D60339"/>
    <w:rsid w:val="00D6035A"/>
    <w:rsid w:val="00D6053E"/>
    <w:rsid w:val="00D60564"/>
    <w:rsid w:val="00D6083C"/>
    <w:rsid w:val="00D6088B"/>
    <w:rsid w:val="00D60C5B"/>
    <w:rsid w:val="00D60EED"/>
    <w:rsid w:val="00D60F21"/>
    <w:rsid w:val="00D615AD"/>
    <w:rsid w:val="00D61758"/>
    <w:rsid w:val="00D617CC"/>
    <w:rsid w:val="00D61820"/>
    <w:rsid w:val="00D6183D"/>
    <w:rsid w:val="00D61A02"/>
    <w:rsid w:val="00D62208"/>
    <w:rsid w:val="00D625F2"/>
    <w:rsid w:val="00D62AAF"/>
    <w:rsid w:val="00D62B8A"/>
    <w:rsid w:val="00D634A7"/>
    <w:rsid w:val="00D634E9"/>
    <w:rsid w:val="00D636AA"/>
    <w:rsid w:val="00D63CDA"/>
    <w:rsid w:val="00D643C5"/>
    <w:rsid w:val="00D64791"/>
    <w:rsid w:val="00D647D7"/>
    <w:rsid w:val="00D6480C"/>
    <w:rsid w:val="00D64A46"/>
    <w:rsid w:val="00D64B5A"/>
    <w:rsid w:val="00D64CE8"/>
    <w:rsid w:val="00D64F53"/>
    <w:rsid w:val="00D65064"/>
    <w:rsid w:val="00D6563A"/>
    <w:rsid w:val="00D656B9"/>
    <w:rsid w:val="00D65BA6"/>
    <w:rsid w:val="00D65E4D"/>
    <w:rsid w:val="00D66132"/>
    <w:rsid w:val="00D66287"/>
    <w:rsid w:val="00D662C9"/>
    <w:rsid w:val="00D665A3"/>
    <w:rsid w:val="00D66CDA"/>
    <w:rsid w:val="00D66CDB"/>
    <w:rsid w:val="00D66EFF"/>
    <w:rsid w:val="00D66F39"/>
    <w:rsid w:val="00D67710"/>
    <w:rsid w:val="00D677CA"/>
    <w:rsid w:val="00D67C18"/>
    <w:rsid w:val="00D70039"/>
    <w:rsid w:val="00D70318"/>
    <w:rsid w:val="00D70604"/>
    <w:rsid w:val="00D70631"/>
    <w:rsid w:val="00D708BC"/>
    <w:rsid w:val="00D709D6"/>
    <w:rsid w:val="00D70B9C"/>
    <w:rsid w:val="00D70C68"/>
    <w:rsid w:val="00D70C6E"/>
    <w:rsid w:val="00D70E1F"/>
    <w:rsid w:val="00D70E33"/>
    <w:rsid w:val="00D70EFA"/>
    <w:rsid w:val="00D711FF"/>
    <w:rsid w:val="00D714AE"/>
    <w:rsid w:val="00D7165F"/>
    <w:rsid w:val="00D717C5"/>
    <w:rsid w:val="00D72497"/>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8B8"/>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753"/>
    <w:rsid w:val="00D83BC6"/>
    <w:rsid w:val="00D83FC3"/>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10"/>
    <w:rsid w:val="00D87A6E"/>
    <w:rsid w:val="00D87EAA"/>
    <w:rsid w:val="00D900EF"/>
    <w:rsid w:val="00D90555"/>
    <w:rsid w:val="00D907B3"/>
    <w:rsid w:val="00D9089A"/>
    <w:rsid w:val="00D90932"/>
    <w:rsid w:val="00D90C91"/>
    <w:rsid w:val="00D90CD2"/>
    <w:rsid w:val="00D912A0"/>
    <w:rsid w:val="00D912E6"/>
    <w:rsid w:val="00D913F5"/>
    <w:rsid w:val="00D91D74"/>
    <w:rsid w:val="00D91E52"/>
    <w:rsid w:val="00D91E68"/>
    <w:rsid w:val="00D9201D"/>
    <w:rsid w:val="00D925AB"/>
    <w:rsid w:val="00D92877"/>
    <w:rsid w:val="00D9294C"/>
    <w:rsid w:val="00D92A24"/>
    <w:rsid w:val="00D92BFF"/>
    <w:rsid w:val="00D92DE5"/>
    <w:rsid w:val="00D92F09"/>
    <w:rsid w:val="00D930B9"/>
    <w:rsid w:val="00D937F1"/>
    <w:rsid w:val="00D93A6C"/>
    <w:rsid w:val="00D93FD0"/>
    <w:rsid w:val="00D940D6"/>
    <w:rsid w:val="00D941A4"/>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BB"/>
    <w:rsid w:val="00DA09AF"/>
    <w:rsid w:val="00DA09D2"/>
    <w:rsid w:val="00DA0B44"/>
    <w:rsid w:val="00DA14F6"/>
    <w:rsid w:val="00DA1801"/>
    <w:rsid w:val="00DA1803"/>
    <w:rsid w:val="00DA1923"/>
    <w:rsid w:val="00DA19F2"/>
    <w:rsid w:val="00DA1F2D"/>
    <w:rsid w:val="00DA1F83"/>
    <w:rsid w:val="00DA2176"/>
    <w:rsid w:val="00DA2223"/>
    <w:rsid w:val="00DA22ED"/>
    <w:rsid w:val="00DA24E6"/>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281"/>
    <w:rsid w:val="00DA5446"/>
    <w:rsid w:val="00DA5E4B"/>
    <w:rsid w:val="00DA6189"/>
    <w:rsid w:val="00DA669B"/>
    <w:rsid w:val="00DA6A3D"/>
    <w:rsid w:val="00DA6ABB"/>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48A"/>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BE"/>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2CF"/>
    <w:rsid w:val="00DC2492"/>
    <w:rsid w:val="00DC252C"/>
    <w:rsid w:val="00DC25B5"/>
    <w:rsid w:val="00DC26F6"/>
    <w:rsid w:val="00DC27BC"/>
    <w:rsid w:val="00DC2904"/>
    <w:rsid w:val="00DC2926"/>
    <w:rsid w:val="00DC2DC7"/>
    <w:rsid w:val="00DC2E42"/>
    <w:rsid w:val="00DC31C7"/>
    <w:rsid w:val="00DC3405"/>
    <w:rsid w:val="00DC352C"/>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A43"/>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99"/>
    <w:rsid w:val="00DD17AC"/>
    <w:rsid w:val="00DD1B07"/>
    <w:rsid w:val="00DD1CDB"/>
    <w:rsid w:val="00DD247B"/>
    <w:rsid w:val="00DD24A7"/>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3C94"/>
    <w:rsid w:val="00DD4022"/>
    <w:rsid w:val="00DD419B"/>
    <w:rsid w:val="00DD42BA"/>
    <w:rsid w:val="00DD453D"/>
    <w:rsid w:val="00DD4556"/>
    <w:rsid w:val="00DD473F"/>
    <w:rsid w:val="00DD478F"/>
    <w:rsid w:val="00DD4901"/>
    <w:rsid w:val="00DD49C0"/>
    <w:rsid w:val="00DD49E2"/>
    <w:rsid w:val="00DD4BE6"/>
    <w:rsid w:val="00DD513E"/>
    <w:rsid w:val="00DD55DE"/>
    <w:rsid w:val="00DD577E"/>
    <w:rsid w:val="00DD578B"/>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97"/>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3D4"/>
    <w:rsid w:val="00DE4462"/>
    <w:rsid w:val="00DE4561"/>
    <w:rsid w:val="00DE4976"/>
    <w:rsid w:val="00DE4C64"/>
    <w:rsid w:val="00DE4ED8"/>
    <w:rsid w:val="00DE5337"/>
    <w:rsid w:val="00DE534B"/>
    <w:rsid w:val="00DE5DAE"/>
    <w:rsid w:val="00DE5F9A"/>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60E"/>
    <w:rsid w:val="00DF3705"/>
    <w:rsid w:val="00DF3D7C"/>
    <w:rsid w:val="00DF3FB0"/>
    <w:rsid w:val="00DF40BD"/>
    <w:rsid w:val="00DF4758"/>
    <w:rsid w:val="00DF48F5"/>
    <w:rsid w:val="00DF4927"/>
    <w:rsid w:val="00DF4BA4"/>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233"/>
    <w:rsid w:val="00DF7320"/>
    <w:rsid w:val="00DF7433"/>
    <w:rsid w:val="00DF7465"/>
    <w:rsid w:val="00DF7560"/>
    <w:rsid w:val="00DF7682"/>
    <w:rsid w:val="00DF78DE"/>
    <w:rsid w:val="00DF7CA7"/>
    <w:rsid w:val="00DF7D59"/>
    <w:rsid w:val="00DF7F6D"/>
    <w:rsid w:val="00DF7F9B"/>
    <w:rsid w:val="00E003DE"/>
    <w:rsid w:val="00E005AA"/>
    <w:rsid w:val="00E0095A"/>
    <w:rsid w:val="00E00A7F"/>
    <w:rsid w:val="00E00BAB"/>
    <w:rsid w:val="00E00CA8"/>
    <w:rsid w:val="00E01174"/>
    <w:rsid w:val="00E0118F"/>
    <w:rsid w:val="00E01404"/>
    <w:rsid w:val="00E017F5"/>
    <w:rsid w:val="00E01955"/>
    <w:rsid w:val="00E019FC"/>
    <w:rsid w:val="00E01A90"/>
    <w:rsid w:val="00E0209A"/>
    <w:rsid w:val="00E02147"/>
    <w:rsid w:val="00E02795"/>
    <w:rsid w:val="00E02815"/>
    <w:rsid w:val="00E0316F"/>
    <w:rsid w:val="00E0353D"/>
    <w:rsid w:val="00E03549"/>
    <w:rsid w:val="00E03709"/>
    <w:rsid w:val="00E0370A"/>
    <w:rsid w:val="00E03898"/>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080"/>
    <w:rsid w:val="00E063E2"/>
    <w:rsid w:val="00E06454"/>
    <w:rsid w:val="00E06E26"/>
    <w:rsid w:val="00E0712A"/>
    <w:rsid w:val="00E07179"/>
    <w:rsid w:val="00E07511"/>
    <w:rsid w:val="00E07955"/>
    <w:rsid w:val="00E07B62"/>
    <w:rsid w:val="00E07DD8"/>
    <w:rsid w:val="00E07E21"/>
    <w:rsid w:val="00E07E9C"/>
    <w:rsid w:val="00E07EB8"/>
    <w:rsid w:val="00E07F78"/>
    <w:rsid w:val="00E1015B"/>
    <w:rsid w:val="00E10385"/>
    <w:rsid w:val="00E103F8"/>
    <w:rsid w:val="00E10824"/>
    <w:rsid w:val="00E10EEA"/>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AE3"/>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7CF"/>
    <w:rsid w:val="00E139C9"/>
    <w:rsid w:val="00E13D6C"/>
    <w:rsid w:val="00E13E35"/>
    <w:rsid w:val="00E13EF6"/>
    <w:rsid w:val="00E143C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E94"/>
    <w:rsid w:val="00E31064"/>
    <w:rsid w:val="00E311E3"/>
    <w:rsid w:val="00E31704"/>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A3"/>
    <w:rsid w:val="00E350FC"/>
    <w:rsid w:val="00E351A5"/>
    <w:rsid w:val="00E351F9"/>
    <w:rsid w:val="00E35384"/>
    <w:rsid w:val="00E35390"/>
    <w:rsid w:val="00E3556F"/>
    <w:rsid w:val="00E3564F"/>
    <w:rsid w:val="00E35871"/>
    <w:rsid w:val="00E359C7"/>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4E55"/>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29D"/>
    <w:rsid w:val="00E47530"/>
    <w:rsid w:val="00E47550"/>
    <w:rsid w:val="00E477B9"/>
    <w:rsid w:val="00E47A00"/>
    <w:rsid w:val="00E47B48"/>
    <w:rsid w:val="00E47F05"/>
    <w:rsid w:val="00E500A1"/>
    <w:rsid w:val="00E5019D"/>
    <w:rsid w:val="00E501B4"/>
    <w:rsid w:val="00E501CA"/>
    <w:rsid w:val="00E502F0"/>
    <w:rsid w:val="00E50475"/>
    <w:rsid w:val="00E508AD"/>
    <w:rsid w:val="00E509AB"/>
    <w:rsid w:val="00E509DF"/>
    <w:rsid w:val="00E50CEC"/>
    <w:rsid w:val="00E50EF3"/>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F2E"/>
    <w:rsid w:val="00E561B5"/>
    <w:rsid w:val="00E5640A"/>
    <w:rsid w:val="00E56599"/>
    <w:rsid w:val="00E568A7"/>
    <w:rsid w:val="00E56C87"/>
    <w:rsid w:val="00E56C9A"/>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37"/>
    <w:rsid w:val="00E630DE"/>
    <w:rsid w:val="00E635A3"/>
    <w:rsid w:val="00E6372E"/>
    <w:rsid w:val="00E637E2"/>
    <w:rsid w:val="00E63FEC"/>
    <w:rsid w:val="00E64107"/>
    <w:rsid w:val="00E6462F"/>
    <w:rsid w:val="00E64799"/>
    <w:rsid w:val="00E64C05"/>
    <w:rsid w:val="00E64EF3"/>
    <w:rsid w:val="00E64F2A"/>
    <w:rsid w:val="00E65083"/>
    <w:rsid w:val="00E653A1"/>
    <w:rsid w:val="00E6599E"/>
    <w:rsid w:val="00E659F1"/>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357"/>
    <w:rsid w:val="00E674BF"/>
    <w:rsid w:val="00E67998"/>
    <w:rsid w:val="00E67BA0"/>
    <w:rsid w:val="00E67E01"/>
    <w:rsid w:val="00E70014"/>
    <w:rsid w:val="00E701EB"/>
    <w:rsid w:val="00E7034D"/>
    <w:rsid w:val="00E703D6"/>
    <w:rsid w:val="00E7065B"/>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D2A"/>
    <w:rsid w:val="00E75FC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2A0"/>
    <w:rsid w:val="00E813C0"/>
    <w:rsid w:val="00E81459"/>
    <w:rsid w:val="00E81527"/>
    <w:rsid w:val="00E82093"/>
    <w:rsid w:val="00E821F0"/>
    <w:rsid w:val="00E82324"/>
    <w:rsid w:val="00E82471"/>
    <w:rsid w:val="00E8265B"/>
    <w:rsid w:val="00E826FB"/>
    <w:rsid w:val="00E8271A"/>
    <w:rsid w:val="00E8286F"/>
    <w:rsid w:val="00E8293D"/>
    <w:rsid w:val="00E82A4F"/>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27"/>
    <w:rsid w:val="00E87A47"/>
    <w:rsid w:val="00E87D94"/>
    <w:rsid w:val="00E87F55"/>
    <w:rsid w:val="00E87FA0"/>
    <w:rsid w:val="00E87FC4"/>
    <w:rsid w:val="00E90A1C"/>
    <w:rsid w:val="00E90ACA"/>
    <w:rsid w:val="00E90C1D"/>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3126"/>
    <w:rsid w:val="00E93279"/>
    <w:rsid w:val="00E93799"/>
    <w:rsid w:val="00E93D4E"/>
    <w:rsid w:val="00E93FE0"/>
    <w:rsid w:val="00E946BB"/>
    <w:rsid w:val="00E9543D"/>
    <w:rsid w:val="00E95626"/>
    <w:rsid w:val="00E95723"/>
    <w:rsid w:val="00E95859"/>
    <w:rsid w:val="00E95AE1"/>
    <w:rsid w:val="00E95B16"/>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485"/>
    <w:rsid w:val="00E9748B"/>
    <w:rsid w:val="00E97584"/>
    <w:rsid w:val="00E9772C"/>
    <w:rsid w:val="00E97795"/>
    <w:rsid w:val="00E977AA"/>
    <w:rsid w:val="00E977DB"/>
    <w:rsid w:val="00E97864"/>
    <w:rsid w:val="00E97D5E"/>
    <w:rsid w:val="00E97E68"/>
    <w:rsid w:val="00EA0241"/>
    <w:rsid w:val="00EA045F"/>
    <w:rsid w:val="00EA04DA"/>
    <w:rsid w:val="00EA0667"/>
    <w:rsid w:val="00EA0B1E"/>
    <w:rsid w:val="00EA0B4A"/>
    <w:rsid w:val="00EA0B68"/>
    <w:rsid w:val="00EA0D59"/>
    <w:rsid w:val="00EA0E76"/>
    <w:rsid w:val="00EA135B"/>
    <w:rsid w:val="00EA1460"/>
    <w:rsid w:val="00EA16CF"/>
    <w:rsid w:val="00EA196E"/>
    <w:rsid w:val="00EA1A07"/>
    <w:rsid w:val="00EA1A27"/>
    <w:rsid w:val="00EA1B8C"/>
    <w:rsid w:val="00EA2194"/>
    <w:rsid w:val="00EA2267"/>
    <w:rsid w:val="00EA2441"/>
    <w:rsid w:val="00EA2741"/>
    <w:rsid w:val="00EA2903"/>
    <w:rsid w:val="00EA298F"/>
    <w:rsid w:val="00EA2B7A"/>
    <w:rsid w:val="00EA2F75"/>
    <w:rsid w:val="00EA3018"/>
    <w:rsid w:val="00EA3086"/>
    <w:rsid w:val="00EA3324"/>
    <w:rsid w:val="00EA33A6"/>
    <w:rsid w:val="00EA35B6"/>
    <w:rsid w:val="00EA3E2B"/>
    <w:rsid w:val="00EA3E3D"/>
    <w:rsid w:val="00EA4240"/>
    <w:rsid w:val="00EA42F1"/>
    <w:rsid w:val="00EA4682"/>
    <w:rsid w:val="00EA4794"/>
    <w:rsid w:val="00EA487F"/>
    <w:rsid w:val="00EA49CD"/>
    <w:rsid w:val="00EA4A6D"/>
    <w:rsid w:val="00EA4EA4"/>
    <w:rsid w:val="00EA4EA8"/>
    <w:rsid w:val="00EA50D8"/>
    <w:rsid w:val="00EA522B"/>
    <w:rsid w:val="00EA5A22"/>
    <w:rsid w:val="00EA5A4F"/>
    <w:rsid w:val="00EA5AFA"/>
    <w:rsid w:val="00EA5B6F"/>
    <w:rsid w:val="00EA5B73"/>
    <w:rsid w:val="00EA6602"/>
    <w:rsid w:val="00EA6ECA"/>
    <w:rsid w:val="00EA7007"/>
    <w:rsid w:val="00EA73A2"/>
    <w:rsid w:val="00EA7482"/>
    <w:rsid w:val="00EA75DC"/>
    <w:rsid w:val="00EA7828"/>
    <w:rsid w:val="00EA7A72"/>
    <w:rsid w:val="00EA7B20"/>
    <w:rsid w:val="00EA7C4C"/>
    <w:rsid w:val="00EB0340"/>
    <w:rsid w:val="00EB077B"/>
    <w:rsid w:val="00EB0B6C"/>
    <w:rsid w:val="00EB0EB9"/>
    <w:rsid w:val="00EB0EEC"/>
    <w:rsid w:val="00EB190B"/>
    <w:rsid w:val="00EB1CD5"/>
    <w:rsid w:val="00EB1CE6"/>
    <w:rsid w:val="00EB1DAC"/>
    <w:rsid w:val="00EB1E29"/>
    <w:rsid w:val="00EB20E4"/>
    <w:rsid w:val="00EB23E6"/>
    <w:rsid w:val="00EB2769"/>
    <w:rsid w:val="00EB2874"/>
    <w:rsid w:val="00EB28DB"/>
    <w:rsid w:val="00EB29DD"/>
    <w:rsid w:val="00EB2F87"/>
    <w:rsid w:val="00EB2FD2"/>
    <w:rsid w:val="00EB2FDD"/>
    <w:rsid w:val="00EB3011"/>
    <w:rsid w:val="00EB303B"/>
    <w:rsid w:val="00EB3664"/>
    <w:rsid w:val="00EB3DA5"/>
    <w:rsid w:val="00EB3F1C"/>
    <w:rsid w:val="00EB416E"/>
    <w:rsid w:val="00EB4A71"/>
    <w:rsid w:val="00EB4CC3"/>
    <w:rsid w:val="00EB4D0F"/>
    <w:rsid w:val="00EB534E"/>
    <w:rsid w:val="00EB5353"/>
    <w:rsid w:val="00EB59CA"/>
    <w:rsid w:val="00EB5AF8"/>
    <w:rsid w:val="00EB5B9D"/>
    <w:rsid w:val="00EB68EF"/>
    <w:rsid w:val="00EB6B54"/>
    <w:rsid w:val="00EB6BF9"/>
    <w:rsid w:val="00EB7333"/>
    <w:rsid w:val="00EB749E"/>
    <w:rsid w:val="00EB74A6"/>
    <w:rsid w:val="00EB76E7"/>
    <w:rsid w:val="00EB7788"/>
    <w:rsid w:val="00EB7AE0"/>
    <w:rsid w:val="00EB7EDD"/>
    <w:rsid w:val="00EB7EF5"/>
    <w:rsid w:val="00EB7F52"/>
    <w:rsid w:val="00EB7FF5"/>
    <w:rsid w:val="00EC01B0"/>
    <w:rsid w:val="00EC02E9"/>
    <w:rsid w:val="00EC0667"/>
    <w:rsid w:val="00EC0743"/>
    <w:rsid w:val="00EC094E"/>
    <w:rsid w:val="00EC0B35"/>
    <w:rsid w:val="00EC0ED6"/>
    <w:rsid w:val="00EC13C2"/>
    <w:rsid w:val="00EC16BB"/>
    <w:rsid w:val="00EC1834"/>
    <w:rsid w:val="00EC1861"/>
    <w:rsid w:val="00EC19EA"/>
    <w:rsid w:val="00EC19F4"/>
    <w:rsid w:val="00EC1A4F"/>
    <w:rsid w:val="00EC1B80"/>
    <w:rsid w:val="00EC1DEF"/>
    <w:rsid w:val="00EC2474"/>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B15"/>
    <w:rsid w:val="00EC6FDA"/>
    <w:rsid w:val="00EC72C7"/>
    <w:rsid w:val="00EC7316"/>
    <w:rsid w:val="00EC7372"/>
    <w:rsid w:val="00EC73F8"/>
    <w:rsid w:val="00EC753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371"/>
    <w:rsid w:val="00ED2824"/>
    <w:rsid w:val="00ED2C72"/>
    <w:rsid w:val="00ED3995"/>
    <w:rsid w:val="00ED3B96"/>
    <w:rsid w:val="00ED4495"/>
    <w:rsid w:val="00ED44D6"/>
    <w:rsid w:val="00ED465C"/>
    <w:rsid w:val="00ED484F"/>
    <w:rsid w:val="00ED4867"/>
    <w:rsid w:val="00ED4E07"/>
    <w:rsid w:val="00ED542F"/>
    <w:rsid w:val="00ED5866"/>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A2C"/>
    <w:rsid w:val="00EE4AA2"/>
    <w:rsid w:val="00EE4BBF"/>
    <w:rsid w:val="00EE4EC1"/>
    <w:rsid w:val="00EE5154"/>
    <w:rsid w:val="00EE56C9"/>
    <w:rsid w:val="00EE5AAD"/>
    <w:rsid w:val="00EE5ADD"/>
    <w:rsid w:val="00EE5D24"/>
    <w:rsid w:val="00EE5F0D"/>
    <w:rsid w:val="00EE623A"/>
    <w:rsid w:val="00EE664D"/>
    <w:rsid w:val="00EE67DD"/>
    <w:rsid w:val="00EE6C68"/>
    <w:rsid w:val="00EE6F30"/>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20"/>
    <w:rsid w:val="00EF25F1"/>
    <w:rsid w:val="00EF273C"/>
    <w:rsid w:val="00EF2AC5"/>
    <w:rsid w:val="00EF2AFF"/>
    <w:rsid w:val="00EF2E62"/>
    <w:rsid w:val="00EF3023"/>
    <w:rsid w:val="00EF3111"/>
    <w:rsid w:val="00EF3252"/>
    <w:rsid w:val="00EF34C5"/>
    <w:rsid w:val="00EF353B"/>
    <w:rsid w:val="00EF3593"/>
    <w:rsid w:val="00EF35D2"/>
    <w:rsid w:val="00EF365C"/>
    <w:rsid w:val="00EF398C"/>
    <w:rsid w:val="00EF3BA0"/>
    <w:rsid w:val="00EF3BCA"/>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BB"/>
    <w:rsid w:val="00F00AD5"/>
    <w:rsid w:val="00F00B17"/>
    <w:rsid w:val="00F0135A"/>
    <w:rsid w:val="00F01A65"/>
    <w:rsid w:val="00F02197"/>
    <w:rsid w:val="00F0219B"/>
    <w:rsid w:val="00F023D8"/>
    <w:rsid w:val="00F02440"/>
    <w:rsid w:val="00F02465"/>
    <w:rsid w:val="00F02500"/>
    <w:rsid w:val="00F02759"/>
    <w:rsid w:val="00F027C0"/>
    <w:rsid w:val="00F02862"/>
    <w:rsid w:val="00F02901"/>
    <w:rsid w:val="00F037F9"/>
    <w:rsid w:val="00F03837"/>
    <w:rsid w:val="00F03934"/>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0F63"/>
    <w:rsid w:val="00F110EE"/>
    <w:rsid w:val="00F11159"/>
    <w:rsid w:val="00F11195"/>
    <w:rsid w:val="00F11230"/>
    <w:rsid w:val="00F11A18"/>
    <w:rsid w:val="00F11C38"/>
    <w:rsid w:val="00F11F62"/>
    <w:rsid w:val="00F12941"/>
    <w:rsid w:val="00F12BFC"/>
    <w:rsid w:val="00F12E19"/>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DAA"/>
    <w:rsid w:val="00F14E67"/>
    <w:rsid w:val="00F14FC2"/>
    <w:rsid w:val="00F150F8"/>
    <w:rsid w:val="00F152BC"/>
    <w:rsid w:val="00F15614"/>
    <w:rsid w:val="00F15A67"/>
    <w:rsid w:val="00F15A89"/>
    <w:rsid w:val="00F15D1D"/>
    <w:rsid w:val="00F15ED3"/>
    <w:rsid w:val="00F16074"/>
    <w:rsid w:val="00F1665B"/>
    <w:rsid w:val="00F1680A"/>
    <w:rsid w:val="00F16886"/>
    <w:rsid w:val="00F16C62"/>
    <w:rsid w:val="00F173E4"/>
    <w:rsid w:val="00F174BC"/>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93F"/>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1"/>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C23"/>
    <w:rsid w:val="00F32E03"/>
    <w:rsid w:val="00F32E28"/>
    <w:rsid w:val="00F32F0D"/>
    <w:rsid w:val="00F32FA0"/>
    <w:rsid w:val="00F32FBD"/>
    <w:rsid w:val="00F33122"/>
    <w:rsid w:val="00F331EE"/>
    <w:rsid w:val="00F3329B"/>
    <w:rsid w:val="00F3336A"/>
    <w:rsid w:val="00F3348C"/>
    <w:rsid w:val="00F33789"/>
    <w:rsid w:val="00F338BB"/>
    <w:rsid w:val="00F33B7B"/>
    <w:rsid w:val="00F33BD4"/>
    <w:rsid w:val="00F3437D"/>
    <w:rsid w:val="00F34561"/>
    <w:rsid w:val="00F34622"/>
    <w:rsid w:val="00F34AA8"/>
    <w:rsid w:val="00F34ADB"/>
    <w:rsid w:val="00F35160"/>
    <w:rsid w:val="00F351CA"/>
    <w:rsid w:val="00F35219"/>
    <w:rsid w:val="00F35587"/>
    <w:rsid w:val="00F35A7F"/>
    <w:rsid w:val="00F35FE0"/>
    <w:rsid w:val="00F36149"/>
    <w:rsid w:val="00F3623A"/>
    <w:rsid w:val="00F36674"/>
    <w:rsid w:val="00F36729"/>
    <w:rsid w:val="00F3716D"/>
    <w:rsid w:val="00F37280"/>
    <w:rsid w:val="00F37762"/>
    <w:rsid w:val="00F377AF"/>
    <w:rsid w:val="00F37864"/>
    <w:rsid w:val="00F37875"/>
    <w:rsid w:val="00F3793F"/>
    <w:rsid w:val="00F37CB4"/>
    <w:rsid w:val="00F37EB0"/>
    <w:rsid w:val="00F4010B"/>
    <w:rsid w:val="00F40286"/>
    <w:rsid w:val="00F4089B"/>
    <w:rsid w:val="00F40ABB"/>
    <w:rsid w:val="00F40ADA"/>
    <w:rsid w:val="00F40AED"/>
    <w:rsid w:val="00F40B8A"/>
    <w:rsid w:val="00F40F7E"/>
    <w:rsid w:val="00F4112D"/>
    <w:rsid w:val="00F4126D"/>
    <w:rsid w:val="00F412CE"/>
    <w:rsid w:val="00F41608"/>
    <w:rsid w:val="00F41658"/>
    <w:rsid w:val="00F416BA"/>
    <w:rsid w:val="00F41724"/>
    <w:rsid w:val="00F41895"/>
    <w:rsid w:val="00F418EC"/>
    <w:rsid w:val="00F41971"/>
    <w:rsid w:val="00F419A1"/>
    <w:rsid w:val="00F419BB"/>
    <w:rsid w:val="00F41A96"/>
    <w:rsid w:val="00F41C8E"/>
    <w:rsid w:val="00F42048"/>
    <w:rsid w:val="00F42490"/>
    <w:rsid w:val="00F42C82"/>
    <w:rsid w:val="00F43066"/>
    <w:rsid w:val="00F4309B"/>
    <w:rsid w:val="00F430BF"/>
    <w:rsid w:val="00F4339C"/>
    <w:rsid w:val="00F436A4"/>
    <w:rsid w:val="00F43ABF"/>
    <w:rsid w:val="00F43C91"/>
    <w:rsid w:val="00F43E2F"/>
    <w:rsid w:val="00F43EB1"/>
    <w:rsid w:val="00F44238"/>
    <w:rsid w:val="00F4441C"/>
    <w:rsid w:val="00F44506"/>
    <w:rsid w:val="00F445B7"/>
    <w:rsid w:val="00F445E0"/>
    <w:rsid w:val="00F445F3"/>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0EC9"/>
    <w:rsid w:val="00F512B8"/>
    <w:rsid w:val="00F51513"/>
    <w:rsid w:val="00F516B8"/>
    <w:rsid w:val="00F517FF"/>
    <w:rsid w:val="00F51838"/>
    <w:rsid w:val="00F51AA0"/>
    <w:rsid w:val="00F51AC4"/>
    <w:rsid w:val="00F51B82"/>
    <w:rsid w:val="00F51D19"/>
    <w:rsid w:val="00F51F71"/>
    <w:rsid w:val="00F51FD4"/>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453"/>
    <w:rsid w:val="00F5467C"/>
    <w:rsid w:val="00F54A3F"/>
    <w:rsid w:val="00F54B3B"/>
    <w:rsid w:val="00F54DDD"/>
    <w:rsid w:val="00F54E47"/>
    <w:rsid w:val="00F5510A"/>
    <w:rsid w:val="00F551A3"/>
    <w:rsid w:val="00F551C8"/>
    <w:rsid w:val="00F551F5"/>
    <w:rsid w:val="00F5538A"/>
    <w:rsid w:val="00F55630"/>
    <w:rsid w:val="00F556A9"/>
    <w:rsid w:val="00F556DF"/>
    <w:rsid w:val="00F55773"/>
    <w:rsid w:val="00F55D7B"/>
    <w:rsid w:val="00F560EB"/>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0CA"/>
    <w:rsid w:val="00F60108"/>
    <w:rsid w:val="00F60127"/>
    <w:rsid w:val="00F603BA"/>
    <w:rsid w:val="00F61505"/>
    <w:rsid w:val="00F619A9"/>
    <w:rsid w:val="00F61CC0"/>
    <w:rsid w:val="00F61DDA"/>
    <w:rsid w:val="00F62114"/>
    <w:rsid w:val="00F623A6"/>
    <w:rsid w:val="00F623D5"/>
    <w:rsid w:val="00F624BA"/>
    <w:rsid w:val="00F62577"/>
    <w:rsid w:val="00F62583"/>
    <w:rsid w:val="00F62986"/>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4F5"/>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562"/>
    <w:rsid w:val="00F765D2"/>
    <w:rsid w:val="00F76BDA"/>
    <w:rsid w:val="00F76D01"/>
    <w:rsid w:val="00F770BE"/>
    <w:rsid w:val="00F772CD"/>
    <w:rsid w:val="00F773E1"/>
    <w:rsid w:val="00F776DF"/>
    <w:rsid w:val="00F77EAA"/>
    <w:rsid w:val="00F806AC"/>
    <w:rsid w:val="00F807CA"/>
    <w:rsid w:val="00F808E9"/>
    <w:rsid w:val="00F80D68"/>
    <w:rsid w:val="00F80D79"/>
    <w:rsid w:val="00F8102E"/>
    <w:rsid w:val="00F81434"/>
    <w:rsid w:val="00F81457"/>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6F7B"/>
    <w:rsid w:val="00F875D2"/>
    <w:rsid w:val="00F8769A"/>
    <w:rsid w:val="00F8769C"/>
    <w:rsid w:val="00F876CC"/>
    <w:rsid w:val="00F876E5"/>
    <w:rsid w:val="00F87AA6"/>
    <w:rsid w:val="00F87F8A"/>
    <w:rsid w:val="00F90229"/>
    <w:rsid w:val="00F90345"/>
    <w:rsid w:val="00F9051C"/>
    <w:rsid w:val="00F90788"/>
    <w:rsid w:val="00F909DD"/>
    <w:rsid w:val="00F90C44"/>
    <w:rsid w:val="00F90C5C"/>
    <w:rsid w:val="00F90D7F"/>
    <w:rsid w:val="00F90DA1"/>
    <w:rsid w:val="00F91322"/>
    <w:rsid w:val="00F91A11"/>
    <w:rsid w:val="00F91A18"/>
    <w:rsid w:val="00F91DDF"/>
    <w:rsid w:val="00F91F66"/>
    <w:rsid w:val="00F92955"/>
    <w:rsid w:val="00F92987"/>
    <w:rsid w:val="00F92996"/>
    <w:rsid w:val="00F92BE5"/>
    <w:rsid w:val="00F92DFC"/>
    <w:rsid w:val="00F92E01"/>
    <w:rsid w:val="00F93288"/>
    <w:rsid w:val="00F93304"/>
    <w:rsid w:val="00F934D3"/>
    <w:rsid w:val="00F93733"/>
    <w:rsid w:val="00F937B7"/>
    <w:rsid w:val="00F939CB"/>
    <w:rsid w:val="00F94395"/>
    <w:rsid w:val="00F945E0"/>
    <w:rsid w:val="00F94837"/>
    <w:rsid w:val="00F9484E"/>
    <w:rsid w:val="00F94B19"/>
    <w:rsid w:val="00F94BDC"/>
    <w:rsid w:val="00F954AB"/>
    <w:rsid w:val="00F95666"/>
    <w:rsid w:val="00F95689"/>
    <w:rsid w:val="00F956F3"/>
    <w:rsid w:val="00F95A4D"/>
    <w:rsid w:val="00F95C96"/>
    <w:rsid w:val="00F95D78"/>
    <w:rsid w:val="00F96289"/>
    <w:rsid w:val="00F9651A"/>
    <w:rsid w:val="00F96752"/>
    <w:rsid w:val="00F968F9"/>
    <w:rsid w:val="00F96AD5"/>
    <w:rsid w:val="00F96C3F"/>
    <w:rsid w:val="00F96E2C"/>
    <w:rsid w:val="00F96F60"/>
    <w:rsid w:val="00F97088"/>
    <w:rsid w:val="00F976C0"/>
    <w:rsid w:val="00F97836"/>
    <w:rsid w:val="00FA04D6"/>
    <w:rsid w:val="00FA04EF"/>
    <w:rsid w:val="00FA0795"/>
    <w:rsid w:val="00FA08C2"/>
    <w:rsid w:val="00FA0986"/>
    <w:rsid w:val="00FA0DA2"/>
    <w:rsid w:val="00FA0E2B"/>
    <w:rsid w:val="00FA104D"/>
    <w:rsid w:val="00FA110A"/>
    <w:rsid w:val="00FA113C"/>
    <w:rsid w:val="00FA120B"/>
    <w:rsid w:val="00FA162C"/>
    <w:rsid w:val="00FA17F0"/>
    <w:rsid w:val="00FA1933"/>
    <w:rsid w:val="00FA1B8D"/>
    <w:rsid w:val="00FA2708"/>
    <w:rsid w:val="00FA2727"/>
    <w:rsid w:val="00FA2771"/>
    <w:rsid w:val="00FA2A3D"/>
    <w:rsid w:val="00FA2A45"/>
    <w:rsid w:val="00FA2B96"/>
    <w:rsid w:val="00FA2E23"/>
    <w:rsid w:val="00FA31E3"/>
    <w:rsid w:val="00FA35E8"/>
    <w:rsid w:val="00FA3A0A"/>
    <w:rsid w:val="00FA4329"/>
    <w:rsid w:val="00FA47DA"/>
    <w:rsid w:val="00FA4906"/>
    <w:rsid w:val="00FA4B04"/>
    <w:rsid w:val="00FA4C39"/>
    <w:rsid w:val="00FA4F7A"/>
    <w:rsid w:val="00FA5078"/>
    <w:rsid w:val="00FA5244"/>
    <w:rsid w:val="00FA55DB"/>
    <w:rsid w:val="00FA583B"/>
    <w:rsid w:val="00FA624C"/>
    <w:rsid w:val="00FA6446"/>
    <w:rsid w:val="00FA6547"/>
    <w:rsid w:val="00FA657E"/>
    <w:rsid w:val="00FA67D1"/>
    <w:rsid w:val="00FA68D3"/>
    <w:rsid w:val="00FA6A5A"/>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2F2F"/>
    <w:rsid w:val="00FB3151"/>
    <w:rsid w:val="00FB334E"/>
    <w:rsid w:val="00FB33FD"/>
    <w:rsid w:val="00FB356C"/>
    <w:rsid w:val="00FB3ED3"/>
    <w:rsid w:val="00FB4279"/>
    <w:rsid w:val="00FB42AB"/>
    <w:rsid w:val="00FB45B7"/>
    <w:rsid w:val="00FB4942"/>
    <w:rsid w:val="00FB4967"/>
    <w:rsid w:val="00FB49AF"/>
    <w:rsid w:val="00FB4D53"/>
    <w:rsid w:val="00FB5182"/>
    <w:rsid w:val="00FB53E3"/>
    <w:rsid w:val="00FB566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7C5"/>
    <w:rsid w:val="00FB7934"/>
    <w:rsid w:val="00FB7B97"/>
    <w:rsid w:val="00FB7EF3"/>
    <w:rsid w:val="00FB7F6F"/>
    <w:rsid w:val="00FC0004"/>
    <w:rsid w:val="00FC0013"/>
    <w:rsid w:val="00FC00FE"/>
    <w:rsid w:val="00FC0193"/>
    <w:rsid w:val="00FC0D0E"/>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E5D"/>
    <w:rsid w:val="00FC4058"/>
    <w:rsid w:val="00FC4181"/>
    <w:rsid w:val="00FC42E9"/>
    <w:rsid w:val="00FC4528"/>
    <w:rsid w:val="00FC48CC"/>
    <w:rsid w:val="00FC48FE"/>
    <w:rsid w:val="00FC4D41"/>
    <w:rsid w:val="00FC4FC9"/>
    <w:rsid w:val="00FC52FB"/>
    <w:rsid w:val="00FC592E"/>
    <w:rsid w:val="00FC5937"/>
    <w:rsid w:val="00FC5FD2"/>
    <w:rsid w:val="00FC608D"/>
    <w:rsid w:val="00FC60A5"/>
    <w:rsid w:val="00FC617F"/>
    <w:rsid w:val="00FC6372"/>
    <w:rsid w:val="00FC63C2"/>
    <w:rsid w:val="00FC64B0"/>
    <w:rsid w:val="00FC64F6"/>
    <w:rsid w:val="00FC656F"/>
    <w:rsid w:val="00FC66D7"/>
    <w:rsid w:val="00FC672F"/>
    <w:rsid w:val="00FC6C6D"/>
    <w:rsid w:val="00FC6C8E"/>
    <w:rsid w:val="00FC6CCF"/>
    <w:rsid w:val="00FC720C"/>
    <w:rsid w:val="00FC73EB"/>
    <w:rsid w:val="00FC7AD5"/>
    <w:rsid w:val="00FD01AF"/>
    <w:rsid w:val="00FD07F1"/>
    <w:rsid w:val="00FD0BB7"/>
    <w:rsid w:val="00FD0CD2"/>
    <w:rsid w:val="00FD0E43"/>
    <w:rsid w:val="00FD0F39"/>
    <w:rsid w:val="00FD0FEC"/>
    <w:rsid w:val="00FD11AF"/>
    <w:rsid w:val="00FD1555"/>
    <w:rsid w:val="00FD15B5"/>
    <w:rsid w:val="00FD1856"/>
    <w:rsid w:val="00FD1BD1"/>
    <w:rsid w:val="00FD1EA3"/>
    <w:rsid w:val="00FD1FBF"/>
    <w:rsid w:val="00FD2054"/>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02"/>
    <w:rsid w:val="00FD604E"/>
    <w:rsid w:val="00FD60B3"/>
    <w:rsid w:val="00FD61DA"/>
    <w:rsid w:val="00FD6381"/>
    <w:rsid w:val="00FD6503"/>
    <w:rsid w:val="00FD6584"/>
    <w:rsid w:val="00FD65A8"/>
    <w:rsid w:val="00FD6833"/>
    <w:rsid w:val="00FD6CE6"/>
    <w:rsid w:val="00FD6EEB"/>
    <w:rsid w:val="00FD6F5F"/>
    <w:rsid w:val="00FD6F78"/>
    <w:rsid w:val="00FD7445"/>
    <w:rsid w:val="00FD7AF4"/>
    <w:rsid w:val="00FD7B19"/>
    <w:rsid w:val="00FD7FD1"/>
    <w:rsid w:val="00FE00A5"/>
    <w:rsid w:val="00FE00B6"/>
    <w:rsid w:val="00FE00BC"/>
    <w:rsid w:val="00FE03D6"/>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2AE1"/>
    <w:rsid w:val="00FF30F1"/>
    <w:rsid w:val="00FF3130"/>
    <w:rsid w:val="00FF313B"/>
    <w:rsid w:val="00FF3150"/>
    <w:rsid w:val="00FF31F7"/>
    <w:rsid w:val="00FF359D"/>
    <w:rsid w:val="00FF3C3C"/>
    <w:rsid w:val="00FF3DF5"/>
    <w:rsid w:val="00FF3F26"/>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DE6"/>
    <w:rsid w:val="00FF6F78"/>
    <w:rsid w:val="00FF6FBA"/>
    <w:rsid w:val="00FF7211"/>
    <w:rsid w:val="0115B97E"/>
    <w:rsid w:val="01321F94"/>
    <w:rsid w:val="0167BFC6"/>
    <w:rsid w:val="017A70A8"/>
    <w:rsid w:val="017F4917"/>
    <w:rsid w:val="01E005B5"/>
    <w:rsid w:val="01E2D176"/>
    <w:rsid w:val="01FCFEE4"/>
    <w:rsid w:val="02942BFB"/>
    <w:rsid w:val="02EEEE52"/>
    <w:rsid w:val="03132E11"/>
    <w:rsid w:val="0325C454"/>
    <w:rsid w:val="033EAA59"/>
    <w:rsid w:val="0379E211"/>
    <w:rsid w:val="0385A026"/>
    <w:rsid w:val="038C8A17"/>
    <w:rsid w:val="03ACA3A9"/>
    <w:rsid w:val="03D5CB91"/>
    <w:rsid w:val="03DC79AB"/>
    <w:rsid w:val="040088D4"/>
    <w:rsid w:val="0469F847"/>
    <w:rsid w:val="0485B543"/>
    <w:rsid w:val="048B8B63"/>
    <w:rsid w:val="04C73C37"/>
    <w:rsid w:val="04D6F09A"/>
    <w:rsid w:val="050324C0"/>
    <w:rsid w:val="0521E814"/>
    <w:rsid w:val="05285A78"/>
    <w:rsid w:val="053C1DC1"/>
    <w:rsid w:val="05407B23"/>
    <w:rsid w:val="056A9EDA"/>
    <w:rsid w:val="0586FD96"/>
    <w:rsid w:val="05ED0EAB"/>
    <w:rsid w:val="0619274A"/>
    <w:rsid w:val="0672C0FB"/>
    <w:rsid w:val="06EB2BDD"/>
    <w:rsid w:val="07013669"/>
    <w:rsid w:val="072FD9C1"/>
    <w:rsid w:val="07747011"/>
    <w:rsid w:val="07874D4F"/>
    <w:rsid w:val="07C23D51"/>
    <w:rsid w:val="07C3C39D"/>
    <w:rsid w:val="07D43106"/>
    <w:rsid w:val="07E07F05"/>
    <w:rsid w:val="089D3774"/>
    <w:rsid w:val="08BBD94C"/>
    <w:rsid w:val="08CEBA8E"/>
    <w:rsid w:val="08F36127"/>
    <w:rsid w:val="0920CB63"/>
    <w:rsid w:val="093964C3"/>
    <w:rsid w:val="0941B249"/>
    <w:rsid w:val="09A27DFD"/>
    <w:rsid w:val="09AF2480"/>
    <w:rsid w:val="0AE28DD1"/>
    <w:rsid w:val="0B21F1FE"/>
    <w:rsid w:val="0BAB5F45"/>
    <w:rsid w:val="0BD7C55D"/>
    <w:rsid w:val="0BFC6856"/>
    <w:rsid w:val="0C8C3855"/>
    <w:rsid w:val="0C90D86A"/>
    <w:rsid w:val="0CD24E1C"/>
    <w:rsid w:val="0D30666B"/>
    <w:rsid w:val="0D3A5D92"/>
    <w:rsid w:val="0D5756BE"/>
    <w:rsid w:val="0D7395BE"/>
    <w:rsid w:val="0D980048"/>
    <w:rsid w:val="0DE77C01"/>
    <w:rsid w:val="0DEA5886"/>
    <w:rsid w:val="0DFA9E12"/>
    <w:rsid w:val="0E264EDC"/>
    <w:rsid w:val="0E32FD90"/>
    <w:rsid w:val="0E3FCB53"/>
    <w:rsid w:val="0ECDB6C3"/>
    <w:rsid w:val="0ECE350C"/>
    <w:rsid w:val="0EE4C755"/>
    <w:rsid w:val="0EF63DC2"/>
    <w:rsid w:val="0EFA2506"/>
    <w:rsid w:val="0F1237CD"/>
    <w:rsid w:val="0F45FFC9"/>
    <w:rsid w:val="0F5EA4A7"/>
    <w:rsid w:val="0F67A571"/>
    <w:rsid w:val="0F8628E7"/>
    <w:rsid w:val="0F89790F"/>
    <w:rsid w:val="100C700C"/>
    <w:rsid w:val="1012EF45"/>
    <w:rsid w:val="10645CF8"/>
    <w:rsid w:val="113E71CD"/>
    <w:rsid w:val="114356FA"/>
    <w:rsid w:val="1168ADF5"/>
    <w:rsid w:val="116FA547"/>
    <w:rsid w:val="1176E725"/>
    <w:rsid w:val="11F6D72F"/>
    <w:rsid w:val="11F9A143"/>
    <w:rsid w:val="121E6A15"/>
    <w:rsid w:val="1254BF04"/>
    <w:rsid w:val="1261B3E0"/>
    <w:rsid w:val="12682E92"/>
    <w:rsid w:val="12B6CCA3"/>
    <w:rsid w:val="12F1B3EB"/>
    <w:rsid w:val="13179B0E"/>
    <w:rsid w:val="1337DCAD"/>
    <w:rsid w:val="1346B26E"/>
    <w:rsid w:val="13664919"/>
    <w:rsid w:val="13670CAF"/>
    <w:rsid w:val="136C2493"/>
    <w:rsid w:val="139B27DE"/>
    <w:rsid w:val="13FA8AFB"/>
    <w:rsid w:val="1455E9BC"/>
    <w:rsid w:val="149927C8"/>
    <w:rsid w:val="14B96D7E"/>
    <w:rsid w:val="14EA7DCC"/>
    <w:rsid w:val="155E0218"/>
    <w:rsid w:val="15636663"/>
    <w:rsid w:val="157F7941"/>
    <w:rsid w:val="15855780"/>
    <w:rsid w:val="15B44755"/>
    <w:rsid w:val="15BAD1B1"/>
    <w:rsid w:val="15FD4002"/>
    <w:rsid w:val="162E890A"/>
    <w:rsid w:val="1634F829"/>
    <w:rsid w:val="163D3B72"/>
    <w:rsid w:val="16569D2E"/>
    <w:rsid w:val="16854BCD"/>
    <w:rsid w:val="168B1744"/>
    <w:rsid w:val="16E15BB5"/>
    <w:rsid w:val="1706260A"/>
    <w:rsid w:val="1706AA15"/>
    <w:rsid w:val="17230E07"/>
    <w:rsid w:val="174123C8"/>
    <w:rsid w:val="177A410A"/>
    <w:rsid w:val="178553EE"/>
    <w:rsid w:val="17880ADD"/>
    <w:rsid w:val="17948AF4"/>
    <w:rsid w:val="17A96F15"/>
    <w:rsid w:val="17CD09E4"/>
    <w:rsid w:val="184A2BD8"/>
    <w:rsid w:val="184A5C46"/>
    <w:rsid w:val="1862A6F4"/>
    <w:rsid w:val="188763AA"/>
    <w:rsid w:val="18FFC56A"/>
    <w:rsid w:val="19388B92"/>
    <w:rsid w:val="193EDCB3"/>
    <w:rsid w:val="19496B02"/>
    <w:rsid w:val="1968209F"/>
    <w:rsid w:val="1968DA45"/>
    <w:rsid w:val="196E2584"/>
    <w:rsid w:val="198B7162"/>
    <w:rsid w:val="19A0A92E"/>
    <w:rsid w:val="19B6DAC5"/>
    <w:rsid w:val="19C99067"/>
    <w:rsid w:val="19E5C28D"/>
    <w:rsid w:val="1A347389"/>
    <w:rsid w:val="1A47C061"/>
    <w:rsid w:val="1A4DD467"/>
    <w:rsid w:val="1A576298"/>
    <w:rsid w:val="1A596176"/>
    <w:rsid w:val="1A8BC63E"/>
    <w:rsid w:val="1A9F3341"/>
    <w:rsid w:val="1AD6E63D"/>
    <w:rsid w:val="1B45FF95"/>
    <w:rsid w:val="1B4B2D19"/>
    <w:rsid w:val="1B6AC2F4"/>
    <w:rsid w:val="1BE9A4C8"/>
    <w:rsid w:val="1C00FC34"/>
    <w:rsid w:val="1C02B92D"/>
    <w:rsid w:val="1C58C511"/>
    <w:rsid w:val="1C8DD3D7"/>
    <w:rsid w:val="1CB0C7D7"/>
    <w:rsid w:val="1CEEA41C"/>
    <w:rsid w:val="1CF0CA17"/>
    <w:rsid w:val="1D294C03"/>
    <w:rsid w:val="1D62781D"/>
    <w:rsid w:val="1D9CCC95"/>
    <w:rsid w:val="1DAAE7B4"/>
    <w:rsid w:val="1DE61DD7"/>
    <w:rsid w:val="1E23DBC5"/>
    <w:rsid w:val="1E26EB0D"/>
    <w:rsid w:val="1E4ACB2D"/>
    <w:rsid w:val="1E4B2BC1"/>
    <w:rsid w:val="1E4C9838"/>
    <w:rsid w:val="1E64541E"/>
    <w:rsid w:val="1EA666EC"/>
    <w:rsid w:val="1EFC14DA"/>
    <w:rsid w:val="1F225F59"/>
    <w:rsid w:val="1F257F43"/>
    <w:rsid w:val="1F46B815"/>
    <w:rsid w:val="1F5EDCDD"/>
    <w:rsid w:val="1FAD7A2C"/>
    <w:rsid w:val="1FC594F5"/>
    <w:rsid w:val="1FF0319E"/>
    <w:rsid w:val="1FF9AD04"/>
    <w:rsid w:val="200C79F1"/>
    <w:rsid w:val="20232630"/>
    <w:rsid w:val="206FFBE5"/>
    <w:rsid w:val="20D69866"/>
    <w:rsid w:val="20FAAD3E"/>
    <w:rsid w:val="219BF4E0"/>
    <w:rsid w:val="21F82D6B"/>
    <w:rsid w:val="2241A627"/>
    <w:rsid w:val="228F47B7"/>
    <w:rsid w:val="22BD5783"/>
    <w:rsid w:val="22DF2B21"/>
    <w:rsid w:val="2305B052"/>
    <w:rsid w:val="230B5F29"/>
    <w:rsid w:val="232C9EF3"/>
    <w:rsid w:val="2334CE91"/>
    <w:rsid w:val="2334D81A"/>
    <w:rsid w:val="23AE8809"/>
    <w:rsid w:val="23DACD15"/>
    <w:rsid w:val="23FC4CC6"/>
    <w:rsid w:val="2400A6CC"/>
    <w:rsid w:val="2409DBF2"/>
    <w:rsid w:val="242B1818"/>
    <w:rsid w:val="24324E00"/>
    <w:rsid w:val="24631846"/>
    <w:rsid w:val="24A8C3B6"/>
    <w:rsid w:val="24B9F00C"/>
    <w:rsid w:val="2557BE1C"/>
    <w:rsid w:val="259C772D"/>
    <w:rsid w:val="25D8B9B8"/>
    <w:rsid w:val="260EC5AD"/>
    <w:rsid w:val="26230113"/>
    <w:rsid w:val="263574B5"/>
    <w:rsid w:val="263FDF0C"/>
    <w:rsid w:val="2655C06D"/>
    <w:rsid w:val="2659E3BA"/>
    <w:rsid w:val="26A88DDD"/>
    <w:rsid w:val="26BCBEC1"/>
    <w:rsid w:val="278F6BD1"/>
    <w:rsid w:val="27A9EC60"/>
    <w:rsid w:val="27BCA5C6"/>
    <w:rsid w:val="27DF1EF4"/>
    <w:rsid w:val="27E207C0"/>
    <w:rsid w:val="27F190CE"/>
    <w:rsid w:val="27F76875"/>
    <w:rsid w:val="27FCF81B"/>
    <w:rsid w:val="28161839"/>
    <w:rsid w:val="281AF4BC"/>
    <w:rsid w:val="28251A15"/>
    <w:rsid w:val="285FC437"/>
    <w:rsid w:val="28653E74"/>
    <w:rsid w:val="2876D374"/>
    <w:rsid w:val="28E3F99E"/>
    <w:rsid w:val="29028538"/>
    <w:rsid w:val="290D099E"/>
    <w:rsid w:val="291EFEBD"/>
    <w:rsid w:val="296350C6"/>
    <w:rsid w:val="297E69F9"/>
    <w:rsid w:val="298766ED"/>
    <w:rsid w:val="2991A53F"/>
    <w:rsid w:val="29F0E33A"/>
    <w:rsid w:val="2A3FCFE3"/>
    <w:rsid w:val="2A46F175"/>
    <w:rsid w:val="2A4D4DCB"/>
    <w:rsid w:val="2A536D6B"/>
    <w:rsid w:val="2A58C202"/>
    <w:rsid w:val="2A678D25"/>
    <w:rsid w:val="2A94523D"/>
    <w:rsid w:val="2ADECAF5"/>
    <w:rsid w:val="2AF417D5"/>
    <w:rsid w:val="2B2D75A0"/>
    <w:rsid w:val="2B6A6C5E"/>
    <w:rsid w:val="2B748F8B"/>
    <w:rsid w:val="2C2865CE"/>
    <w:rsid w:val="2C3CDDF6"/>
    <w:rsid w:val="2C4FE652"/>
    <w:rsid w:val="2C6BECB1"/>
    <w:rsid w:val="2C6E2A2B"/>
    <w:rsid w:val="2C9655F9"/>
    <w:rsid w:val="2CD427E4"/>
    <w:rsid w:val="2CDBB20F"/>
    <w:rsid w:val="2CF122E2"/>
    <w:rsid w:val="2CF41BF4"/>
    <w:rsid w:val="2D460E4D"/>
    <w:rsid w:val="2D72201F"/>
    <w:rsid w:val="2DADA86A"/>
    <w:rsid w:val="2DB0412F"/>
    <w:rsid w:val="2DE0D1D0"/>
    <w:rsid w:val="2E6FF845"/>
    <w:rsid w:val="2EACB228"/>
    <w:rsid w:val="2EE08AF7"/>
    <w:rsid w:val="2EFA0C47"/>
    <w:rsid w:val="2F0206EE"/>
    <w:rsid w:val="2F186DBC"/>
    <w:rsid w:val="2F1E7786"/>
    <w:rsid w:val="2F5E9039"/>
    <w:rsid w:val="2FC7B7AB"/>
    <w:rsid w:val="300BC8A6"/>
    <w:rsid w:val="305E362C"/>
    <w:rsid w:val="30609C2B"/>
    <w:rsid w:val="3068C39A"/>
    <w:rsid w:val="30762A15"/>
    <w:rsid w:val="309A4C90"/>
    <w:rsid w:val="30B38E9B"/>
    <w:rsid w:val="30BF57F9"/>
    <w:rsid w:val="30FA609A"/>
    <w:rsid w:val="310FCBB4"/>
    <w:rsid w:val="311CEC73"/>
    <w:rsid w:val="3125BFED"/>
    <w:rsid w:val="312872F1"/>
    <w:rsid w:val="312987A3"/>
    <w:rsid w:val="3171902F"/>
    <w:rsid w:val="31DD07E1"/>
    <w:rsid w:val="31F6E4D1"/>
    <w:rsid w:val="322AC0BE"/>
    <w:rsid w:val="326197EF"/>
    <w:rsid w:val="3261F517"/>
    <w:rsid w:val="327C0ADE"/>
    <w:rsid w:val="32F1CF53"/>
    <w:rsid w:val="331D8C9E"/>
    <w:rsid w:val="3327F710"/>
    <w:rsid w:val="333AB519"/>
    <w:rsid w:val="33435650"/>
    <w:rsid w:val="33771344"/>
    <w:rsid w:val="3378D842"/>
    <w:rsid w:val="339D5B26"/>
    <w:rsid w:val="33C5CE67"/>
    <w:rsid w:val="33D67D59"/>
    <w:rsid w:val="33E911DE"/>
    <w:rsid w:val="33E9AAB2"/>
    <w:rsid w:val="33EDD3BB"/>
    <w:rsid w:val="33FC1D89"/>
    <w:rsid w:val="34108DCC"/>
    <w:rsid w:val="34C72560"/>
    <w:rsid w:val="3501331C"/>
    <w:rsid w:val="351D64F5"/>
    <w:rsid w:val="352EB8EA"/>
    <w:rsid w:val="35474FD0"/>
    <w:rsid w:val="355870A2"/>
    <w:rsid w:val="3585E671"/>
    <w:rsid w:val="359A7E9B"/>
    <w:rsid w:val="35A009F2"/>
    <w:rsid w:val="35A24A63"/>
    <w:rsid w:val="35AF8729"/>
    <w:rsid w:val="35F44749"/>
    <w:rsid w:val="36138E62"/>
    <w:rsid w:val="362CD6FD"/>
    <w:rsid w:val="3636F92F"/>
    <w:rsid w:val="363A8C28"/>
    <w:rsid w:val="363BDE95"/>
    <w:rsid w:val="369DAB89"/>
    <w:rsid w:val="36E672D6"/>
    <w:rsid w:val="371A24FF"/>
    <w:rsid w:val="372A1DF4"/>
    <w:rsid w:val="3748FB2B"/>
    <w:rsid w:val="374E0DB9"/>
    <w:rsid w:val="376B54E0"/>
    <w:rsid w:val="377ED694"/>
    <w:rsid w:val="378842FB"/>
    <w:rsid w:val="379726C3"/>
    <w:rsid w:val="37AAD36B"/>
    <w:rsid w:val="37AECDCF"/>
    <w:rsid w:val="37C43747"/>
    <w:rsid w:val="38101F57"/>
    <w:rsid w:val="38172644"/>
    <w:rsid w:val="388C3618"/>
    <w:rsid w:val="38932DCE"/>
    <w:rsid w:val="38A35AA4"/>
    <w:rsid w:val="38D9EB25"/>
    <w:rsid w:val="3931E056"/>
    <w:rsid w:val="393AB55E"/>
    <w:rsid w:val="39604C33"/>
    <w:rsid w:val="3973B7AD"/>
    <w:rsid w:val="3993B580"/>
    <w:rsid w:val="39DC23FA"/>
    <w:rsid w:val="3A253098"/>
    <w:rsid w:val="3A3C15B9"/>
    <w:rsid w:val="3A4CE151"/>
    <w:rsid w:val="3A540F26"/>
    <w:rsid w:val="3AB1115E"/>
    <w:rsid w:val="3ABDC296"/>
    <w:rsid w:val="3ABFE3BD"/>
    <w:rsid w:val="3ACEDFA7"/>
    <w:rsid w:val="3B29B412"/>
    <w:rsid w:val="3B47C019"/>
    <w:rsid w:val="3B7CF94C"/>
    <w:rsid w:val="3BA31169"/>
    <w:rsid w:val="3BC866E1"/>
    <w:rsid w:val="3BFE9D7F"/>
    <w:rsid w:val="3C07D13C"/>
    <w:rsid w:val="3C18505B"/>
    <w:rsid w:val="3CC061B4"/>
    <w:rsid w:val="3CD6749D"/>
    <w:rsid w:val="3CDB6635"/>
    <w:rsid w:val="3D00FA9F"/>
    <w:rsid w:val="3D31EEF9"/>
    <w:rsid w:val="3D5FA73B"/>
    <w:rsid w:val="3D77CFF9"/>
    <w:rsid w:val="3D7B5136"/>
    <w:rsid w:val="3D9439AB"/>
    <w:rsid w:val="3DD84192"/>
    <w:rsid w:val="3E55E2B7"/>
    <w:rsid w:val="3E5619BC"/>
    <w:rsid w:val="3E6472BA"/>
    <w:rsid w:val="3EBC87C9"/>
    <w:rsid w:val="3EDA14D9"/>
    <w:rsid w:val="3EFA33FE"/>
    <w:rsid w:val="3EFCAECD"/>
    <w:rsid w:val="3F078CBC"/>
    <w:rsid w:val="3FB98138"/>
    <w:rsid w:val="3FC94086"/>
    <w:rsid w:val="3FE3F9BE"/>
    <w:rsid w:val="3FF80276"/>
    <w:rsid w:val="3FFB3D4A"/>
    <w:rsid w:val="4002A342"/>
    <w:rsid w:val="4070F36C"/>
    <w:rsid w:val="4087EF31"/>
    <w:rsid w:val="409BD804"/>
    <w:rsid w:val="40AFC023"/>
    <w:rsid w:val="40D19E68"/>
    <w:rsid w:val="4154BD91"/>
    <w:rsid w:val="41A4BBB2"/>
    <w:rsid w:val="41E20900"/>
    <w:rsid w:val="41ECB1C0"/>
    <w:rsid w:val="42461DEA"/>
    <w:rsid w:val="43003351"/>
    <w:rsid w:val="43ABCD81"/>
    <w:rsid w:val="43CEE8BF"/>
    <w:rsid w:val="43E60D4B"/>
    <w:rsid w:val="43E93D12"/>
    <w:rsid w:val="43FCAE17"/>
    <w:rsid w:val="443427C8"/>
    <w:rsid w:val="4491B203"/>
    <w:rsid w:val="449BA7E6"/>
    <w:rsid w:val="44CEED6C"/>
    <w:rsid w:val="44DAD470"/>
    <w:rsid w:val="44E72531"/>
    <w:rsid w:val="4507E305"/>
    <w:rsid w:val="4523074B"/>
    <w:rsid w:val="45328E3A"/>
    <w:rsid w:val="457B17D3"/>
    <w:rsid w:val="45A54853"/>
    <w:rsid w:val="45BE1B42"/>
    <w:rsid w:val="45BF368C"/>
    <w:rsid w:val="45D59330"/>
    <w:rsid w:val="45FB9F7D"/>
    <w:rsid w:val="45FBB18B"/>
    <w:rsid w:val="460CB20C"/>
    <w:rsid w:val="464A9D9C"/>
    <w:rsid w:val="4676A4D1"/>
    <w:rsid w:val="46786DA0"/>
    <w:rsid w:val="46E786F8"/>
    <w:rsid w:val="46F65957"/>
    <w:rsid w:val="471385A1"/>
    <w:rsid w:val="471DAE0D"/>
    <w:rsid w:val="474B3806"/>
    <w:rsid w:val="475F669B"/>
    <w:rsid w:val="477961A2"/>
    <w:rsid w:val="47A80092"/>
    <w:rsid w:val="47A952A5"/>
    <w:rsid w:val="47B40F68"/>
    <w:rsid w:val="483DA508"/>
    <w:rsid w:val="48661742"/>
    <w:rsid w:val="488F9527"/>
    <w:rsid w:val="48B97E6E"/>
    <w:rsid w:val="48CE628F"/>
    <w:rsid w:val="48EE6249"/>
    <w:rsid w:val="49079D48"/>
    <w:rsid w:val="491D581F"/>
    <w:rsid w:val="49253691"/>
    <w:rsid w:val="495DD58C"/>
    <w:rsid w:val="496F6E7E"/>
    <w:rsid w:val="49A2C96D"/>
    <w:rsid w:val="49C22582"/>
    <w:rsid w:val="49E75224"/>
    <w:rsid w:val="49E7E3F7"/>
    <w:rsid w:val="4A3C935E"/>
    <w:rsid w:val="4A600956"/>
    <w:rsid w:val="4A9DC37B"/>
    <w:rsid w:val="4ACF22AE"/>
    <w:rsid w:val="4AE8ED4B"/>
    <w:rsid w:val="4B18C4D9"/>
    <w:rsid w:val="4B1A2DE4"/>
    <w:rsid w:val="4B240B63"/>
    <w:rsid w:val="4B73E1B0"/>
    <w:rsid w:val="4BE1E82A"/>
    <w:rsid w:val="4C0D0D3C"/>
    <w:rsid w:val="4C64880D"/>
    <w:rsid w:val="4CA27CB6"/>
    <w:rsid w:val="4CB4953A"/>
    <w:rsid w:val="4CC3DFA2"/>
    <w:rsid w:val="4DA995AB"/>
    <w:rsid w:val="4DC1111F"/>
    <w:rsid w:val="4DD5DE58"/>
    <w:rsid w:val="4E0FE909"/>
    <w:rsid w:val="4E249137"/>
    <w:rsid w:val="4E40B3C3"/>
    <w:rsid w:val="4E8FAC48"/>
    <w:rsid w:val="4EABD810"/>
    <w:rsid w:val="4EAD55F7"/>
    <w:rsid w:val="4F8E185E"/>
    <w:rsid w:val="4FB15F79"/>
    <w:rsid w:val="4FF814C6"/>
    <w:rsid w:val="50593F86"/>
    <w:rsid w:val="505C443D"/>
    <w:rsid w:val="50657263"/>
    <w:rsid w:val="513F19AF"/>
    <w:rsid w:val="51481214"/>
    <w:rsid w:val="5153D22C"/>
    <w:rsid w:val="516C6382"/>
    <w:rsid w:val="51B6B670"/>
    <w:rsid w:val="522E022A"/>
    <w:rsid w:val="5235387F"/>
    <w:rsid w:val="523A2420"/>
    <w:rsid w:val="5259DF72"/>
    <w:rsid w:val="5269C4B9"/>
    <w:rsid w:val="528375ED"/>
    <w:rsid w:val="52C5EDBD"/>
    <w:rsid w:val="5327309F"/>
    <w:rsid w:val="532C1C7E"/>
    <w:rsid w:val="533AFB4A"/>
    <w:rsid w:val="534B2D17"/>
    <w:rsid w:val="53843FEC"/>
    <w:rsid w:val="53B33656"/>
    <w:rsid w:val="5430A14B"/>
    <w:rsid w:val="546D4427"/>
    <w:rsid w:val="54868115"/>
    <w:rsid w:val="54E5AE53"/>
    <w:rsid w:val="54F3CDBB"/>
    <w:rsid w:val="54F9A13F"/>
    <w:rsid w:val="5524FB11"/>
    <w:rsid w:val="553D51FE"/>
    <w:rsid w:val="55550E3A"/>
    <w:rsid w:val="5558B195"/>
    <w:rsid w:val="55AEAD7A"/>
    <w:rsid w:val="55DC7398"/>
    <w:rsid w:val="55EA913C"/>
    <w:rsid w:val="5615E3C9"/>
    <w:rsid w:val="56F311DB"/>
    <w:rsid w:val="5714921E"/>
    <w:rsid w:val="573E1616"/>
    <w:rsid w:val="57D27105"/>
    <w:rsid w:val="57F747E1"/>
    <w:rsid w:val="58408189"/>
    <w:rsid w:val="588C3C5B"/>
    <w:rsid w:val="58FFCA61"/>
    <w:rsid w:val="5932B632"/>
    <w:rsid w:val="595A4006"/>
    <w:rsid w:val="59A13528"/>
    <w:rsid w:val="59AA3CCE"/>
    <w:rsid w:val="59C358AB"/>
    <w:rsid w:val="59CDDEE7"/>
    <w:rsid w:val="59D0148E"/>
    <w:rsid w:val="5A7DE803"/>
    <w:rsid w:val="5A92DDF0"/>
    <w:rsid w:val="5ACE912B"/>
    <w:rsid w:val="5AD0D7B5"/>
    <w:rsid w:val="5AD5FA3D"/>
    <w:rsid w:val="5B48B707"/>
    <w:rsid w:val="5B6BE4EF"/>
    <w:rsid w:val="5BBFE10E"/>
    <w:rsid w:val="5BD6949F"/>
    <w:rsid w:val="5C52691A"/>
    <w:rsid w:val="5C57A52C"/>
    <w:rsid w:val="5C62E604"/>
    <w:rsid w:val="5C67DCA0"/>
    <w:rsid w:val="5CC5DDC2"/>
    <w:rsid w:val="5CF427E8"/>
    <w:rsid w:val="5D5BB16F"/>
    <w:rsid w:val="5D9B928A"/>
    <w:rsid w:val="5DB4F78C"/>
    <w:rsid w:val="5DE7857D"/>
    <w:rsid w:val="5DFEB665"/>
    <w:rsid w:val="5E37CB62"/>
    <w:rsid w:val="5E50D9DA"/>
    <w:rsid w:val="5E7CE536"/>
    <w:rsid w:val="5E8E819C"/>
    <w:rsid w:val="5E971399"/>
    <w:rsid w:val="5EC0E68B"/>
    <w:rsid w:val="5EFC58F3"/>
    <w:rsid w:val="5F080076"/>
    <w:rsid w:val="5F339E01"/>
    <w:rsid w:val="5F428D06"/>
    <w:rsid w:val="5F4A8878"/>
    <w:rsid w:val="5F62BF4E"/>
    <w:rsid w:val="5F664F13"/>
    <w:rsid w:val="5FC61726"/>
    <w:rsid w:val="6020568D"/>
    <w:rsid w:val="602A51FD"/>
    <w:rsid w:val="603F5612"/>
    <w:rsid w:val="607AA393"/>
    <w:rsid w:val="60935231"/>
    <w:rsid w:val="60B8D5E7"/>
    <w:rsid w:val="615D4D8A"/>
    <w:rsid w:val="61BA33E0"/>
    <w:rsid w:val="61C6225E"/>
    <w:rsid w:val="6205E3B6"/>
    <w:rsid w:val="6230E9C1"/>
    <w:rsid w:val="623FA138"/>
    <w:rsid w:val="62887B86"/>
    <w:rsid w:val="6294C4E2"/>
    <w:rsid w:val="633266A2"/>
    <w:rsid w:val="633AD4A7"/>
    <w:rsid w:val="6398D88A"/>
    <w:rsid w:val="63E936CC"/>
    <w:rsid w:val="6408E69F"/>
    <w:rsid w:val="64642EFC"/>
    <w:rsid w:val="648DD185"/>
    <w:rsid w:val="64ECEF75"/>
    <w:rsid w:val="64F50763"/>
    <w:rsid w:val="650DAE51"/>
    <w:rsid w:val="651DA61D"/>
    <w:rsid w:val="65262DD5"/>
    <w:rsid w:val="656D34AA"/>
    <w:rsid w:val="657A6D3B"/>
    <w:rsid w:val="65C01C48"/>
    <w:rsid w:val="663A2923"/>
    <w:rsid w:val="6645BF7D"/>
    <w:rsid w:val="67276353"/>
    <w:rsid w:val="67408761"/>
    <w:rsid w:val="6743303E"/>
    <w:rsid w:val="674A57DC"/>
    <w:rsid w:val="67655E3D"/>
    <w:rsid w:val="68226399"/>
    <w:rsid w:val="6837EDA5"/>
    <w:rsid w:val="68A8198E"/>
    <w:rsid w:val="68F4E970"/>
    <w:rsid w:val="6906794C"/>
    <w:rsid w:val="691C5932"/>
    <w:rsid w:val="69C047E8"/>
    <w:rsid w:val="69D257A0"/>
    <w:rsid w:val="69DD01B8"/>
    <w:rsid w:val="69DD06B2"/>
    <w:rsid w:val="69EB7FFD"/>
    <w:rsid w:val="69F3114E"/>
    <w:rsid w:val="6A36E0A6"/>
    <w:rsid w:val="6B2F090E"/>
    <w:rsid w:val="6B2FE823"/>
    <w:rsid w:val="6B3729BA"/>
    <w:rsid w:val="6B7902A0"/>
    <w:rsid w:val="6B7EA237"/>
    <w:rsid w:val="6BA39042"/>
    <w:rsid w:val="6BAEC0BF"/>
    <w:rsid w:val="6BBDFDF8"/>
    <w:rsid w:val="6BCD440B"/>
    <w:rsid w:val="6BEBA989"/>
    <w:rsid w:val="6C040428"/>
    <w:rsid w:val="6C337B67"/>
    <w:rsid w:val="6D00F312"/>
    <w:rsid w:val="6D05D158"/>
    <w:rsid w:val="6D09F862"/>
    <w:rsid w:val="6D2C22E8"/>
    <w:rsid w:val="6D905209"/>
    <w:rsid w:val="6DE07B3E"/>
    <w:rsid w:val="6DF8D952"/>
    <w:rsid w:val="6E0596CD"/>
    <w:rsid w:val="6E216A8B"/>
    <w:rsid w:val="6E39E962"/>
    <w:rsid w:val="6E755917"/>
    <w:rsid w:val="6EDA1440"/>
    <w:rsid w:val="6EDBEBD0"/>
    <w:rsid w:val="6EDBFA56"/>
    <w:rsid w:val="6EE31A24"/>
    <w:rsid w:val="6EF9AAC1"/>
    <w:rsid w:val="6F794E34"/>
    <w:rsid w:val="6F9C58D5"/>
    <w:rsid w:val="70378FA2"/>
    <w:rsid w:val="70419924"/>
    <w:rsid w:val="7085AA1F"/>
    <w:rsid w:val="70A7A747"/>
    <w:rsid w:val="70CFFDE3"/>
    <w:rsid w:val="70D7C9AB"/>
    <w:rsid w:val="71075854"/>
    <w:rsid w:val="710BB197"/>
    <w:rsid w:val="7123A25A"/>
    <w:rsid w:val="712DDECB"/>
    <w:rsid w:val="7182E117"/>
    <w:rsid w:val="71D2A865"/>
    <w:rsid w:val="71DC075D"/>
    <w:rsid w:val="720EA969"/>
    <w:rsid w:val="721A72C7"/>
    <w:rsid w:val="721EA25E"/>
    <w:rsid w:val="7225B2FD"/>
    <w:rsid w:val="725C6B28"/>
    <w:rsid w:val="72A2BCEB"/>
    <w:rsid w:val="72A58FA0"/>
    <w:rsid w:val="72AC9931"/>
    <w:rsid w:val="72B210D8"/>
    <w:rsid w:val="72CE5F14"/>
    <w:rsid w:val="72EED64E"/>
    <w:rsid w:val="73551DCA"/>
    <w:rsid w:val="73703496"/>
    <w:rsid w:val="7373B5D3"/>
    <w:rsid w:val="737939E6"/>
    <w:rsid w:val="739C5FBC"/>
    <w:rsid w:val="73A4B9FC"/>
    <w:rsid w:val="73A6C386"/>
    <w:rsid w:val="7423E205"/>
    <w:rsid w:val="74255E18"/>
    <w:rsid w:val="74515826"/>
    <w:rsid w:val="745B05D1"/>
    <w:rsid w:val="7474D851"/>
    <w:rsid w:val="7491061E"/>
    <w:rsid w:val="74FF8EB4"/>
    <w:rsid w:val="7521CE20"/>
    <w:rsid w:val="753FB57C"/>
    <w:rsid w:val="758035CA"/>
    <w:rsid w:val="759DE724"/>
    <w:rsid w:val="75A1B26D"/>
    <w:rsid w:val="75DD0024"/>
    <w:rsid w:val="76242145"/>
    <w:rsid w:val="763FD143"/>
    <w:rsid w:val="765CFF3D"/>
    <w:rsid w:val="76939DE5"/>
    <w:rsid w:val="769B5F15"/>
    <w:rsid w:val="76AE9DBD"/>
    <w:rsid w:val="76B4DB17"/>
    <w:rsid w:val="76DCAC25"/>
    <w:rsid w:val="76E42A06"/>
    <w:rsid w:val="76EF45D2"/>
    <w:rsid w:val="772CCB05"/>
    <w:rsid w:val="776C5D0F"/>
    <w:rsid w:val="77758DBA"/>
    <w:rsid w:val="77CA1339"/>
    <w:rsid w:val="77CA9FC3"/>
    <w:rsid w:val="784CAB09"/>
    <w:rsid w:val="7859767E"/>
    <w:rsid w:val="789BF6FB"/>
    <w:rsid w:val="78CA15C9"/>
    <w:rsid w:val="78E231AA"/>
    <w:rsid w:val="79388076"/>
    <w:rsid w:val="797F1D37"/>
    <w:rsid w:val="7995854D"/>
    <w:rsid w:val="7A018721"/>
    <w:rsid w:val="7A26E694"/>
    <w:rsid w:val="7A3B5469"/>
    <w:rsid w:val="7A4E410A"/>
    <w:rsid w:val="7A519BA5"/>
    <w:rsid w:val="7A55564A"/>
    <w:rsid w:val="7A948FDA"/>
    <w:rsid w:val="7AA0F0BF"/>
    <w:rsid w:val="7AED5C8E"/>
    <w:rsid w:val="7AF82C86"/>
    <w:rsid w:val="7B30D94D"/>
    <w:rsid w:val="7B52AEB5"/>
    <w:rsid w:val="7B6C4E6E"/>
    <w:rsid w:val="7B804B66"/>
    <w:rsid w:val="7BA5E61D"/>
    <w:rsid w:val="7C250334"/>
    <w:rsid w:val="7C2557BA"/>
    <w:rsid w:val="7C3076D4"/>
    <w:rsid w:val="7C69AF00"/>
    <w:rsid w:val="7C825BAE"/>
    <w:rsid w:val="7C9D845C"/>
    <w:rsid w:val="7D1612AA"/>
    <w:rsid w:val="7D164FF5"/>
    <w:rsid w:val="7D3A432D"/>
    <w:rsid w:val="7E2146D9"/>
    <w:rsid w:val="7E44075E"/>
    <w:rsid w:val="7F16078B"/>
    <w:rsid w:val="7F248A37"/>
    <w:rsid w:val="7F4087C6"/>
    <w:rsid w:val="7F578780"/>
    <w:rsid w:val="7F79E91C"/>
    <w:rsid w:val="7FAFAF80"/>
    <w:rsid w:val="7FE97FA3"/>
    <w:rsid w:val="7FFAA0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027D0"/>
  <w15:docId w15:val="{1EDD5F83-1A93-457B-B107-3ECDE5B1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lang w:val="en-GB" w:eastAsia="en-GB"/>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val="en-US"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en-US"/>
    </w:rPr>
  </w:style>
  <w:style w:type="paragraph" w:customStyle="1" w:styleId="Initial">
    <w:name w:val="Initial"/>
    <w:link w:val="InitialChar"/>
    <w:pPr>
      <w:tabs>
        <w:tab w:val="left" w:pos="-720"/>
      </w:tabs>
      <w:suppressAutoHyphens/>
      <w:jc w:val="both"/>
    </w:pPr>
    <w:rPr>
      <w:spacing w:val="-3"/>
      <w:sz w:val="24"/>
      <w:lang w:val="en-US"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val="fr-BE"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Dput">
    <w:name w:val="Député"/>
    <w:basedOn w:val="Titreobjet"/>
    <w:pPr>
      <w:spacing w:after="240"/>
    </w:pPr>
    <w:rPr>
      <w:lang w:val="fr-FR"/>
    </w:rPr>
  </w:style>
  <w:style w:type="paragraph" w:customStyle="1" w:styleId="Commissionparlementaire">
    <w:name w:val="Commission parlementaire"/>
    <w:basedOn w:val="Titreobjet"/>
    <w:next w:val="Normal"/>
    <w:pPr>
      <w:spacing w:after="480"/>
    </w:pPr>
    <w:rPr>
      <w:lang w:val="fr-FR"/>
    </w:r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val="fr-BE"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val="fr-BE"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val="en-US"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en-GB"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en-GB"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en-US"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en-GB"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val="en-US"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val="en-US" w:eastAsia="en-US"/>
    </w:rPr>
  </w:style>
  <w:style w:type="paragraph" w:customStyle="1" w:styleId="normal12hanging0">
    <w:name w:val="normal12hanging"/>
    <w:basedOn w:val="Normal"/>
    <w:rsid w:val="00E709A0"/>
    <w:pPr>
      <w:ind w:left="357" w:hanging="357"/>
      <w:jc w:val="left"/>
    </w:pPr>
    <w:rPr>
      <w:rFonts w:ascii="Times New Roman" w:hAnsi="Times New Roman"/>
      <w:szCs w:val="24"/>
      <w:lang w:val="en-US" w:eastAsia="en-US"/>
    </w:rPr>
  </w:style>
  <w:style w:type="paragraph" w:customStyle="1" w:styleId="CharCharChar">
    <w:name w:val="Char Char Char"/>
    <w:basedOn w:val="Normal"/>
    <w:next w:val="Normal"/>
    <w:rsid w:val="00E709A0"/>
    <w:pPr>
      <w:spacing w:after="160" w:line="240" w:lineRule="exact"/>
      <w:jc w:val="left"/>
    </w:pPr>
    <w:rPr>
      <w:rFonts w:ascii="Tahoma" w:hAnsi="Tahoma"/>
      <w:lang w:val="en-US" w:eastAsia="en-US"/>
    </w:rPr>
  </w:style>
  <w:style w:type="paragraph" w:customStyle="1" w:styleId="CharCharChar1">
    <w:name w:val="Char Char Char1"/>
    <w:basedOn w:val="Normal"/>
    <w:uiPriority w:val="99"/>
    <w:rsid w:val="0092510C"/>
    <w:pPr>
      <w:spacing w:after="160" w:line="240" w:lineRule="exact"/>
      <w:jc w:val="left"/>
    </w:pPr>
    <w:rPr>
      <w:rFonts w:ascii="Tahoma" w:hAnsi="Tahoma"/>
      <w:sz w:val="20"/>
      <w:lang w:val="en-US" w:eastAsia="en-US"/>
    </w:rPr>
  </w:style>
  <w:style w:type="character" w:customStyle="1" w:styleId="Normal12Char0">
    <w:name w:val="Normal12 Char"/>
    <w:link w:val="Normal120"/>
    <w:rsid w:val="008D0782"/>
    <w:rPr>
      <w:sz w:val="24"/>
      <w:szCs w:val="24"/>
      <w:lang w:val="en-GB"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val="en-US" w:eastAsia="en-US"/>
    </w:rPr>
  </w:style>
  <w:style w:type="paragraph" w:customStyle="1" w:styleId="Char11">
    <w:name w:val="Char11"/>
    <w:basedOn w:val="Normal"/>
    <w:rsid w:val="00F47B73"/>
    <w:pPr>
      <w:spacing w:after="160" w:line="240" w:lineRule="exact"/>
      <w:jc w:val="left"/>
    </w:pPr>
    <w:rPr>
      <w:rFonts w:ascii="Tahoma" w:hAnsi="Tahoma"/>
      <w:sz w:val="20"/>
      <w:lang w:val="en-US" w:eastAsia="en-US"/>
    </w:rPr>
  </w:style>
  <w:style w:type="paragraph" w:customStyle="1" w:styleId="Char">
    <w:name w:val="Char"/>
    <w:basedOn w:val="Normal"/>
    <w:rsid w:val="00124A7A"/>
    <w:pPr>
      <w:spacing w:after="160" w:line="240" w:lineRule="exact"/>
      <w:jc w:val="left"/>
    </w:pPr>
    <w:rPr>
      <w:rFonts w:ascii="Tahoma" w:hAnsi="Tahoma"/>
      <w:sz w:val="20"/>
      <w:lang w:val="en-US"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lang w:val="fr-FR"/>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val="en-US"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en-GB"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val="en-US" w:eastAsia="en-US"/>
    </w:rPr>
  </w:style>
  <w:style w:type="character" w:customStyle="1" w:styleId="Text1Char">
    <w:name w:val="Text 1 Char"/>
    <w:link w:val="Text1"/>
    <w:rsid w:val="001B76B5"/>
    <w:rPr>
      <w:rFonts w:ascii="Courier New" w:hAnsi="Courier New"/>
      <w:sz w:val="24"/>
      <w:lang w:val="en-GB"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en-GB"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val="en-US" w:eastAsia="en-US"/>
    </w:rPr>
  </w:style>
  <w:style w:type="character" w:customStyle="1" w:styleId="Marker">
    <w:name w:val="Marker"/>
    <w:rsid w:val="00FE35A4"/>
    <w:rPr>
      <w:color w:val="0000FF"/>
      <w:lang w:val="en-GB"/>
    </w:rPr>
  </w:style>
  <w:style w:type="paragraph" w:customStyle="1" w:styleId="CarChar">
    <w:name w:val="Car Char"/>
    <w:basedOn w:val="Normal"/>
    <w:rsid w:val="00573DC5"/>
    <w:pPr>
      <w:spacing w:after="160" w:line="240" w:lineRule="exact"/>
      <w:jc w:val="left"/>
    </w:pPr>
    <w:rPr>
      <w:rFonts w:ascii="Tahoma" w:hAnsi="Tahoma"/>
      <w:sz w:val="20"/>
      <w:lang w:val="en-US" w:eastAsia="en-US"/>
    </w:rPr>
  </w:style>
  <w:style w:type="paragraph" w:customStyle="1" w:styleId="Car">
    <w:name w:val="Car"/>
    <w:basedOn w:val="Normal"/>
    <w:rsid w:val="00F02465"/>
    <w:pPr>
      <w:spacing w:after="160" w:line="240" w:lineRule="exact"/>
      <w:jc w:val="left"/>
    </w:pPr>
    <w:rPr>
      <w:rFonts w:ascii="Arial" w:hAnsi="Arial" w:cs="Arial"/>
      <w:sz w:val="28"/>
      <w:szCs w:val="28"/>
      <w:lang w:val="en-US"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en-GB"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val="fr-FR"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en-GB"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val="en-US"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val="en-US" w:eastAsia="en-US"/>
    </w:rPr>
  </w:style>
  <w:style w:type="paragraph" w:customStyle="1" w:styleId="Znak">
    <w:name w:val="Znak"/>
    <w:basedOn w:val="Normal"/>
    <w:rsid w:val="00A76EE9"/>
    <w:pPr>
      <w:spacing w:after="160" w:line="240" w:lineRule="exact"/>
      <w:jc w:val="left"/>
    </w:pPr>
    <w:rPr>
      <w:rFonts w:ascii="Tahoma" w:hAnsi="Tahoma"/>
      <w:sz w:val="20"/>
      <w:lang w:val="en-US"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en-GB"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uiPriority w:val="99"/>
    <w:rsid w:val="00634CB5"/>
    <w:rPr>
      <w:rFonts w:ascii="Arial" w:hAnsi="Arial"/>
      <w:sz w:val="16"/>
      <w:lang w:val="en-GB"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val="en-US" w:eastAsia="en-US"/>
    </w:rPr>
  </w:style>
  <w:style w:type="character" w:customStyle="1" w:styleId="ListBulletChar">
    <w:name w:val="List Bullet Char"/>
    <w:rsid w:val="00B36749"/>
    <w:rPr>
      <w:sz w:val="24"/>
      <w:lang w:val="en-GB" w:eastAsia="en-US" w:bidi="ar-SA"/>
    </w:rPr>
  </w:style>
  <w:style w:type="character" w:customStyle="1" w:styleId="Normal12HangingZnak">
    <w:name w:val="Normal12Hanging Znak"/>
    <w:rsid w:val="006474F2"/>
    <w:rPr>
      <w:sz w:val="24"/>
      <w:lang w:val="en-GB" w:eastAsia="en-GB" w:bidi="ar-SA"/>
    </w:rPr>
  </w:style>
  <w:style w:type="character" w:customStyle="1" w:styleId="Text2Char1">
    <w:name w:val="Text 2 Char1"/>
    <w:link w:val="Text2"/>
    <w:rsid w:val="006474F2"/>
    <w:rPr>
      <w:rFonts w:ascii="Courier New" w:hAnsi="Courier New"/>
      <w:sz w:val="24"/>
      <w:lang w:val="en-GB"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lang w:val="fr-FR"/>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en-GB"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aliases w:val="Normal bullet 2,Bullet list,List Paragraph1,List Paragraph11,Normal bullet 21,List Paragraph111,Bullet list1,Paragraph,Bullet point 1,1st level - Bullet List Paragraph,Lettre d'introduction,Paragrafo elenco,Bullet EY,Yellow Bullet,Bullets"/>
    <w:basedOn w:val="Normal"/>
    <w:link w:val="ListParagraphChar"/>
    <w:uiPriority w:val="34"/>
    <w:qFormat/>
    <w:rsid w:val="001C680C"/>
    <w:pPr>
      <w:spacing w:after="200" w:line="276" w:lineRule="auto"/>
      <w:ind w:left="720"/>
      <w:contextualSpacing/>
      <w:jc w:val="left"/>
    </w:pPr>
    <w:rPr>
      <w:rFonts w:ascii="Calibri" w:eastAsia="Calibri" w:hAnsi="Calibri"/>
      <w:sz w:val="22"/>
      <w:szCs w:val="22"/>
      <w:lang w:val="en-US"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en-GB"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val="en-US"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en-GB"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val="de-DE"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en-GB"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en-GB"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en-GB"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val="fr-FR"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es-ES_tradnl" w:eastAsia="en-GB" w:bidi="ar-SA"/>
    </w:rPr>
  </w:style>
  <w:style w:type="character" w:customStyle="1" w:styleId="InitialChar">
    <w:name w:val="Initial Char"/>
    <w:link w:val="Initial"/>
    <w:rsid w:val="00FD22F7"/>
    <w:rPr>
      <w:spacing w:val="-3"/>
      <w:sz w:val="24"/>
      <w:lang w:val="en-US"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val="en-GB"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en-GB" w:eastAsia="en-GB" w:bidi="ar-SA"/>
    </w:rPr>
  </w:style>
  <w:style w:type="paragraph" w:customStyle="1" w:styleId="ZnakZnak">
    <w:name w:val="Znak Znak"/>
    <w:basedOn w:val="Normal"/>
    <w:link w:val="NoList"/>
    <w:rsid w:val="00E61FC7"/>
    <w:pPr>
      <w:spacing w:after="0" w:line="360" w:lineRule="auto"/>
    </w:pPr>
    <w:rPr>
      <w:rFonts w:ascii="Verdana" w:hAnsi="Verdana"/>
      <w:sz w:val="20"/>
      <w:lang w:val="pl-PL"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en-GB"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en-GB"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1">
    <w:name w:val="Znak Znak1"/>
    <w:basedOn w:val="Normal"/>
    <w:rsid w:val="002D2D7A"/>
    <w:pPr>
      <w:spacing w:after="0" w:line="360" w:lineRule="auto"/>
    </w:pPr>
    <w:rPr>
      <w:rFonts w:ascii="Verdana" w:hAnsi="Verdana"/>
      <w:sz w:val="20"/>
      <w:lang w:val="pl-PL"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val="en-US" w:eastAsia="en-US"/>
    </w:rPr>
  </w:style>
  <w:style w:type="paragraph" w:customStyle="1" w:styleId="MediumGrid21">
    <w:name w:val="Medium Grid 21"/>
    <w:link w:val="MediumGrid2Char"/>
    <w:uiPriority w:val="1"/>
    <w:qFormat/>
    <w:rsid w:val="007C5D8A"/>
    <w:rPr>
      <w:rFonts w:ascii="Arial" w:hAnsi="Arial"/>
      <w:sz w:val="22"/>
      <w:szCs w:val="22"/>
      <w:lang w:val="en-GB"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val="en-GB" w:eastAsia="en-GB"/>
    </w:rPr>
  </w:style>
  <w:style w:type="paragraph" w:customStyle="1" w:styleId="CM3">
    <w:name w:val="CM3"/>
    <w:basedOn w:val="Default"/>
    <w:next w:val="Default"/>
    <w:uiPriority w:val="99"/>
    <w:rsid w:val="007C5D8A"/>
    <w:rPr>
      <w:rFonts w:ascii="EUAlbertina" w:hAnsi="EUAlbertina"/>
      <w:color w:val="auto"/>
      <w:lang w:val="en-GB" w:eastAsia="en-GB"/>
    </w:rPr>
  </w:style>
  <w:style w:type="paragraph" w:customStyle="1" w:styleId="CM4">
    <w:name w:val="CM4"/>
    <w:basedOn w:val="Default"/>
    <w:next w:val="Default"/>
    <w:uiPriority w:val="99"/>
    <w:rsid w:val="007C5D8A"/>
    <w:rPr>
      <w:rFonts w:ascii="EUAlbertina" w:hAnsi="EUAlbertina"/>
      <w:color w:val="auto"/>
      <w:lang w:val="en-GB"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val="en-GB" w:eastAsia="en-GB"/>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en-US"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lang w:val="en-GB" w:eastAsia="en-GB"/>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lang w:val="en-US" w:eastAsia="en-GB"/>
    </w:rPr>
  </w:style>
  <w:style w:type="character" w:customStyle="1" w:styleId="ListParagraphChar">
    <w:name w:val="List Paragraph Char"/>
    <w:aliases w:val="Normal bullet 2 Char,Bullet list Char,List Paragraph1 Char,List Paragraph11 Char,Normal bullet 21 Char,List Paragraph111 Char,Bullet list1 Char,Paragraph Char,Bullet point 1 Char,1st level - Bullet List Paragraph Char,Bullet EY Char"/>
    <w:link w:val="ListParagraph"/>
    <w:uiPriority w:val="34"/>
    <w:qFormat/>
    <w:rsid w:val="00FB33FD"/>
    <w:rPr>
      <w:rFonts w:ascii="Calibri" w:eastAsia="Calibri" w:hAnsi="Calibri"/>
      <w:sz w:val="22"/>
      <w:szCs w:val="22"/>
      <w:lang w:val="en-US" w:eastAsia="en-US"/>
    </w:rPr>
  </w:style>
  <w:style w:type="character" w:customStyle="1" w:styleId="tlid-translation">
    <w:name w:val="tlid-translation"/>
    <w:rsid w:val="00610655"/>
  </w:style>
  <w:style w:type="character" w:customStyle="1" w:styleId="NormalHanging12aChar">
    <w:name w:val="NormalHanging12a Char"/>
    <w:link w:val="NormalHanging12a"/>
    <w:locked/>
    <w:rsid w:val="00A641B8"/>
    <w:rPr>
      <w:lang w:eastAsia="en-US"/>
    </w:rPr>
  </w:style>
  <w:style w:type="paragraph" w:customStyle="1" w:styleId="NormalHanging12a">
    <w:name w:val="NormalHanging12a"/>
    <w:basedOn w:val="Normal"/>
    <w:link w:val="NormalHanging12aChar"/>
    <w:rsid w:val="00A641B8"/>
    <w:pPr>
      <w:snapToGrid w:val="0"/>
      <w:ind w:left="567" w:hanging="567"/>
      <w:jc w:val="left"/>
    </w:pPr>
    <w:rPr>
      <w:rFonts w:ascii="Times New Roman" w:hAnsi="Times New Roman"/>
      <w:sz w:val="20"/>
      <w:lang w:eastAsia="en-US"/>
    </w:rPr>
  </w:style>
  <w:style w:type="character" w:customStyle="1" w:styleId="UnresolvedMention1">
    <w:name w:val="Unresolved Mention1"/>
    <w:basedOn w:val="DefaultParagraphFont"/>
    <w:uiPriority w:val="99"/>
    <w:semiHidden/>
    <w:unhideWhenUsed/>
    <w:rsid w:val="00D17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7221">
      <w:bodyDiv w:val="1"/>
      <w:marLeft w:val="0"/>
      <w:marRight w:val="0"/>
      <w:marTop w:val="0"/>
      <w:marBottom w:val="0"/>
      <w:divBdr>
        <w:top w:val="none" w:sz="0" w:space="0" w:color="auto"/>
        <w:left w:val="none" w:sz="0" w:space="0" w:color="auto"/>
        <w:bottom w:val="none" w:sz="0" w:space="0" w:color="auto"/>
        <w:right w:val="none" w:sz="0" w:space="0" w:color="auto"/>
      </w:divBdr>
    </w:div>
    <w:div w:id="49230382">
      <w:bodyDiv w:val="1"/>
      <w:marLeft w:val="0"/>
      <w:marRight w:val="0"/>
      <w:marTop w:val="0"/>
      <w:marBottom w:val="0"/>
      <w:divBdr>
        <w:top w:val="none" w:sz="0" w:space="0" w:color="auto"/>
        <w:left w:val="none" w:sz="0" w:space="0" w:color="auto"/>
        <w:bottom w:val="none" w:sz="0" w:space="0" w:color="auto"/>
        <w:right w:val="none" w:sz="0" w:space="0" w:color="auto"/>
      </w:divBdr>
    </w:div>
    <w:div w:id="89543711">
      <w:bodyDiv w:val="1"/>
      <w:marLeft w:val="0"/>
      <w:marRight w:val="0"/>
      <w:marTop w:val="0"/>
      <w:marBottom w:val="0"/>
      <w:divBdr>
        <w:top w:val="none" w:sz="0" w:space="0" w:color="auto"/>
        <w:left w:val="none" w:sz="0" w:space="0" w:color="auto"/>
        <w:bottom w:val="none" w:sz="0" w:space="0" w:color="auto"/>
        <w:right w:val="none" w:sz="0" w:space="0" w:color="auto"/>
      </w:divBdr>
    </w:div>
    <w:div w:id="161049705">
      <w:bodyDiv w:val="1"/>
      <w:marLeft w:val="0"/>
      <w:marRight w:val="0"/>
      <w:marTop w:val="0"/>
      <w:marBottom w:val="0"/>
      <w:divBdr>
        <w:top w:val="none" w:sz="0" w:space="0" w:color="auto"/>
        <w:left w:val="none" w:sz="0" w:space="0" w:color="auto"/>
        <w:bottom w:val="none" w:sz="0" w:space="0" w:color="auto"/>
        <w:right w:val="none" w:sz="0" w:space="0" w:color="auto"/>
      </w:divBdr>
    </w:div>
    <w:div w:id="188180288">
      <w:bodyDiv w:val="1"/>
      <w:marLeft w:val="0"/>
      <w:marRight w:val="0"/>
      <w:marTop w:val="0"/>
      <w:marBottom w:val="0"/>
      <w:divBdr>
        <w:top w:val="none" w:sz="0" w:space="0" w:color="auto"/>
        <w:left w:val="none" w:sz="0" w:space="0" w:color="auto"/>
        <w:bottom w:val="none" w:sz="0" w:space="0" w:color="auto"/>
        <w:right w:val="none" w:sz="0" w:space="0" w:color="auto"/>
      </w:divBdr>
    </w:div>
    <w:div w:id="273023252">
      <w:bodyDiv w:val="1"/>
      <w:marLeft w:val="0"/>
      <w:marRight w:val="0"/>
      <w:marTop w:val="0"/>
      <w:marBottom w:val="0"/>
      <w:divBdr>
        <w:top w:val="none" w:sz="0" w:space="0" w:color="auto"/>
        <w:left w:val="none" w:sz="0" w:space="0" w:color="auto"/>
        <w:bottom w:val="none" w:sz="0" w:space="0" w:color="auto"/>
        <w:right w:val="none" w:sz="0" w:space="0" w:color="auto"/>
      </w:divBdr>
    </w:div>
    <w:div w:id="295720719">
      <w:bodyDiv w:val="1"/>
      <w:marLeft w:val="0"/>
      <w:marRight w:val="0"/>
      <w:marTop w:val="0"/>
      <w:marBottom w:val="0"/>
      <w:divBdr>
        <w:top w:val="none" w:sz="0" w:space="0" w:color="auto"/>
        <w:left w:val="none" w:sz="0" w:space="0" w:color="auto"/>
        <w:bottom w:val="none" w:sz="0" w:space="0" w:color="auto"/>
        <w:right w:val="none" w:sz="0" w:space="0" w:color="auto"/>
      </w:divBdr>
    </w:div>
    <w:div w:id="456029211">
      <w:bodyDiv w:val="1"/>
      <w:marLeft w:val="0"/>
      <w:marRight w:val="0"/>
      <w:marTop w:val="0"/>
      <w:marBottom w:val="0"/>
      <w:divBdr>
        <w:top w:val="none" w:sz="0" w:space="0" w:color="auto"/>
        <w:left w:val="none" w:sz="0" w:space="0" w:color="auto"/>
        <w:bottom w:val="none" w:sz="0" w:space="0" w:color="auto"/>
        <w:right w:val="none" w:sz="0" w:space="0" w:color="auto"/>
      </w:divBdr>
    </w:div>
    <w:div w:id="572660874">
      <w:bodyDiv w:val="1"/>
      <w:marLeft w:val="0"/>
      <w:marRight w:val="0"/>
      <w:marTop w:val="0"/>
      <w:marBottom w:val="0"/>
      <w:divBdr>
        <w:top w:val="none" w:sz="0" w:space="0" w:color="auto"/>
        <w:left w:val="none" w:sz="0" w:space="0" w:color="auto"/>
        <w:bottom w:val="none" w:sz="0" w:space="0" w:color="auto"/>
        <w:right w:val="none" w:sz="0" w:space="0" w:color="auto"/>
      </w:divBdr>
    </w:div>
    <w:div w:id="582027064">
      <w:bodyDiv w:val="1"/>
      <w:marLeft w:val="0"/>
      <w:marRight w:val="0"/>
      <w:marTop w:val="0"/>
      <w:marBottom w:val="0"/>
      <w:divBdr>
        <w:top w:val="none" w:sz="0" w:space="0" w:color="auto"/>
        <w:left w:val="none" w:sz="0" w:space="0" w:color="auto"/>
        <w:bottom w:val="none" w:sz="0" w:space="0" w:color="auto"/>
        <w:right w:val="none" w:sz="0" w:space="0" w:color="auto"/>
      </w:divBdr>
    </w:div>
    <w:div w:id="765662188">
      <w:bodyDiv w:val="1"/>
      <w:marLeft w:val="0"/>
      <w:marRight w:val="0"/>
      <w:marTop w:val="0"/>
      <w:marBottom w:val="0"/>
      <w:divBdr>
        <w:top w:val="none" w:sz="0" w:space="0" w:color="auto"/>
        <w:left w:val="none" w:sz="0" w:space="0" w:color="auto"/>
        <w:bottom w:val="none" w:sz="0" w:space="0" w:color="auto"/>
        <w:right w:val="none" w:sz="0" w:space="0" w:color="auto"/>
      </w:divBdr>
    </w:div>
    <w:div w:id="826632404">
      <w:bodyDiv w:val="1"/>
      <w:marLeft w:val="0"/>
      <w:marRight w:val="0"/>
      <w:marTop w:val="0"/>
      <w:marBottom w:val="0"/>
      <w:divBdr>
        <w:top w:val="none" w:sz="0" w:space="0" w:color="auto"/>
        <w:left w:val="none" w:sz="0" w:space="0" w:color="auto"/>
        <w:bottom w:val="none" w:sz="0" w:space="0" w:color="auto"/>
        <w:right w:val="none" w:sz="0" w:space="0" w:color="auto"/>
      </w:divBdr>
    </w:div>
    <w:div w:id="875853724">
      <w:bodyDiv w:val="1"/>
      <w:marLeft w:val="0"/>
      <w:marRight w:val="0"/>
      <w:marTop w:val="0"/>
      <w:marBottom w:val="0"/>
      <w:divBdr>
        <w:top w:val="none" w:sz="0" w:space="0" w:color="auto"/>
        <w:left w:val="none" w:sz="0" w:space="0" w:color="auto"/>
        <w:bottom w:val="none" w:sz="0" w:space="0" w:color="auto"/>
        <w:right w:val="none" w:sz="0" w:space="0" w:color="auto"/>
      </w:divBdr>
    </w:div>
    <w:div w:id="916479106">
      <w:bodyDiv w:val="1"/>
      <w:marLeft w:val="0"/>
      <w:marRight w:val="0"/>
      <w:marTop w:val="0"/>
      <w:marBottom w:val="0"/>
      <w:divBdr>
        <w:top w:val="none" w:sz="0" w:space="0" w:color="auto"/>
        <w:left w:val="none" w:sz="0" w:space="0" w:color="auto"/>
        <w:bottom w:val="none" w:sz="0" w:space="0" w:color="auto"/>
        <w:right w:val="none" w:sz="0" w:space="0" w:color="auto"/>
      </w:divBdr>
    </w:div>
    <w:div w:id="1023632496">
      <w:bodyDiv w:val="1"/>
      <w:marLeft w:val="0"/>
      <w:marRight w:val="0"/>
      <w:marTop w:val="0"/>
      <w:marBottom w:val="0"/>
      <w:divBdr>
        <w:top w:val="none" w:sz="0" w:space="0" w:color="auto"/>
        <w:left w:val="none" w:sz="0" w:space="0" w:color="auto"/>
        <w:bottom w:val="none" w:sz="0" w:space="0" w:color="auto"/>
        <w:right w:val="none" w:sz="0" w:space="0" w:color="auto"/>
      </w:divBdr>
    </w:div>
    <w:div w:id="1053701178">
      <w:bodyDiv w:val="1"/>
      <w:marLeft w:val="0"/>
      <w:marRight w:val="0"/>
      <w:marTop w:val="0"/>
      <w:marBottom w:val="0"/>
      <w:divBdr>
        <w:top w:val="none" w:sz="0" w:space="0" w:color="auto"/>
        <w:left w:val="none" w:sz="0" w:space="0" w:color="auto"/>
        <w:bottom w:val="none" w:sz="0" w:space="0" w:color="auto"/>
        <w:right w:val="none" w:sz="0" w:space="0" w:color="auto"/>
      </w:divBdr>
    </w:div>
    <w:div w:id="1054352585">
      <w:bodyDiv w:val="1"/>
      <w:marLeft w:val="0"/>
      <w:marRight w:val="0"/>
      <w:marTop w:val="0"/>
      <w:marBottom w:val="0"/>
      <w:divBdr>
        <w:top w:val="none" w:sz="0" w:space="0" w:color="auto"/>
        <w:left w:val="none" w:sz="0" w:space="0" w:color="auto"/>
        <w:bottom w:val="none" w:sz="0" w:space="0" w:color="auto"/>
        <w:right w:val="none" w:sz="0" w:space="0" w:color="auto"/>
      </w:divBdr>
    </w:div>
    <w:div w:id="1066293493">
      <w:bodyDiv w:val="1"/>
      <w:marLeft w:val="0"/>
      <w:marRight w:val="0"/>
      <w:marTop w:val="0"/>
      <w:marBottom w:val="0"/>
      <w:divBdr>
        <w:top w:val="none" w:sz="0" w:space="0" w:color="auto"/>
        <w:left w:val="none" w:sz="0" w:space="0" w:color="auto"/>
        <w:bottom w:val="none" w:sz="0" w:space="0" w:color="auto"/>
        <w:right w:val="none" w:sz="0" w:space="0" w:color="auto"/>
      </w:divBdr>
    </w:div>
    <w:div w:id="1111629664">
      <w:bodyDiv w:val="1"/>
      <w:marLeft w:val="0"/>
      <w:marRight w:val="0"/>
      <w:marTop w:val="0"/>
      <w:marBottom w:val="0"/>
      <w:divBdr>
        <w:top w:val="none" w:sz="0" w:space="0" w:color="auto"/>
        <w:left w:val="none" w:sz="0" w:space="0" w:color="auto"/>
        <w:bottom w:val="none" w:sz="0" w:space="0" w:color="auto"/>
        <w:right w:val="none" w:sz="0" w:space="0" w:color="auto"/>
      </w:divBdr>
    </w:div>
    <w:div w:id="1144544108">
      <w:bodyDiv w:val="1"/>
      <w:marLeft w:val="0"/>
      <w:marRight w:val="0"/>
      <w:marTop w:val="0"/>
      <w:marBottom w:val="0"/>
      <w:divBdr>
        <w:top w:val="none" w:sz="0" w:space="0" w:color="auto"/>
        <w:left w:val="none" w:sz="0" w:space="0" w:color="auto"/>
        <w:bottom w:val="none" w:sz="0" w:space="0" w:color="auto"/>
        <w:right w:val="none" w:sz="0" w:space="0" w:color="auto"/>
      </w:divBdr>
    </w:div>
    <w:div w:id="1436515197">
      <w:bodyDiv w:val="1"/>
      <w:marLeft w:val="0"/>
      <w:marRight w:val="0"/>
      <w:marTop w:val="0"/>
      <w:marBottom w:val="0"/>
      <w:divBdr>
        <w:top w:val="none" w:sz="0" w:space="0" w:color="auto"/>
        <w:left w:val="none" w:sz="0" w:space="0" w:color="auto"/>
        <w:bottom w:val="none" w:sz="0" w:space="0" w:color="auto"/>
        <w:right w:val="none" w:sz="0" w:space="0" w:color="auto"/>
      </w:divBdr>
    </w:div>
    <w:div w:id="1460031442">
      <w:bodyDiv w:val="1"/>
      <w:marLeft w:val="0"/>
      <w:marRight w:val="0"/>
      <w:marTop w:val="0"/>
      <w:marBottom w:val="0"/>
      <w:divBdr>
        <w:top w:val="none" w:sz="0" w:space="0" w:color="auto"/>
        <w:left w:val="none" w:sz="0" w:space="0" w:color="auto"/>
        <w:bottom w:val="none" w:sz="0" w:space="0" w:color="auto"/>
        <w:right w:val="none" w:sz="0" w:space="0" w:color="auto"/>
      </w:divBdr>
    </w:div>
    <w:div w:id="1461026627">
      <w:bodyDiv w:val="1"/>
      <w:marLeft w:val="0"/>
      <w:marRight w:val="0"/>
      <w:marTop w:val="0"/>
      <w:marBottom w:val="0"/>
      <w:divBdr>
        <w:top w:val="none" w:sz="0" w:space="0" w:color="auto"/>
        <w:left w:val="none" w:sz="0" w:space="0" w:color="auto"/>
        <w:bottom w:val="none" w:sz="0" w:space="0" w:color="auto"/>
        <w:right w:val="none" w:sz="0" w:space="0" w:color="auto"/>
      </w:divBdr>
    </w:div>
    <w:div w:id="1507399298">
      <w:bodyDiv w:val="1"/>
      <w:marLeft w:val="0"/>
      <w:marRight w:val="0"/>
      <w:marTop w:val="0"/>
      <w:marBottom w:val="0"/>
      <w:divBdr>
        <w:top w:val="none" w:sz="0" w:space="0" w:color="auto"/>
        <w:left w:val="none" w:sz="0" w:space="0" w:color="auto"/>
        <w:bottom w:val="none" w:sz="0" w:space="0" w:color="auto"/>
        <w:right w:val="none" w:sz="0" w:space="0" w:color="auto"/>
      </w:divBdr>
    </w:div>
    <w:div w:id="1523133118">
      <w:bodyDiv w:val="1"/>
      <w:marLeft w:val="0"/>
      <w:marRight w:val="0"/>
      <w:marTop w:val="0"/>
      <w:marBottom w:val="0"/>
      <w:divBdr>
        <w:top w:val="none" w:sz="0" w:space="0" w:color="auto"/>
        <w:left w:val="none" w:sz="0" w:space="0" w:color="auto"/>
        <w:bottom w:val="none" w:sz="0" w:space="0" w:color="auto"/>
        <w:right w:val="none" w:sz="0" w:space="0" w:color="auto"/>
      </w:divBdr>
    </w:div>
    <w:div w:id="1543907989">
      <w:bodyDiv w:val="1"/>
      <w:marLeft w:val="0"/>
      <w:marRight w:val="0"/>
      <w:marTop w:val="0"/>
      <w:marBottom w:val="0"/>
      <w:divBdr>
        <w:top w:val="none" w:sz="0" w:space="0" w:color="auto"/>
        <w:left w:val="none" w:sz="0" w:space="0" w:color="auto"/>
        <w:bottom w:val="none" w:sz="0" w:space="0" w:color="auto"/>
        <w:right w:val="none" w:sz="0" w:space="0" w:color="auto"/>
      </w:divBdr>
    </w:div>
    <w:div w:id="1556314840">
      <w:bodyDiv w:val="1"/>
      <w:marLeft w:val="0"/>
      <w:marRight w:val="0"/>
      <w:marTop w:val="0"/>
      <w:marBottom w:val="0"/>
      <w:divBdr>
        <w:top w:val="none" w:sz="0" w:space="0" w:color="auto"/>
        <w:left w:val="none" w:sz="0" w:space="0" w:color="auto"/>
        <w:bottom w:val="none" w:sz="0" w:space="0" w:color="auto"/>
        <w:right w:val="none" w:sz="0" w:space="0" w:color="auto"/>
      </w:divBdr>
    </w:div>
    <w:div w:id="1855146500">
      <w:bodyDiv w:val="1"/>
      <w:marLeft w:val="0"/>
      <w:marRight w:val="0"/>
      <w:marTop w:val="0"/>
      <w:marBottom w:val="0"/>
      <w:divBdr>
        <w:top w:val="none" w:sz="0" w:space="0" w:color="auto"/>
        <w:left w:val="none" w:sz="0" w:space="0" w:color="auto"/>
        <w:bottom w:val="none" w:sz="0" w:space="0" w:color="auto"/>
        <w:right w:val="none" w:sz="0" w:space="0" w:color="auto"/>
      </w:divBdr>
    </w:div>
    <w:div w:id="1872497934">
      <w:bodyDiv w:val="1"/>
      <w:marLeft w:val="0"/>
      <w:marRight w:val="0"/>
      <w:marTop w:val="0"/>
      <w:marBottom w:val="0"/>
      <w:divBdr>
        <w:top w:val="none" w:sz="0" w:space="0" w:color="auto"/>
        <w:left w:val="none" w:sz="0" w:space="0" w:color="auto"/>
        <w:bottom w:val="none" w:sz="0" w:space="0" w:color="auto"/>
        <w:right w:val="none" w:sz="0" w:space="0" w:color="auto"/>
      </w:divBdr>
    </w:div>
    <w:div w:id="1894924837">
      <w:bodyDiv w:val="1"/>
      <w:marLeft w:val="0"/>
      <w:marRight w:val="0"/>
      <w:marTop w:val="0"/>
      <w:marBottom w:val="0"/>
      <w:divBdr>
        <w:top w:val="none" w:sz="0" w:space="0" w:color="auto"/>
        <w:left w:val="none" w:sz="0" w:space="0" w:color="auto"/>
        <w:bottom w:val="none" w:sz="0" w:space="0" w:color="auto"/>
        <w:right w:val="none" w:sz="0" w:space="0" w:color="auto"/>
      </w:divBdr>
    </w:div>
    <w:div w:id="1982733684">
      <w:bodyDiv w:val="1"/>
      <w:marLeft w:val="0"/>
      <w:marRight w:val="0"/>
      <w:marTop w:val="0"/>
      <w:marBottom w:val="0"/>
      <w:divBdr>
        <w:top w:val="none" w:sz="0" w:space="0" w:color="auto"/>
        <w:left w:val="none" w:sz="0" w:space="0" w:color="auto"/>
        <w:bottom w:val="none" w:sz="0" w:space="0" w:color="auto"/>
        <w:right w:val="none" w:sz="0" w:space="0" w:color="auto"/>
      </w:divBdr>
    </w:div>
    <w:div w:id="1984119501">
      <w:bodyDiv w:val="1"/>
      <w:marLeft w:val="0"/>
      <w:marRight w:val="0"/>
      <w:marTop w:val="0"/>
      <w:marBottom w:val="0"/>
      <w:divBdr>
        <w:top w:val="none" w:sz="0" w:space="0" w:color="auto"/>
        <w:left w:val="none" w:sz="0" w:space="0" w:color="auto"/>
        <w:bottom w:val="none" w:sz="0" w:space="0" w:color="auto"/>
        <w:right w:val="none" w:sz="0" w:space="0" w:color="auto"/>
      </w:divBdr>
    </w:div>
    <w:div w:id="2111200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7F44F-D4EB-4615-8744-1F21D7292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CD864-7DDB-47BA-943E-19CA7586DD3B}">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3.xml><?xml version="1.0" encoding="utf-8"?>
<ds:datastoreItem xmlns:ds="http://schemas.openxmlformats.org/officeDocument/2006/customXml" ds:itemID="{13E4EBC1-70CC-4184-B11B-79694FE2D9E0}">
  <ds:schemaRefs>
    <ds:schemaRef ds:uri="http://schemas.microsoft.com/sharepoint/v3/contenttype/forms"/>
  </ds:schemaRefs>
</ds:datastoreItem>
</file>

<file path=customXml/itemProps4.xml><?xml version="1.0" encoding="utf-8"?>
<ds:datastoreItem xmlns:ds="http://schemas.openxmlformats.org/officeDocument/2006/customXml" ds:itemID="{FADDE9F8-4D73-4D6D-9A7B-B3C2AD2AD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TEL.DOTM</Template>
  <TotalTime>1</TotalTime>
  <Pages>3</Pages>
  <Words>1577</Words>
  <Characters>9480</Characters>
  <Application>Microsoft Office Word</Application>
  <DocSecurity>0</DocSecurity>
  <PresentationFormat>Microsoft Word 8.0b</PresentationFormat>
  <Lines>135</Lines>
  <Paragraphs>31</Paragraphs>
  <ScaleCrop>false</ScaleCrop>
  <Company>European Commission</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dc:description/>
  <cp:lastModifiedBy>DELBAER Gerda (SG)</cp:lastModifiedBy>
  <cp:revision>2</cp:revision>
  <cp:lastPrinted>2017-11-24T11:27:00Z</cp:lastPrinted>
  <dcterms:created xsi:type="dcterms:W3CDTF">2025-07-11T07:14:00Z</dcterms:created>
  <dcterms:modified xsi:type="dcterms:W3CDTF">2025-07-11T07:14:00Z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2022-06-19T20:28:45Z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82b2a6d6-2ac1-4b33-86d1-88bf8b858810</vt:lpwstr>
  </property>
  <property fmtid="{D5CDD505-2E9C-101B-9397-08002B2CF9AE}" pid="19" name="MSIP_Label_6bd9ddd1-4d20-43f6-abfa-fc3c07406f94_ContentBits">
    <vt:lpwstr>0</vt:lpwstr>
  </property>
  <property fmtid="{D5CDD505-2E9C-101B-9397-08002B2CF9AE}" pid="20" name="ContentTypeId">
    <vt:lpwstr>0x010100271BB73A879EDE41AFDC9232B9EB1EA9</vt:lpwstr>
  </property>
  <property fmtid="{D5CDD505-2E9C-101B-9397-08002B2CF9AE}" pid="21" name="_dlc_DocIdItemGuid">
    <vt:lpwstr>32158abd-b136-42f1-a24a-79ad2d90727e</vt:lpwstr>
  </property>
  <property fmtid="{D5CDD505-2E9C-101B-9397-08002B2CF9AE}" pid="22" name="MediaServiceImageTags">
    <vt:lpwstr/>
  </property>
</Properties>
</file>