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BC92" w14:textId="60950DF6" w:rsidR="00963420" w:rsidRDefault="00963420" w:rsidP="0033686A">
      <w:pPr>
        <w:spacing w:after="0"/>
        <w:jc w:val="center"/>
        <w:rPr>
          <w:rFonts w:ascii="Times New Roman" w:hAnsi="Times New Roman"/>
          <w:b/>
          <w:bCs/>
        </w:rPr>
      </w:pPr>
      <w:r w:rsidRPr="04171AD6">
        <w:rPr>
          <w:rFonts w:ascii="Times New Roman" w:hAnsi="Times New Roman"/>
          <w:b/>
          <w:bCs/>
        </w:rPr>
        <w:t>Follow-up to the European Parliament non-legislative resolution on</w:t>
      </w:r>
      <w:r w:rsidR="593EF43D" w:rsidRPr="04171AD6">
        <w:rPr>
          <w:rFonts w:ascii="Times New Roman" w:hAnsi="Times New Roman"/>
          <w:b/>
          <w:bCs/>
        </w:rPr>
        <w:t xml:space="preserve"> the implementation of the Recovery and Resilience Facility</w:t>
      </w:r>
    </w:p>
    <w:p w14:paraId="6508D10F" w14:textId="581199CD" w:rsidR="00963420" w:rsidRDefault="00963420" w:rsidP="11EA2846">
      <w:pPr>
        <w:spacing w:after="0"/>
        <w:rPr>
          <w:rFonts w:ascii="Times New Roman" w:hAnsi="Times New Roman"/>
          <w:b/>
          <w:bCs/>
        </w:rPr>
      </w:pPr>
    </w:p>
    <w:p w14:paraId="222E65B7" w14:textId="54B54809" w:rsidR="00963420" w:rsidRPr="00630F9E" w:rsidRDefault="00963420" w:rsidP="04171AD6">
      <w:pPr>
        <w:numPr>
          <w:ilvl w:val="0"/>
          <w:numId w:val="35"/>
        </w:numPr>
        <w:ind w:left="567" w:hanging="567"/>
        <w:rPr>
          <w:rFonts w:ascii="Times New Roman" w:hAnsi="Times New Roman"/>
        </w:rPr>
      </w:pPr>
      <w:r w:rsidRPr="04171AD6">
        <w:rPr>
          <w:rFonts w:ascii="Times New Roman" w:hAnsi="Times New Roman"/>
          <w:b/>
          <w:bCs/>
        </w:rPr>
        <w:t>Rapporteur:</w:t>
      </w:r>
      <w:r w:rsidRPr="04171AD6">
        <w:rPr>
          <w:rFonts w:ascii="Times New Roman" w:hAnsi="Times New Roman"/>
        </w:rPr>
        <w:t xml:space="preserve"> </w:t>
      </w:r>
      <w:r w:rsidR="4152E34D" w:rsidRPr="04171AD6">
        <w:rPr>
          <w:rFonts w:ascii="Times New Roman" w:hAnsi="Times New Roman"/>
        </w:rPr>
        <w:t>Victor NEGRESCU (S&amp;D / RO), Siegfried MUREŞAN (EPP / RO)</w:t>
      </w:r>
    </w:p>
    <w:p w14:paraId="3021C497" w14:textId="6885164C" w:rsidR="00563F16" w:rsidRPr="00447A09" w:rsidRDefault="00063DCE" w:rsidP="04171AD6">
      <w:pPr>
        <w:pStyle w:val="Default"/>
        <w:numPr>
          <w:ilvl w:val="0"/>
          <w:numId w:val="35"/>
        </w:numPr>
        <w:spacing w:after="240"/>
        <w:ind w:left="567" w:hanging="567"/>
        <w:jc w:val="both"/>
        <w:rPr>
          <w:lang w:val="fr-BE"/>
        </w:rPr>
      </w:pPr>
      <w:r w:rsidRPr="00447A09">
        <w:rPr>
          <w:b/>
          <w:bCs/>
          <w:color w:val="auto"/>
          <w:lang w:val="fr-BE"/>
        </w:rPr>
        <w:t>R</w:t>
      </w:r>
      <w:r w:rsidR="00963420" w:rsidRPr="00447A09">
        <w:rPr>
          <w:b/>
          <w:bCs/>
          <w:color w:val="auto"/>
          <w:lang w:val="fr-BE"/>
        </w:rPr>
        <w:t>eference</w:t>
      </w:r>
      <w:r w:rsidR="00CA777E" w:rsidRPr="00447A09">
        <w:rPr>
          <w:b/>
          <w:bCs/>
          <w:color w:val="auto"/>
          <w:lang w:val="fr-BE"/>
        </w:rPr>
        <w:t>s</w:t>
      </w:r>
      <w:r w:rsidR="00963420" w:rsidRPr="00447A09">
        <w:rPr>
          <w:b/>
          <w:bCs/>
          <w:color w:val="auto"/>
          <w:lang w:val="fr-BE"/>
        </w:rPr>
        <w:t xml:space="preserve">: </w:t>
      </w:r>
      <w:r w:rsidR="284C5883" w:rsidRPr="04171AD6">
        <w:t xml:space="preserve">2024/2085(INI) </w:t>
      </w:r>
      <w:r w:rsidR="00CF7436">
        <w:t xml:space="preserve">/ </w:t>
      </w:r>
      <w:r w:rsidR="00CF7436" w:rsidRPr="00CF7436">
        <w:t xml:space="preserve">A10-0098/2025 </w:t>
      </w:r>
      <w:r w:rsidR="00CF7436">
        <w:t xml:space="preserve">/ </w:t>
      </w:r>
      <w:r w:rsidR="284C5883" w:rsidRPr="04171AD6">
        <w:t>P10</w:t>
      </w:r>
      <w:r w:rsidR="003C1507">
        <w:t>_</w:t>
      </w:r>
      <w:r w:rsidR="284C5883" w:rsidRPr="04171AD6">
        <w:t>TA(2025)0128</w:t>
      </w:r>
    </w:p>
    <w:p w14:paraId="61D85C18" w14:textId="505D088E" w:rsidR="001F0B89" w:rsidRDefault="00963420" w:rsidP="04171AD6">
      <w:pPr>
        <w:numPr>
          <w:ilvl w:val="0"/>
          <w:numId w:val="35"/>
        </w:numPr>
        <w:ind w:left="567" w:hanging="567"/>
        <w:rPr>
          <w:rFonts w:ascii="Times New Roman" w:hAnsi="Times New Roman"/>
        </w:rPr>
      </w:pPr>
      <w:r w:rsidRPr="04171AD6">
        <w:rPr>
          <w:rFonts w:ascii="Times New Roman" w:hAnsi="Times New Roman"/>
          <w:b/>
          <w:bCs/>
        </w:rPr>
        <w:t>Date of adoption of the resolution:</w:t>
      </w:r>
      <w:r w:rsidRPr="04171AD6">
        <w:rPr>
          <w:rFonts w:ascii="Times New Roman" w:hAnsi="Times New Roman"/>
        </w:rPr>
        <w:t xml:space="preserve"> </w:t>
      </w:r>
      <w:r w:rsidR="22F20638" w:rsidRPr="04171AD6">
        <w:rPr>
          <w:rFonts w:ascii="Times New Roman" w:hAnsi="Times New Roman"/>
        </w:rPr>
        <w:t>18 June 2025</w:t>
      </w:r>
    </w:p>
    <w:p w14:paraId="4451E813" w14:textId="45717D01" w:rsidR="00963420" w:rsidRPr="00A0010B" w:rsidRDefault="00963420" w:rsidP="04171AD6">
      <w:pPr>
        <w:numPr>
          <w:ilvl w:val="0"/>
          <w:numId w:val="35"/>
        </w:numPr>
        <w:ind w:left="567" w:hanging="567"/>
        <w:rPr>
          <w:rFonts w:ascii="Times New Roman" w:hAnsi="Times New Roman"/>
        </w:rPr>
      </w:pPr>
      <w:r w:rsidRPr="04171AD6">
        <w:rPr>
          <w:rFonts w:ascii="Times New Roman" w:hAnsi="Times New Roman"/>
          <w:b/>
          <w:bCs/>
        </w:rPr>
        <w:t xml:space="preserve">Competent Parliamentary Committee: </w:t>
      </w:r>
      <w:r w:rsidR="00EA2741" w:rsidRPr="04171AD6">
        <w:rPr>
          <w:rFonts w:ascii="Times New Roman" w:hAnsi="Times New Roman"/>
        </w:rPr>
        <w:t xml:space="preserve">Committee on </w:t>
      </w:r>
      <w:r w:rsidR="5E0C6BEF" w:rsidRPr="04171AD6">
        <w:rPr>
          <w:rFonts w:ascii="Times New Roman" w:hAnsi="Times New Roman"/>
        </w:rPr>
        <w:t>Budgets (BUDG), Committee on Economic and Monetary Affairs (ECON)</w:t>
      </w:r>
    </w:p>
    <w:p w14:paraId="1540F533" w14:textId="6B4F9E9E" w:rsidR="00963420" w:rsidRPr="00C33439" w:rsidRDefault="00963420" w:rsidP="4C6295A8">
      <w:pPr>
        <w:widowControl w:val="0"/>
        <w:numPr>
          <w:ilvl w:val="0"/>
          <w:numId w:val="35"/>
        </w:numPr>
        <w:ind w:left="567" w:hanging="567"/>
        <w:rPr>
          <w:rFonts w:ascii="Times New Roman" w:hAnsi="Times New Roman"/>
          <w:b/>
          <w:bCs/>
        </w:rPr>
      </w:pPr>
      <w:r w:rsidRPr="4C6295A8">
        <w:rPr>
          <w:rFonts w:ascii="Times New Roman" w:hAnsi="Times New Roman"/>
          <w:b/>
          <w:bCs/>
        </w:rPr>
        <w:t>Brief analysis/</w:t>
      </w:r>
      <w:r w:rsidR="00AB3960" w:rsidRPr="4C6295A8">
        <w:rPr>
          <w:rFonts w:ascii="Times New Roman" w:hAnsi="Times New Roman"/>
          <w:b/>
          <w:bCs/>
        </w:rPr>
        <w:t xml:space="preserve"> </w:t>
      </w:r>
      <w:r w:rsidRPr="4C6295A8">
        <w:rPr>
          <w:rFonts w:ascii="Times New Roman" w:hAnsi="Times New Roman"/>
          <w:b/>
          <w:bCs/>
        </w:rPr>
        <w:t>assessment of the resolution and requests made in it:</w:t>
      </w:r>
    </w:p>
    <w:p w14:paraId="710FCB1D" w14:textId="34FAE45F" w:rsidR="00695419" w:rsidRDefault="1A5177EE" w:rsidP="00495548">
      <w:pPr>
        <w:widowControl w:val="0"/>
        <w:spacing w:after="0"/>
        <w:rPr>
          <w:rFonts w:ascii="Times New Roman" w:hAnsi="Times New Roman"/>
        </w:rPr>
      </w:pPr>
      <w:r w:rsidRPr="68B1D6F2">
        <w:rPr>
          <w:rFonts w:ascii="Times New Roman" w:hAnsi="Times New Roman"/>
        </w:rPr>
        <w:t>The resolution on the implementation of the Recovery and Resilience Facility (RRF)</w:t>
      </w:r>
      <w:r w:rsidR="718D8C30" w:rsidRPr="68B1D6F2">
        <w:rPr>
          <w:rFonts w:ascii="Times New Roman" w:hAnsi="Times New Roman"/>
        </w:rPr>
        <w:t xml:space="preserve"> </w:t>
      </w:r>
      <w:r w:rsidR="00317D4D" w:rsidRPr="00317D4D">
        <w:rPr>
          <w:rFonts w:ascii="Times New Roman" w:hAnsi="Times New Roman"/>
        </w:rPr>
        <w:t>emphasises the RRF's pivotal role</w:t>
      </w:r>
      <w:r w:rsidR="718D8C30" w:rsidRPr="68B1D6F2">
        <w:rPr>
          <w:rFonts w:ascii="Times New Roman" w:hAnsi="Times New Roman"/>
        </w:rPr>
        <w:t xml:space="preserve"> in preventing the fragmentation of the internal market and the increase in macroeconomic divergences</w:t>
      </w:r>
      <w:r w:rsidR="00183CE9">
        <w:rPr>
          <w:rFonts w:ascii="Times New Roman" w:hAnsi="Times New Roman"/>
        </w:rPr>
        <w:t xml:space="preserve">. </w:t>
      </w:r>
      <w:r w:rsidR="00183CE9" w:rsidRPr="006D5CE6">
        <w:rPr>
          <w:rFonts w:ascii="Times New Roman" w:hAnsi="Times New Roman"/>
        </w:rPr>
        <w:t>It</w:t>
      </w:r>
      <w:r w:rsidR="00183CE9">
        <w:rPr>
          <w:rFonts w:ascii="Times New Roman" w:hAnsi="Times New Roman"/>
        </w:rPr>
        <w:t xml:space="preserve"> </w:t>
      </w:r>
      <w:r w:rsidR="00CE7F3A">
        <w:rPr>
          <w:rFonts w:ascii="Times New Roman" w:hAnsi="Times New Roman"/>
        </w:rPr>
        <w:t>highlights</w:t>
      </w:r>
      <w:r w:rsidR="6D2FDD91" w:rsidRPr="68B1D6F2">
        <w:rPr>
          <w:rFonts w:ascii="Times New Roman" w:hAnsi="Times New Roman"/>
        </w:rPr>
        <w:t xml:space="preserve"> the Commission</w:t>
      </w:r>
      <w:r w:rsidR="00CE7F3A">
        <w:rPr>
          <w:rFonts w:ascii="Times New Roman" w:hAnsi="Times New Roman"/>
        </w:rPr>
        <w:t>’s</w:t>
      </w:r>
      <w:r w:rsidR="6D2FDD91" w:rsidRPr="68B1D6F2">
        <w:rPr>
          <w:rFonts w:ascii="Times New Roman" w:hAnsi="Times New Roman"/>
        </w:rPr>
        <w:t xml:space="preserve"> finding that the RRF has </w:t>
      </w:r>
      <w:r w:rsidR="00CE7F3A">
        <w:rPr>
          <w:rFonts w:ascii="Times New Roman" w:hAnsi="Times New Roman"/>
        </w:rPr>
        <w:t>resulted in</w:t>
      </w:r>
      <w:r w:rsidR="6D2FDD91" w:rsidRPr="68B1D6F2">
        <w:rPr>
          <w:rFonts w:ascii="Times New Roman" w:hAnsi="Times New Roman"/>
        </w:rPr>
        <w:t xml:space="preserve"> a sustained increase in investments across the EU</w:t>
      </w:r>
      <w:r w:rsidR="00695419">
        <w:rPr>
          <w:rFonts w:ascii="Times New Roman" w:hAnsi="Times New Roman"/>
        </w:rPr>
        <w:t xml:space="preserve">. </w:t>
      </w:r>
    </w:p>
    <w:p w14:paraId="63CD34F5" w14:textId="77777777" w:rsidR="00C977F1" w:rsidRPr="00C525BB" w:rsidRDefault="00C977F1" w:rsidP="00495548">
      <w:pPr>
        <w:widowControl w:val="0"/>
        <w:spacing w:after="0"/>
        <w:rPr>
          <w:rFonts w:ascii="Times New Roman" w:hAnsi="Times New Roman"/>
        </w:rPr>
      </w:pPr>
    </w:p>
    <w:p w14:paraId="06BAC5C4" w14:textId="1EB4AF86" w:rsidR="008F034D" w:rsidRDefault="00F5458B" w:rsidP="6DA91BA0">
      <w:pPr>
        <w:widowControl w:val="0"/>
        <w:spacing w:after="0"/>
        <w:rPr>
          <w:rFonts w:ascii="Times New Roman" w:hAnsi="Times New Roman"/>
        </w:rPr>
      </w:pPr>
      <w:r w:rsidRPr="6DA91BA0">
        <w:rPr>
          <w:rFonts w:ascii="Times New Roman" w:hAnsi="Times New Roman"/>
        </w:rPr>
        <w:t>The</w:t>
      </w:r>
      <w:r w:rsidR="00E942B1" w:rsidRPr="6DA91BA0">
        <w:rPr>
          <w:rFonts w:ascii="Times New Roman" w:hAnsi="Times New Roman"/>
        </w:rPr>
        <w:t xml:space="preserve"> resolution expresses concern that the RRF expiration in 2026 poses a significant risk of substantial decline in public investment </w:t>
      </w:r>
      <w:r w:rsidR="008B16E8" w:rsidRPr="6DA91BA0">
        <w:rPr>
          <w:rFonts w:ascii="Times New Roman" w:hAnsi="Times New Roman"/>
        </w:rPr>
        <w:t>to support</w:t>
      </w:r>
      <w:r w:rsidR="00E942B1" w:rsidRPr="6DA91BA0">
        <w:rPr>
          <w:rFonts w:ascii="Times New Roman" w:hAnsi="Times New Roman"/>
        </w:rPr>
        <w:t xml:space="preserve"> common European priorities; </w:t>
      </w:r>
      <w:r w:rsidR="00117714" w:rsidRPr="6DA91BA0">
        <w:rPr>
          <w:rFonts w:ascii="Times New Roman" w:hAnsi="Times New Roman"/>
        </w:rPr>
        <w:t xml:space="preserve">as well as highlighting the </w:t>
      </w:r>
      <w:r w:rsidR="00E942B1" w:rsidRPr="6DA91BA0">
        <w:rPr>
          <w:rFonts w:ascii="Times New Roman" w:hAnsi="Times New Roman"/>
        </w:rPr>
        <w:t xml:space="preserve">challenges posed by the short implementation timeframe. </w:t>
      </w:r>
      <w:r w:rsidR="00117714" w:rsidRPr="6DA91BA0">
        <w:rPr>
          <w:rFonts w:ascii="Times New Roman" w:hAnsi="Times New Roman"/>
        </w:rPr>
        <w:t>It</w:t>
      </w:r>
      <w:r w:rsidR="00695419" w:rsidRPr="6DA91BA0">
        <w:rPr>
          <w:rFonts w:ascii="Times New Roman" w:hAnsi="Times New Roman"/>
        </w:rPr>
        <w:t xml:space="preserve"> </w:t>
      </w:r>
      <w:r w:rsidR="00B27771" w:rsidRPr="6DA91BA0">
        <w:rPr>
          <w:rFonts w:ascii="Times New Roman" w:hAnsi="Times New Roman"/>
        </w:rPr>
        <w:t>expresses concerns about the significant administrative burden</w:t>
      </w:r>
      <w:r w:rsidR="0CB38DC6" w:rsidRPr="6DA91BA0">
        <w:rPr>
          <w:rFonts w:ascii="Times New Roman" w:hAnsi="Times New Roman"/>
        </w:rPr>
        <w:t xml:space="preserve"> posed by the RRF, </w:t>
      </w:r>
      <w:r w:rsidR="00B27771" w:rsidRPr="6DA91BA0">
        <w:rPr>
          <w:rFonts w:ascii="Times New Roman" w:hAnsi="Times New Roman"/>
        </w:rPr>
        <w:t xml:space="preserve">urges </w:t>
      </w:r>
      <w:r w:rsidR="00C85628" w:rsidRPr="6DA91BA0">
        <w:rPr>
          <w:rFonts w:ascii="Times New Roman" w:hAnsi="Times New Roman"/>
        </w:rPr>
        <w:t>to simplify the implementation</w:t>
      </w:r>
      <w:r w:rsidR="00B27771" w:rsidRPr="6DA91BA0">
        <w:rPr>
          <w:rFonts w:ascii="Times New Roman" w:hAnsi="Times New Roman"/>
        </w:rPr>
        <w:t xml:space="preserve"> and reporting requirements</w:t>
      </w:r>
      <w:r w:rsidR="0062196B" w:rsidRPr="6DA91BA0">
        <w:rPr>
          <w:rFonts w:ascii="Times New Roman" w:hAnsi="Times New Roman"/>
        </w:rPr>
        <w:t xml:space="preserve">, and </w:t>
      </w:r>
      <w:r w:rsidR="00695419" w:rsidRPr="6DA91BA0">
        <w:rPr>
          <w:rFonts w:ascii="Times New Roman" w:hAnsi="Times New Roman"/>
        </w:rPr>
        <w:t>invites the Commission</w:t>
      </w:r>
      <w:r w:rsidR="00117714" w:rsidRPr="6DA91BA0">
        <w:rPr>
          <w:rFonts w:ascii="Times New Roman" w:hAnsi="Times New Roman"/>
        </w:rPr>
        <w:t>, in cooperation with the Member States,</w:t>
      </w:r>
      <w:r w:rsidR="00695419" w:rsidRPr="6DA91BA0">
        <w:rPr>
          <w:rFonts w:ascii="Times New Roman" w:hAnsi="Times New Roman"/>
        </w:rPr>
        <w:t xml:space="preserve"> to assess</w:t>
      </w:r>
      <w:r w:rsidR="00C42AC3" w:rsidRPr="6DA91BA0">
        <w:rPr>
          <w:rFonts w:ascii="Times New Roman" w:hAnsi="Times New Roman"/>
        </w:rPr>
        <w:t xml:space="preserve"> </w:t>
      </w:r>
      <w:r w:rsidR="00695419" w:rsidRPr="6DA91BA0">
        <w:rPr>
          <w:rFonts w:ascii="Times New Roman" w:hAnsi="Times New Roman"/>
        </w:rPr>
        <w:t>the measures most at risk of not being completed by 31 August 2026</w:t>
      </w:r>
      <w:r w:rsidR="0062196B" w:rsidRPr="6DA91BA0">
        <w:rPr>
          <w:rFonts w:ascii="Times New Roman" w:hAnsi="Times New Roman"/>
        </w:rPr>
        <w:t xml:space="preserve">. The Parliament </w:t>
      </w:r>
      <w:r w:rsidR="00A943C6" w:rsidRPr="6DA91BA0">
        <w:rPr>
          <w:rFonts w:ascii="Times New Roman" w:hAnsi="Times New Roman"/>
        </w:rPr>
        <w:t xml:space="preserve">calls </w:t>
      </w:r>
      <w:r w:rsidR="00695419" w:rsidRPr="6DA91BA0">
        <w:rPr>
          <w:rFonts w:ascii="Times New Roman" w:hAnsi="Times New Roman"/>
        </w:rPr>
        <w:t xml:space="preserve">for an 18-month extension </w:t>
      </w:r>
      <w:r w:rsidR="00043827" w:rsidRPr="6DA91BA0">
        <w:rPr>
          <w:rFonts w:ascii="Times New Roman" w:hAnsi="Times New Roman"/>
        </w:rPr>
        <w:t xml:space="preserve">to the implementation period for projects that have reached maturity, through an amendment to the RRF Regulation. It stresses that the Commission </w:t>
      </w:r>
      <w:r w:rsidR="7C6BDC99" w:rsidRPr="6DA91BA0">
        <w:rPr>
          <w:rFonts w:ascii="Times New Roman" w:hAnsi="Times New Roman"/>
        </w:rPr>
        <w:t xml:space="preserve">should </w:t>
      </w:r>
      <w:r w:rsidR="00043827" w:rsidRPr="6DA91BA0">
        <w:rPr>
          <w:rFonts w:ascii="Times New Roman" w:hAnsi="Times New Roman"/>
        </w:rPr>
        <w:t xml:space="preserve">conduct the </w:t>
      </w:r>
      <w:r w:rsidR="0095419C" w:rsidRPr="6DA91BA0">
        <w:rPr>
          <w:rFonts w:ascii="Times New Roman" w:hAnsi="Times New Roman"/>
        </w:rPr>
        <w:t xml:space="preserve">proposed </w:t>
      </w:r>
      <w:r w:rsidR="00043827" w:rsidRPr="6DA91BA0">
        <w:rPr>
          <w:rFonts w:ascii="Times New Roman" w:hAnsi="Times New Roman"/>
        </w:rPr>
        <w:t xml:space="preserve">extension of projects </w:t>
      </w:r>
      <w:r w:rsidR="00745151" w:rsidRPr="6DA91BA0">
        <w:rPr>
          <w:rFonts w:ascii="Times New Roman" w:hAnsi="Times New Roman"/>
        </w:rPr>
        <w:t>based on</w:t>
      </w:r>
      <w:r w:rsidR="00043827" w:rsidRPr="6DA91BA0">
        <w:rPr>
          <w:rFonts w:ascii="Times New Roman" w:hAnsi="Times New Roman"/>
        </w:rPr>
        <w:t xml:space="preserve"> objective, clear and fair benchmarks</w:t>
      </w:r>
      <w:r w:rsidR="00695419" w:rsidRPr="6DA91BA0">
        <w:rPr>
          <w:rFonts w:ascii="Times New Roman" w:hAnsi="Times New Roman"/>
        </w:rPr>
        <w:t>.</w:t>
      </w:r>
    </w:p>
    <w:p w14:paraId="6826DE96" w14:textId="77777777" w:rsidR="007743B6" w:rsidRDefault="007743B6" w:rsidP="00495548">
      <w:pPr>
        <w:widowControl w:val="0"/>
        <w:spacing w:after="0"/>
        <w:rPr>
          <w:rFonts w:ascii="Times New Roman" w:hAnsi="Times New Roman"/>
        </w:rPr>
      </w:pPr>
    </w:p>
    <w:p w14:paraId="24D2E5E2" w14:textId="1AC6A32A" w:rsidR="00637841" w:rsidRDefault="50FB982D" w:rsidP="00495548">
      <w:pPr>
        <w:widowControl w:val="0"/>
        <w:spacing w:after="0"/>
        <w:rPr>
          <w:rFonts w:ascii="Times New Roman" w:hAnsi="Times New Roman"/>
        </w:rPr>
      </w:pPr>
      <w:r w:rsidRPr="60ADE655">
        <w:rPr>
          <w:rFonts w:ascii="Times New Roman" w:hAnsi="Times New Roman"/>
        </w:rPr>
        <w:t xml:space="preserve">The resolution emphasises the importance of transparency and preventing double funding. It calls on the Commission to regularly update and publish the lists of the main final </w:t>
      </w:r>
      <w:r w:rsidR="4A252441" w:rsidRPr="60ADE655">
        <w:rPr>
          <w:rFonts w:ascii="Times New Roman" w:hAnsi="Times New Roman"/>
        </w:rPr>
        <w:t xml:space="preserve">recipients </w:t>
      </w:r>
      <w:r w:rsidRPr="60ADE655">
        <w:rPr>
          <w:rFonts w:ascii="Times New Roman" w:hAnsi="Times New Roman"/>
        </w:rPr>
        <w:t>of each Member State on the R</w:t>
      </w:r>
      <w:r w:rsidR="4232EA2C" w:rsidRPr="60ADE655">
        <w:rPr>
          <w:rFonts w:ascii="Times New Roman" w:hAnsi="Times New Roman"/>
        </w:rPr>
        <w:t xml:space="preserve">ecovery and </w:t>
      </w:r>
      <w:r w:rsidRPr="60ADE655">
        <w:rPr>
          <w:rFonts w:ascii="Times New Roman" w:hAnsi="Times New Roman"/>
        </w:rPr>
        <w:t>R</w:t>
      </w:r>
      <w:r w:rsidR="4232EA2C" w:rsidRPr="60ADE655">
        <w:rPr>
          <w:rFonts w:ascii="Times New Roman" w:hAnsi="Times New Roman"/>
        </w:rPr>
        <w:t>esilience</w:t>
      </w:r>
      <w:r w:rsidRPr="60ADE655">
        <w:rPr>
          <w:rFonts w:ascii="Times New Roman" w:hAnsi="Times New Roman"/>
        </w:rPr>
        <w:t xml:space="preserve"> Scoreboard</w:t>
      </w:r>
      <w:r w:rsidR="1A71EC9A" w:rsidRPr="60ADE655">
        <w:rPr>
          <w:rFonts w:ascii="Times New Roman" w:hAnsi="Times New Roman"/>
        </w:rPr>
        <w:t xml:space="preserve"> </w:t>
      </w:r>
      <w:r w:rsidR="3E499757" w:rsidRPr="60ADE655">
        <w:rPr>
          <w:rFonts w:ascii="Times New Roman" w:hAnsi="Times New Roman"/>
        </w:rPr>
        <w:t xml:space="preserve">and </w:t>
      </w:r>
      <w:r w:rsidR="2690F537" w:rsidRPr="60ADE655">
        <w:rPr>
          <w:rFonts w:ascii="Times New Roman" w:hAnsi="Times New Roman"/>
        </w:rPr>
        <w:t>ensure common understanding of the definition of final recipients</w:t>
      </w:r>
      <w:r w:rsidRPr="60ADE655">
        <w:rPr>
          <w:rFonts w:ascii="Times New Roman" w:hAnsi="Times New Roman"/>
        </w:rPr>
        <w:t>.</w:t>
      </w:r>
      <w:r w:rsidR="1DDE29DF" w:rsidRPr="60ADE655">
        <w:rPr>
          <w:rFonts w:ascii="Times New Roman" w:hAnsi="Times New Roman"/>
        </w:rPr>
        <w:t xml:space="preserve"> The resolution invites</w:t>
      </w:r>
      <w:r w:rsidR="36EA3F79" w:rsidRPr="60ADE655">
        <w:rPr>
          <w:rFonts w:ascii="Times New Roman" w:hAnsi="Times New Roman"/>
        </w:rPr>
        <w:t xml:space="preserve"> the Commission</w:t>
      </w:r>
      <w:r w:rsidR="1DDE29DF" w:rsidRPr="60ADE655">
        <w:rPr>
          <w:rFonts w:ascii="Times New Roman" w:hAnsi="Times New Roman"/>
        </w:rPr>
        <w:t xml:space="preserve"> to improve the functioning of any future performance-based instrument, </w:t>
      </w:r>
      <w:r w:rsidR="09B8871E" w:rsidRPr="60ADE655">
        <w:rPr>
          <w:rFonts w:ascii="Times New Roman" w:hAnsi="Times New Roman"/>
        </w:rPr>
        <w:t>in</w:t>
      </w:r>
      <w:r w:rsidR="1DDE29DF" w:rsidRPr="60ADE655">
        <w:rPr>
          <w:rFonts w:ascii="Times New Roman" w:hAnsi="Times New Roman"/>
        </w:rPr>
        <w:t xml:space="preserve"> the context of </w:t>
      </w:r>
      <w:r w:rsidR="2BE38A43" w:rsidRPr="60ADE655">
        <w:rPr>
          <w:rFonts w:ascii="Times New Roman" w:hAnsi="Times New Roman"/>
        </w:rPr>
        <w:t xml:space="preserve">the </w:t>
      </w:r>
      <w:r w:rsidR="4232EA2C" w:rsidRPr="60ADE655">
        <w:rPr>
          <w:rFonts w:ascii="Times New Roman" w:hAnsi="Times New Roman"/>
        </w:rPr>
        <w:t>next</w:t>
      </w:r>
      <w:r w:rsidR="1DDE29DF" w:rsidRPr="60ADE655">
        <w:rPr>
          <w:rFonts w:ascii="Times New Roman" w:hAnsi="Times New Roman"/>
        </w:rPr>
        <w:t xml:space="preserve"> MFF.</w:t>
      </w:r>
    </w:p>
    <w:p w14:paraId="01991F9D" w14:textId="77777777" w:rsidR="00546F37" w:rsidRDefault="00546F37" w:rsidP="00495548">
      <w:pPr>
        <w:widowControl w:val="0"/>
        <w:spacing w:after="0"/>
        <w:rPr>
          <w:rFonts w:ascii="Times New Roman" w:hAnsi="Times New Roman"/>
        </w:rPr>
      </w:pPr>
    </w:p>
    <w:p w14:paraId="6555B4FA" w14:textId="2D90C5D1" w:rsidR="68B1D6F2" w:rsidRDefault="00546F37" w:rsidP="6DA91BA0">
      <w:pPr>
        <w:widowControl w:val="0"/>
        <w:spacing w:after="0" w:line="259" w:lineRule="auto"/>
        <w:rPr>
          <w:rFonts w:ascii="Times New Roman" w:hAnsi="Times New Roman"/>
        </w:rPr>
      </w:pPr>
      <w:r w:rsidRPr="04171AD6">
        <w:rPr>
          <w:rFonts w:ascii="Times New Roman" w:hAnsi="Times New Roman"/>
        </w:rPr>
        <w:t>Finally, the</w:t>
      </w:r>
      <w:r w:rsidR="004E41C7" w:rsidRPr="04171AD6">
        <w:rPr>
          <w:rFonts w:ascii="Times New Roman" w:hAnsi="Times New Roman"/>
        </w:rPr>
        <w:t xml:space="preserve"> resolution calls on the Commission to conduct an independent evaluation and report on the impact of the RRF on private investment at aggregate EU level</w:t>
      </w:r>
      <w:r w:rsidRPr="04171AD6">
        <w:rPr>
          <w:rFonts w:ascii="Times New Roman" w:hAnsi="Times New Roman"/>
        </w:rPr>
        <w:t xml:space="preserve"> </w:t>
      </w:r>
      <w:r w:rsidR="00FB60B2" w:rsidRPr="04171AD6">
        <w:rPr>
          <w:rFonts w:ascii="Times New Roman" w:hAnsi="Times New Roman"/>
        </w:rPr>
        <w:t>and requests that Parliament's role in monitoring the RRF be strengthened.</w:t>
      </w:r>
    </w:p>
    <w:p w14:paraId="0C65C2AF" w14:textId="578B29C6" w:rsidR="04171AD6" w:rsidRDefault="04171AD6" w:rsidP="04171AD6">
      <w:pPr>
        <w:widowControl w:val="0"/>
        <w:spacing w:after="0" w:line="259" w:lineRule="auto"/>
        <w:rPr>
          <w:rFonts w:ascii="Times New Roman" w:hAnsi="Times New Roman"/>
        </w:rPr>
      </w:pPr>
    </w:p>
    <w:p w14:paraId="2E7DCAE6" w14:textId="2A5072C4" w:rsidR="3EE5C85D" w:rsidRPr="001B12E7" w:rsidRDefault="00963420" w:rsidP="3EE5C85D">
      <w:pPr>
        <w:widowControl w:val="0"/>
        <w:numPr>
          <w:ilvl w:val="0"/>
          <w:numId w:val="35"/>
        </w:numPr>
        <w:ind w:left="567" w:hanging="567"/>
        <w:rPr>
          <w:rFonts w:ascii="Times New Roman" w:hAnsi="Times New Roman"/>
          <w:b/>
          <w:bCs/>
        </w:rPr>
      </w:pPr>
      <w:r w:rsidRPr="68B1D6F2">
        <w:rPr>
          <w:rFonts w:ascii="Times New Roman" w:hAnsi="Times New Roman"/>
          <w:b/>
          <w:bCs/>
        </w:rPr>
        <w:t>Response to requests and overview of action</w:t>
      </w:r>
      <w:r w:rsidR="001946EE" w:rsidRPr="68B1D6F2">
        <w:rPr>
          <w:rFonts w:ascii="Times New Roman" w:hAnsi="Times New Roman"/>
          <w:b/>
          <w:bCs/>
        </w:rPr>
        <w:t>s</w:t>
      </w:r>
      <w:r w:rsidRPr="68B1D6F2">
        <w:rPr>
          <w:rFonts w:ascii="Times New Roman" w:hAnsi="Times New Roman"/>
          <w:b/>
          <w:bCs/>
        </w:rPr>
        <w:t xml:space="preserve"> taken, or intended to be taken, by the Commission:</w:t>
      </w:r>
    </w:p>
    <w:p w14:paraId="2688A022" w14:textId="577884C1" w:rsidR="00AB4F65" w:rsidRPr="00AB4F65" w:rsidRDefault="006A60C7" w:rsidP="00AB4F65">
      <w:pPr>
        <w:widowControl w:val="0"/>
        <w:rPr>
          <w:rFonts w:ascii="Times New Roman" w:hAnsi="Times New Roman"/>
        </w:rPr>
      </w:pPr>
      <w:r w:rsidRPr="04171AD6">
        <w:rPr>
          <w:rFonts w:ascii="Times New Roman" w:hAnsi="Times New Roman"/>
        </w:rPr>
        <w:t xml:space="preserve">With reference to the </w:t>
      </w:r>
      <w:r w:rsidRPr="04171AD6">
        <w:rPr>
          <w:rFonts w:ascii="Times New Roman" w:hAnsi="Times New Roman"/>
          <w:b/>
          <w:bCs/>
        </w:rPr>
        <w:t xml:space="preserve">request </w:t>
      </w:r>
      <w:r w:rsidR="00C472A1" w:rsidRPr="04171AD6">
        <w:rPr>
          <w:rFonts w:ascii="Times New Roman" w:hAnsi="Times New Roman"/>
          <w:b/>
          <w:bCs/>
        </w:rPr>
        <w:t>for an 18-month extension to the implementation period</w:t>
      </w:r>
      <w:r w:rsidR="00C472A1" w:rsidRPr="04171AD6">
        <w:rPr>
          <w:rFonts w:ascii="Times New Roman" w:hAnsi="Times New Roman"/>
        </w:rPr>
        <w:t xml:space="preserve"> (para 42) </w:t>
      </w:r>
      <w:r w:rsidR="00C472A1" w:rsidRPr="04171AD6">
        <w:rPr>
          <w:rFonts w:ascii="Times New Roman" w:hAnsi="Times New Roman"/>
          <w:b/>
          <w:bCs/>
        </w:rPr>
        <w:t xml:space="preserve">and </w:t>
      </w:r>
      <w:r w:rsidR="00590FAA" w:rsidRPr="04171AD6">
        <w:rPr>
          <w:rFonts w:ascii="Times New Roman" w:hAnsi="Times New Roman"/>
          <w:b/>
          <w:bCs/>
        </w:rPr>
        <w:t>for</w:t>
      </w:r>
      <w:r w:rsidR="00E2079A" w:rsidRPr="04171AD6">
        <w:rPr>
          <w:rFonts w:ascii="Times New Roman" w:hAnsi="Times New Roman"/>
          <w:b/>
          <w:bCs/>
        </w:rPr>
        <w:t xml:space="preserve"> simplif</w:t>
      </w:r>
      <w:r w:rsidR="00590FAA" w:rsidRPr="04171AD6">
        <w:rPr>
          <w:rFonts w:ascii="Times New Roman" w:hAnsi="Times New Roman"/>
          <w:b/>
          <w:bCs/>
        </w:rPr>
        <w:t>ication</w:t>
      </w:r>
      <w:r w:rsidR="00E2079A" w:rsidRPr="04171AD6">
        <w:rPr>
          <w:rFonts w:ascii="Times New Roman" w:hAnsi="Times New Roman"/>
        </w:rPr>
        <w:t xml:space="preserve"> (para 35), it should be note</w:t>
      </w:r>
      <w:r w:rsidR="00D777B9" w:rsidRPr="04171AD6">
        <w:rPr>
          <w:rFonts w:ascii="Times New Roman" w:hAnsi="Times New Roman"/>
        </w:rPr>
        <w:t>d</w:t>
      </w:r>
      <w:r w:rsidR="00E2079A" w:rsidRPr="04171AD6">
        <w:rPr>
          <w:rFonts w:ascii="Times New Roman" w:hAnsi="Times New Roman"/>
        </w:rPr>
        <w:t xml:space="preserve"> that t</w:t>
      </w:r>
      <w:r w:rsidR="00AB4F65" w:rsidRPr="04171AD6">
        <w:rPr>
          <w:rFonts w:ascii="Times New Roman" w:hAnsi="Times New Roman"/>
        </w:rPr>
        <w:t xml:space="preserve">he Recovery and Resilience Facility (RRF) was established as a temporary instrument, with the clear objective to help Member States recover from the COVID-19 </w:t>
      </w:r>
      <w:r w:rsidR="00B22C99" w:rsidRPr="04171AD6">
        <w:rPr>
          <w:rFonts w:ascii="Times New Roman" w:hAnsi="Times New Roman"/>
        </w:rPr>
        <w:t>pandemic</w:t>
      </w:r>
      <w:r w:rsidR="00AB4F65" w:rsidRPr="04171AD6">
        <w:rPr>
          <w:rFonts w:ascii="Times New Roman" w:hAnsi="Times New Roman"/>
        </w:rPr>
        <w:t xml:space="preserve"> and increase their resilience by supporting the implementation of reforms and investments to advance the green and digital transition. In line with the temporary nature of this instrument, the RRF has a clear end-date in 2026. Specifically, the </w:t>
      </w:r>
      <w:r w:rsidR="00880A0F" w:rsidRPr="04171AD6">
        <w:rPr>
          <w:rFonts w:ascii="Times New Roman" w:hAnsi="Times New Roman"/>
          <w:lang w:val="en-US"/>
        </w:rPr>
        <w:t>implementation deadlines are enshrined in the RRF Regulation</w:t>
      </w:r>
      <w:r w:rsidR="00AF3D0C" w:rsidRPr="04171AD6">
        <w:rPr>
          <w:rFonts w:ascii="Times New Roman" w:hAnsi="Times New Roman"/>
          <w:lang w:val="en-US"/>
        </w:rPr>
        <w:t>:</w:t>
      </w:r>
      <w:r w:rsidR="00880A0F" w:rsidRPr="04171AD6">
        <w:rPr>
          <w:rFonts w:ascii="Times New Roman" w:hAnsi="Times New Roman"/>
          <w:lang w:val="en-US"/>
        </w:rPr>
        <w:t xml:space="preserve"> Member States have until 31 August 2026 to complete all milestones and targets and the Commission has until 31 December 2026 to make all payments. </w:t>
      </w:r>
      <w:r w:rsidR="00880A0F" w:rsidRPr="04171AD6">
        <w:rPr>
          <w:rFonts w:ascii="Times New Roman" w:hAnsi="Times New Roman"/>
        </w:rPr>
        <w:t>N</w:t>
      </w:r>
      <w:r w:rsidR="00AB4F65" w:rsidRPr="04171AD6">
        <w:rPr>
          <w:rFonts w:ascii="Times New Roman" w:hAnsi="Times New Roman"/>
        </w:rPr>
        <w:t>o new net borrowing can take place beyond 2026.</w:t>
      </w:r>
    </w:p>
    <w:p w14:paraId="28A45F74" w14:textId="472F76FC" w:rsidR="60CF41DD" w:rsidRPr="00B872C0" w:rsidRDefault="018FBE37" w:rsidP="6DA91BA0">
      <w:pPr>
        <w:widowControl w:val="0"/>
        <w:spacing w:after="0"/>
        <w:rPr>
          <w:rFonts w:ascii="Times New Roman" w:hAnsi="Times New Roman"/>
        </w:rPr>
      </w:pPr>
      <w:r w:rsidRPr="00B872C0">
        <w:rPr>
          <w:rFonts w:ascii="Times New Roman" w:hAnsi="Times New Roman"/>
        </w:rPr>
        <w:lastRenderedPageBreak/>
        <w:t xml:space="preserve">The Commission recalls that the legal framework underpinning the RRF consists of the Own Resources Decision, the European Union Recovery Instrument (EURI) Regulation and the RRF Regulation. </w:t>
      </w:r>
      <w:r w:rsidR="0B130E3F" w:rsidRPr="00B872C0">
        <w:rPr>
          <w:rFonts w:ascii="Times New Roman" w:hAnsi="Times New Roman"/>
        </w:rPr>
        <w:t>E</w:t>
      </w:r>
      <w:r w:rsidRPr="00B872C0">
        <w:rPr>
          <w:rFonts w:ascii="Times New Roman" w:hAnsi="Times New Roman"/>
        </w:rPr>
        <w:t>xtending the deadline of the RRF would require amend</w:t>
      </w:r>
      <w:r w:rsidR="27130AA5" w:rsidRPr="00B872C0">
        <w:rPr>
          <w:rFonts w:ascii="Times New Roman" w:hAnsi="Times New Roman"/>
        </w:rPr>
        <w:t>ing</w:t>
      </w:r>
      <w:r w:rsidRPr="00B872C0">
        <w:rPr>
          <w:rFonts w:ascii="Times New Roman" w:hAnsi="Times New Roman"/>
        </w:rPr>
        <w:t xml:space="preserve"> all three pieces of legislation:</w:t>
      </w:r>
    </w:p>
    <w:p w14:paraId="497702C3" w14:textId="65F7CF1D" w:rsidR="60CF41DD" w:rsidRPr="00B872C0" w:rsidRDefault="0B329645" w:rsidP="68B1D6F2">
      <w:pPr>
        <w:pStyle w:val="ListParagraph"/>
        <w:widowControl w:val="0"/>
        <w:numPr>
          <w:ilvl w:val="0"/>
          <w:numId w:val="1"/>
        </w:numPr>
        <w:rPr>
          <w:rFonts w:ascii="Times New Roman" w:hAnsi="Times New Roman"/>
          <w:sz w:val="24"/>
          <w:szCs w:val="24"/>
        </w:rPr>
      </w:pPr>
      <w:r w:rsidRPr="00B872C0">
        <w:rPr>
          <w:rFonts w:ascii="Times New Roman" w:hAnsi="Times New Roman"/>
          <w:sz w:val="24"/>
          <w:szCs w:val="24"/>
        </w:rPr>
        <w:t xml:space="preserve">The Own Resources Decision to allow </w:t>
      </w:r>
      <w:r w:rsidR="2B4DFCA2" w:rsidRPr="00B872C0">
        <w:rPr>
          <w:rFonts w:ascii="Times New Roman" w:hAnsi="Times New Roman"/>
          <w:sz w:val="24"/>
          <w:szCs w:val="24"/>
        </w:rPr>
        <w:t xml:space="preserve">new net </w:t>
      </w:r>
      <w:r w:rsidRPr="00B872C0">
        <w:rPr>
          <w:rFonts w:ascii="Times New Roman" w:hAnsi="Times New Roman"/>
          <w:sz w:val="24"/>
          <w:szCs w:val="24"/>
        </w:rPr>
        <w:t>borrowing after the end of 2026</w:t>
      </w:r>
      <w:r w:rsidR="1A7F16ED" w:rsidRPr="00B872C0">
        <w:rPr>
          <w:rFonts w:ascii="Times New Roman" w:hAnsi="Times New Roman"/>
          <w:sz w:val="24"/>
          <w:szCs w:val="24"/>
        </w:rPr>
        <w:t>;</w:t>
      </w:r>
    </w:p>
    <w:p w14:paraId="089DD80F" w14:textId="576D95D3" w:rsidR="60CF41DD" w:rsidRPr="00B872C0" w:rsidRDefault="60CF41DD" w:rsidP="001C1574">
      <w:pPr>
        <w:pStyle w:val="ListParagraph"/>
        <w:widowControl w:val="0"/>
        <w:numPr>
          <w:ilvl w:val="0"/>
          <w:numId w:val="1"/>
        </w:numPr>
        <w:spacing w:after="0"/>
        <w:rPr>
          <w:rFonts w:ascii="Times New Roman" w:hAnsi="Times New Roman"/>
          <w:sz w:val="24"/>
          <w:szCs w:val="24"/>
        </w:rPr>
      </w:pPr>
      <w:r w:rsidRPr="00B872C0">
        <w:rPr>
          <w:rFonts w:ascii="Times New Roman" w:hAnsi="Times New Roman"/>
          <w:sz w:val="24"/>
          <w:szCs w:val="24"/>
        </w:rPr>
        <w:t>The EURI and RRF Regulations to allow payments to take place after the end of 2026.</w:t>
      </w:r>
    </w:p>
    <w:p w14:paraId="2668396C" w14:textId="7D4EE9D5" w:rsidR="27E18A96" w:rsidRPr="00B872C0" w:rsidRDefault="3B428BF8" w:rsidP="6DA91BA0">
      <w:pPr>
        <w:widowControl w:val="0"/>
        <w:rPr>
          <w:rFonts w:ascii="Times New Roman" w:hAnsi="Times New Roman"/>
        </w:rPr>
      </w:pPr>
      <w:r w:rsidRPr="00B872C0">
        <w:rPr>
          <w:rFonts w:ascii="Times New Roman" w:hAnsi="Times New Roman"/>
        </w:rPr>
        <w:t>Amending t</w:t>
      </w:r>
      <w:r w:rsidR="69A495C8" w:rsidRPr="00B872C0">
        <w:rPr>
          <w:rFonts w:ascii="Times New Roman" w:hAnsi="Times New Roman"/>
        </w:rPr>
        <w:t xml:space="preserve">he EURI and the RRF Regulations would require a qualified majority of the Member States. The Own Resources Decision can only be amended by unanimity and </w:t>
      </w:r>
      <w:r w:rsidR="02BF9D1E" w:rsidRPr="00B872C0">
        <w:rPr>
          <w:rFonts w:ascii="Times New Roman" w:hAnsi="Times New Roman"/>
        </w:rPr>
        <w:t>approval</w:t>
      </w:r>
      <w:r w:rsidR="39F8D6A7" w:rsidRPr="00B872C0">
        <w:rPr>
          <w:rFonts w:ascii="Times New Roman" w:hAnsi="Times New Roman"/>
        </w:rPr>
        <w:t xml:space="preserve"> </w:t>
      </w:r>
      <w:r w:rsidR="69A495C8" w:rsidRPr="00B872C0">
        <w:rPr>
          <w:rFonts w:ascii="Times New Roman" w:hAnsi="Times New Roman"/>
        </w:rPr>
        <w:t xml:space="preserve">by all Member States, </w:t>
      </w:r>
      <w:r w:rsidR="60127C19" w:rsidRPr="00B872C0">
        <w:rPr>
          <w:rFonts w:ascii="Times New Roman" w:hAnsi="Times New Roman"/>
        </w:rPr>
        <w:t>in accordance with their respective constitutional requirements</w:t>
      </w:r>
      <w:r w:rsidR="69A495C8" w:rsidRPr="00B872C0">
        <w:rPr>
          <w:rFonts w:ascii="Times New Roman" w:hAnsi="Times New Roman"/>
        </w:rPr>
        <w:t>.</w:t>
      </w:r>
    </w:p>
    <w:p w14:paraId="74EE9AA4" w14:textId="637AE924" w:rsidR="00395A4E" w:rsidRPr="001C1574" w:rsidRDefault="05D1370D" w:rsidP="00395A4E">
      <w:pPr>
        <w:widowControl w:val="0"/>
        <w:rPr>
          <w:rFonts w:ascii="Times New Roman" w:hAnsi="Times New Roman"/>
          <w:lang w:val="en-US"/>
        </w:rPr>
      </w:pPr>
      <w:r w:rsidRPr="00B872C0">
        <w:rPr>
          <w:rFonts w:ascii="Times New Roman" w:hAnsi="Times New Roman"/>
        </w:rPr>
        <w:t>Given these constraints</w:t>
      </w:r>
      <w:r w:rsidR="1803E876" w:rsidRPr="00B872C0">
        <w:rPr>
          <w:rFonts w:ascii="Times New Roman" w:hAnsi="Times New Roman"/>
        </w:rPr>
        <w:t xml:space="preserve">, </w:t>
      </w:r>
      <w:r w:rsidRPr="00B872C0">
        <w:rPr>
          <w:rFonts w:ascii="Times New Roman" w:hAnsi="Times New Roman"/>
        </w:rPr>
        <w:t>the high political uncertainty related to</w:t>
      </w:r>
      <w:r w:rsidR="53BEB334" w:rsidRPr="00B872C0">
        <w:rPr>
          <w:rFonts w:ascii="Times New Roman" w:hAnsi="Times New Roman"/>
        </w:rPr>
        <w:t xml:space="preserve"> </w:t>
      </w:r>
      <w:r w:rsidR="6361BBB0" w:rsidRPr="00B872C0">
        <w:rPr>
          <w:rFonts w:ascii="Times New Roman" w:hAnsi="Times New Roman"/>
        </w:rPr>
        <w:t>the adoption of</w:t>
      </w:r>
      <w:r w:rsidR="5FE05F1D" w:rsidRPr="00B872C0">
        <w:rPr>
          <w:rFonts w:ascii="Times New Roman" w:hAnsi="Times New Roman"/>
        </w:rPr>
        <w:t xml:space="preserve"> </w:t>
      </w:r>
      <w:r w:rsidRPr="00B872C0">
        <w:rPr>
          <w:rFonts w:ascii="Times New Roman" w:hAnsi="Times New Roman"/>
        </w:rPr>
        <w:t>such amendments</w:t>
      </w:r>
      <w:r w:rsidR="56ED60F7" w:rsidRPr="00B872C0">
        <w:rPr>
          <w:rFonts w:ascii="Times New Roman" w:hAnsi="Times New Roman"/>
        </w:rPr>
        <w:t xml:space="preserve"> </w:t>
      </w:r>
      <w:r w:rsidR="1803E876" w:rsidRPr="00B872C0">
        <w:rPr>
          <w:rFonts w:ascii="Times New Roman" w:hAnsi="Times New Roman"/>
        </w:rPr>
        <w:t>and</w:t>
      </w:r>
      <w:r w:rsidR="56ED60F7" w:rsidRPr="00B872C0">
        <w:rPr>
          <w:rFonts w:ascii="Times New Roman" w:hAnsi="Times New Roman"/>
        </w:rPr>
        <w:t xml:space="preserve"> the need</w:t>
      </w:r>
      <w:r w:rsidRPr="00B872C0">
        <w:rPr>
          <w:rFonts w:ascii="Times New Roman" w:hAnsi="Times New Roman"/>
        </w:rPr>
        <w:t xml:space="preserve"> </w:t>
      </w:r>
      <w:r w:rsidR="1803E876" w:rsidRPr="00B872C0">
        <w:rPr>
          <w:rFonts w:ascii="Times New Roman" w:hAnsi="Times New Roman"/>
        </w:rPr>
        <w:t xml:space="preserve">for Member States to </w:t>
      </w:r>
      <w:r w:rsidRPr="00B872C0">
        <w:rPr>
          <w:rFonts w:ascii="Times New Roman" w:hAnsi="Times New Roman"/>
        </w:rPr>
        <w:t>focus on the implementation</w:t>
      </w:r>
      <w:r w:rsidR="1803E876" w:rsidRPr="00B872C0">
        <w:rPr>
          <w:rFonts w:ascii="Times New Roman" w:hAnsi="Times New Roman"/>
        </w:rPr>
        <w:t xml:space="preserve"> of their plans rather</w:t>
      </w:r>
      <w:r w:rsidR="2AB3F2BF" w:rsidRPr="00B872C0">
        <w:rPr>
          <w:rFonts w:ascii="Times New Roman" w:hAnsi="Times New Roman"/>
        </w:rPr>
        <w:t xml:space="preserve"> th</w:t>
      </w:r>
      <w:r w:rsidR="629672E7" w:rsidRPr="00B872C0">
        <w:rPr>
          <w:rFonts w:ascii="Times New Roman" w:hAnsi="Times New Roman"/>
        </w:rPr>
        <w:t xml:space="preserve">an </w:t>
      </w:r>
      <w:r w:rsidR="7AF580F0" w:rsidRPr="00B872C0">
        <w:rPr>
          <w:rFonts w:ascii="Times New Roman" w:hAnsi="Times New Roman"/>
        </w:rPr>
        <w:t xml:space="preserve">to </w:t>
      </w:r>
      <w:r w:rsidR="33B20B0F" w:rsidRPr="00B872C0">
        <w:rPr>
          <w:rFonts w:ascii="Times New Roman" w:hAnsi="Times New Roman"/>
        </w:rPr>
        <w:t>speculate on an exte</w:t>
      </w:r>
      <w:r w:rsidR="6D8FFBDB" w:rsidRPr="00B872C0">
        <w:rPr>
          <w:rFonts w:ascii="Times New Roman" w:hAnsi="Times New Roman"/>
        </w:rPr>
        <w:t xml:space="preserve">nsion of </w:t>
      </w:r>
      <w:r w:rsidR="6FE8F870" w:rsidRPr="00B872C0">
        <w:rPr>
          <w:rFonts w:ascii="Times New Roman" w:hAnsi="Times New Roman"/>
        </w:rPr>
        <w:t>the deadlines</w:t>
      </w:r>
      <w:r w:rsidR="480BB4F8" w:rsidRPr="00B872C0">
        <w:rPr>
          <w:rFonts w:ascii="Times New Roman" w:hAnsi="Times New Roman"/>
        </w:rPr>
        <w:t>,</w:t>
      </w:r>
      <w:r w:rsidR="6FE8F870" w:rsidRPr="00B872C0">
        <w:rPr>
          <w:rFonts w:ascii="Times New Roman" w:hAnsi="Times New Roman"/>
        </w:rPr>
        <w:t xml:space="preserve"> </w:t>
      </w:r>
      <w:r w:rsidRPr="00B872C0">
        <w:rPr>
          <w:rFonts w:ascii="Times New Roman" w:hAnsi="Times New Roman"/>
        </w:rPr>
        <w:t>the Commission will not propose any extension of the deadlines under the RRF.</w:t>
      </w:r>
    </w:p>
    <w:p w14:paraId="0F303462" w14:textId="11040D32" w:rsidR="003B4888" w:rsidRPr="003B4888" w:rsidRDefault="42529B50" w:rsidP="04171AD6">
      <w:pPr>
        <w:widowControl w:val="0"/>
        <w:rPr>
          <w:rFonts w:ascii="Times New Roman" w:hAnsi="Times New Roman"/>
          <w:lang w:val="en-US"/>
        </w:rPr>
      </w:pPr>
      <w:r w:rsidRPr="156C8CF0">
        <w:rPr>
          <w:rFonts w:ascii="Times New Roman" w:hAnsi="Times New Roman"/>
        </w:rPr>
        <w:t>On 4 June 2025, the Commission published a Communication “</w:t>
      </w:r>
      <w:r w:rsidRPr="156C8CF0">
        <w:rPr>
          <w:rFonts w:ascii="Times New Roman" w:hAnsi="Times New Roman"/>
          <w:i/>
          <w:iCs/>
        </w:rPr>
        <w:t>NextGenerationEU - The road to 2026</w:t>
      </w:r>
      <w:r w:rsidRPr="156C8CF0">
        <w:rPr>
          <w:rFonts w:ascii="Times New Roman" w:hAnsi="Times New Roman"/>
        </w:rPr>
        <w:t>” that takes stock of the implementation of the instrument so far and recalls the applicable legal framework and the relevant deadlines, together with their operational implications as regards the submission of payment requests, the provision of evidence, the payment suspension procedure and the revision of recovery and resilience plans (RRPs). Given the implementation delays, the Commission provided guidance to Member States on how to further streamline their RRPs, which options to consider when revising them, and how to plan ahead for the submission of the last payment requests in 2026.</w:t>
      </w:r>
    </w:p>
    <w:p w14:paraId="3FA5DF09" w14:textId="4A6082E9" w:rsidR="003B4888" w:rsidRPr="003B4888" w:rsidRDefault="459442F3" w:rsidP="005B2888">
      <w:pPr>
        <w:widowControl w:val="0"/>
        <w:rPr>
          <w:rFonts w:ascii="Times New Roman" w:hAnsi="Times New Roman"/>
          <w:lang w:val="en-US"/>
        </w:rPr>
      </w:pPr>
      <w:r w:rsidRPr="156C8CF0">
        <w:rPr>
          <w:rFonts w:ascii="Times New Roman" w:hAnsi="Times New Roman"/>
        </w:rPr>
        <w:t>Against this background, t</w:t>
      </w:r>
      <w:r w:rsidR="42529B50" w:rsidRPr="156C8CF0">
        <w:rPr>
          <w:rFonts w:ascii="Times New Roman" w:hAnsi="Times New Roman"/>
        </w:rPr>
        <w:t xml:space="preserve">he Commission invites Member States to review their RRPs as soon as possible and to remove measures that are not certain to be fully implemented by the 31 August 2026 deadline. </w:t>
      </w:r>
      <w:r w:rsidR="474A7552" w:rsidRPr="156C8CF0">
        <w:rPr>
          <w:rFonts w:ascii="Times New Roman" w:hAnsi="Times New Roman"/>
          <w:lang w:val="en-US"/>
        </w:rPr>
        <w:t xml:space="preserve">The </w:t>
      </w:r>
      <w:r w:rsidR="42529B50" w:rsidRPr="156C8CF0">
        <w:rPr>
          <w:rFonts w:ascii="Times New Roman" w:hAnsi="Times New Roman"/>
          <w:lang w:val="en-US"/>
        </w:rPr>
        <w:t xml:space="preserve">Commission stands ready to support Member States in amending and simplifying their </w:t>
      </w:r>
      <w:r w:rsidR="5A039863" w:rsidRPr="156C8CF0">
        <w:rPr>
          <w:rFonts w:ascii="Times New Roman" w:hAnsi="Times New Roman"/>
          <w:lang w:val="en-US"/>
        </w:rPr>
        <w:t>RRPs</w:t>
      </w:r>
      <w:r w:rsidR="42529B50" w:rsidRPr="156C8CF0">
        <w:rPr>
          <w:rFonts w:ascii="Times New Roman" w:hAnsi="Times New Roman"/>
          <w:lang w:val="en-US"/>
        </w:rPr>
        <w:t xml:space="preserve"> to facilitate implementation while ensuring that plans continue to address Member States’ needs and comply with the requirements of the Regulation.</w:t>
      </w:r>
      <w:r w:rsidR="0240ACEC" w:rsidRPr="156C8CF0">
        <w:rPr>
          <w:rFonts w:ascii="Times New Roman" w:hAnsi="Times New Roman"/>
          <w:lang w:val="en-US"/>
        </w:rPr>
        <w:t xml:space="preserve"> </w:t>
      </w:r>
      <w:r w:rsidR="668DCBA3" w:rsidRPr="156C8CF0">
        <w:rPr>
          <w:rFonts w:ascii="Times New Roman" w:hAnsi="Times New Roman"/>
          <w:lang w:val="en-US"/>
        </w:rPr>
        <w:t xml:space="preserve">Steps have already been taken in this regard. Notably, </w:t>
      </w:r>
      <w:r w:rsidR="5D2137C2" w:rsidRPr="156C8CF0">
        <w:rPr>
          <w:rFonts w:ascii="Times New Roman" w:hAnsi="Times New Roman"/>
          <w:lang w:val="en-US"/>
        </w:rPr>
        <w:t>the Commission organised a meeting of the RRF expert group focused on this topic</w:t>
      </w:r>
      <w:r w:rsidR="68F8E533" w:rsidRPr="156C8CF0">
        <w:rPr>
          <w:rFonts w:ascii="Times New Roman" w:hAnsi="Times New Roman"/>
          <w:lang w:val="en-US"/>
        </w:rPr>
        <w:t xml:space="preserve"> on 7 July</w:t>
      </w:r>
      <w:r w:rsidR="5D2137C2" w:rsidRPr="156C8CF0">
        <w:rPr>
          <w:rFonts w:ascii="Times New Roman" w:hAnsi="Times New Roman"/>
          <w:lang w:val="en-US"/>
        </w:rPr>
        <w:t>.</w:t>
      </w:r>
      <w:r w:rsidR="0240ACEC" w:rsidRPr="156C8CF0">
        <w:rPr>
          <w:rFonts w:ascii="Times New Roman" w:hAnsi="Times New Roman"/>
          <w:lang w:val="en-US"/>
        </w:rPr>
        <w:t xml:space="preserve"> </w:t>
      </w:r>
      <w:r w:rsidR="281B8AEF" w:rsidRPr="156C8CF0">
        <w:rPr>
          <w:rFonts w:ascii="Times New Roman" w:hAnsi="Times New Roman"/>
        </w:rPr>
        <w:t>The Commission believes that, if Member States remain focused and RRPs are rapidly revised where needed, it is feasible to implement</w:t>
      </w:r>
      <w:r w:rsidR="07070978" w:rsidRPr="156C8CF0">
        <w:rPr>
          <w:rFonts w:ascii="Times New Roman" w:hAnsi="Times New Roman"/>
        </w:rPr>
        <w:t xml:space="preserve"> the</w:t>
      </w:r>
      <w:r w:rsidR="281B8AEF" w:rsidRPr="156C8CF0">
        <w:rPr>
          <w:rFonts w:ascii="Times New Roman" w:hAnsi="Times New Roman"/>
        </w:rPr>
        <w:t xml:space="preserve"> RRPs in the remaining 14 months.</w:t>
      </w:r>
    </w:p>
    <w:p w14:paraId="3E91AF20" w14:textId="6A5DD92F" w:rsidR="00A000F2" w:rsidRPr="00AB5A3F" w:rsidRDefault="49AE4EEE" w:rsidP="00875D16">
      <w:pPr>
        <w:widowControl w:val="0"/>
        <w:rPr>
          <w:rFonts w:ascii="Times New Roman" w:hAnsi="Times New Roman"/>
        </w:rPr>
      </w:pPr>
      <w:r w:rsidRPr="156C8CF0">
        <w:rPr>
          <w:rFonts w:ascii="Times New Roman" w:hAnsi="Times New Roman"/>
        </w:rPr>
        <w:t xml:space="preserve">With reference to the </w:t>
      </w:r>
      <w:r w:rsidRPr="156C8CF0">
        <w:rPr>
          <w:rFonts w:ascii="Times New Roman" w:hAnsi="Times New Roman"/>
          <w:b/>
          <w:bCs/>
        </w:rPr>
        <w:t xml:space="preserve">request to </w:t>
      </w:r>
      <w:r w:rsidR="4355EC18" w:rsidRPr="156C8CF0">
        <w:rPr>
          <w:rFonts w:ascii="Times New Roman" w:hAnsi="Times New Roman"/>
          <w:b/>
          <w:bCs/>
        </w:rPr>
        <w:t>remain vigilant and proactive in identifying any potential situation of double funding</w:t>
      </w:r>
      <w:r w:rsidRPr="156C8CF0">
        <w:rPr>
          <w:rFonts w:ascii="Times New Roman" w:hAnsi="Times New Roman"/>
        </w:rPr>
        <w:t xml:space="preserve"> (para</w:t>
      </w:r>
      <w:r w:rsidR="4355EC18" w:rsidRPr="156C8CF0">
        <w:rPr>
          <w:rFonts w:ascii="Times New Roman" w:hAnsi="Times New Roman"/>
        </w:rPr>
        <w:t xml:space="preserve"> 50</w:t>
      </w:r>
      <w:r w:rsidRPr="156C8CF0">
        <w:rPr>
          <w:rFonts w:ascii="Times New Roman" w:hAnsi="Times New Roman"/>
        </w:rPr>
        <w:t>)</w:t>
      </w:r>
      <w:r w:rsidR="5386D83C" w:rsidRPr="156C8CF0">
        <w:rPr>
          <w:rFonts w:ascii="Times New Roman" w:hAnsi="Times New Roman"/>
        </w:rPr>
        <w:t xml:space="preserve">, </w:t>
      </w:r>
      <w:r w:rsidR="4355EC18" w:rsidRPr="156C8CF0">
        <w:rPr>
          <w:rFonts w:ascii="Times New Roman" w:hAnsi="Times New Roman"/>
        </w:rPr>
        <w:t>t</w:t>
      </w:r>
      <w:r w:rsidR="7AAFE677" w:rsidRPr="156C8CF0">
        <w:rPr>
          <w:rFonts w:ascii="Times New Roman" w:hAnsi="Times New Roman"/>
        </w:rPr>
        <w:t xml:space="preserve">he Commission recalls that </w:t>
      </w:r>
      <w:r w:rsidR="218CBF42" w:rsidRPr="156C8CF0">
        <w:rPr>
          <w:rFonts w:ascii="Times New Roman" w:hAnsi="Times New Roman"/>
        </w:rPr>
        <w:t xml:space="preserve">the </w:t>
      </w:r>
      <w:r w:rsidR="7A09DA92" w:rsidRPr="156C8CF0">
        <w:rPr>
          <w:rFonts w:ascii="Times New Roman" w:hAnsi="Times New Roman"/>
        </w:rPr>
        <w:t>responsibility to avoid double funding at national and final recipient level</w:t>
      </w:r>
      <w:r w:rsidR="218CBF42" w:rsidRPr="156C8CF0">
        <w:rPr>
          <w:rFonts w:ascii="Times New Roman" w:hAnsi="Times New Roman"/>
        </w:rPr>
        <w:t xml:space="preserve"> lies primarily with Member States</w:t>
      </w:r>
      <w:r w:rsidR="7A09DA92" w:rsidRPr="156C8CF0">
        <w:rPr>
          <w:rFonts w:ascii="Times New Roman" w:hAnsi="Times New Roman"/>
        </w:rPr>
        <w:t>. To this end, Member States must put in place adequate control systems, which must also include checks to prevent, detect and correct cases of double funding.</w:t>
      </w:r>
      <w:r w:rsidR="511D51F6" w:rsidRPr="156C8CF0">
        <w:rPr>
          <w:rFonts w:ascii="Times New Roman" w:hAnsi="Times New Roman"/>
        </w:rPr>
        <w:t xml:space="preserve"> </w:t>
      </w:r>
      <w:r w:rsidR="70CD6C5C" w:rsidRPr="156C8CF0">
        <w:rPr>
          <w:rFonts w:ascii="Times New Roman" w:hAnsi="Times New Roman"/>
        </w:rPr>
        <w:t xml:space="preserve">The prevention of double funding is performed </w:t>
      </w:r>
      <w:r w:rsidR="6FD0C310" w:rsidRPr="156C8CF0">
        <w:rPr>
          <w:rFonts w:ascii="Times New Roman" w:hAnsi="Times New Roman"/>
        </w:rPr>
        <w:t>at several levels:</w:t>
      </w:r>
    </w:p>
    <w:p w14:paraId="44B22415" w14:textId="1D069ECD" w:rsidR="006F1B53" w:rsidRPr="006F1B53" w:rsidRDefault="05A6E499" w:rsidP="156C8CF0">
      <w:pPr>
        <w:widowControl w:val="0"/>
        <w:numPr>
          <w:ilvl w:val="0"/>
          <w:numId w:val="46"/>
        </w:numPr>
        <w:rPr>
          <w:rFonts w:ascii="Times New Roman" w:hAnsi="Times New Roman"/>
        </w:rPr>
      </w:pPr>
      <w:r w:rsidRPr="156C8CF0">
        <w:rPr>
          <w:rFonts w:ascii="Times New Roman" w:hAnsi="Times New Roman"/>
        </w:rPr>
        <w:t xml:space="preserve">First, when assessing the RRPs and the programming of other EU funds, the Commission examined that suitable systems were in place to avoid double funding and that, at EU level, the same costs are not covered twice. </w:t>
      </w:r>
      <w:r w:rsidR="33CED77E" w:rsidRPr="156C8CF0">
        <w:rPr>
          <w:rFonts w:ascii="Times New Roman" w:hAnsi="Times New Roman"/>
        </w:rPr>
        <w:t>The Commission</w:t>
      </w:r>
      <w:r w:rsidRPr="156C8CF0">
        <w:rPr>
          <w:rFonts w:ascii="Times New Roman" w:hAnsi="Times New Roman"/>
        </w:rPr>
        <w:t xml:space="preserve"> also developed guidelines to help Member States.</w:t>
      </w:r>
    </w:p>
    <w:p w14:paraId="011F1B7D" w14:textId="3F7EC9A7" w:rsidR="006F1B53" w:rsidRPr="006F1B53" w:rsidRDefault="006F1B53" w:rsidP="006F1B53">
      <w:pPr>
        <w:widowControl w:val="0"/>
        <w:numPr>
          <w:ilvl w:val="0"/>
          <w:numId w:val="48"/>
        </w:numPr>
        <w:rPr>
          <w:rFonts w:ascii="Times New Roman" w:hAnsi="Times New Roman"/>
        </w:rPr>
      </w:pPr>
      <w:r w:rsidRPr="006F1B53">
        <w:rPr>
          <w:rFonts w:ascii="Times New Roman" w:hAnsi="Times New Roman"/>
        </w:rPr>
        <w:t xml:space="preserve">In addition, the Commission also assesses and checks the reliability and robustness of the national control systems and includes targeted checks on double funding as part of its ex-post and system audits. In this context, the Commission requests information on final recipients and cross-checks this information with other information on projects under Cohesion as well as databases covering direct </w:t>
      </w:r>
      <w:r w:rsidRPr="006F1B53">
        <w:rPr>
          <w:rFonts w:ascii="Times New Roman" w:hAnsi="Times New Roman"/>
        </w:rPr>
        <w:lastRenderedPageBreak/>
        <w:t>expenditure incurred by the Commission.</w:t>
      </w:r>
    </w:p>
    <w:p w14:paraId="05D43C4A" w14:textId="602BE4A5" w:rsidR="006F1B53" w:rsidRPr="00AB5A3F" w:rsidRDefault="05A6E499" w:rsidP="00B66D3D">
      <w:pPr>
        <w:widowControl w:val="0"/>
        <w:numPr>
          <w:ilvl w:val="0"/>
          <w:numId w:val="48"/>
        </w:numPr>
        <w:rPr>
          <w:rFonts w:ascii="Times New Roman" w:hAnsi="Times New Roman"/>
        </w:rPr>
      </w:pPr>
      <w:r w:rsidRPr="156C8CF0">
        <w:rPr>
          <w:rFonts w:ascii="Times New Roman" w:hAnsi="Times New Roman"/>
        </w:rPr>
        <w:t xml:space="preserve">Finally, coordination between the Commission’s internal audit services was reinforced </w:t>
      </w:r>
      <w:r w:rsidR="174D7668" w:rsidRPr="156C8CF0">
        <w:rPr>
          <w:rFonts w:ascii="Times New Roman" w:hAnsi="Times New Roman"/>
        </w:rPr>
        <w:t xml:space="preserve">in 2024 </w:t>
      </w:r>
      <w:r w:rsidRPr="156C8CF0">
        <w:rPr>
          <w:rFonts w:ascii="Times New Roman" w:hAnsi="Times New Roman"/>
        </w:rPr>
        <w:t>to ensure that risks, including double funding, are effectively identified and mitigated in the most efficient way.</w:t>
      </w:r>
    </w:p>
    <w:p w14:paraId="189CD6EE" w14:textId="34AF3E64" w:rsidR="65C34E69" w:rsidRDefault="65C34E69" w:rsidP="156C8CF0">
      <w:pPr>
        <w:widowControl w:val="0"/>
        <w:rPr>
          <w:rFonts w:ascii="Times New Roman" w:hAnsi="Times New Roman"/>
        </w:rPr>
      </w:pPr>
      <w:r w:rsidRPr="156C8CF0">
        <w:rPr>
          <w:rFonts w:ascii="Times New Roman" w:hAnsi="Times New Roman"/>
        </w:rPr>
        <w:t>Throughout the</w:t>
      </w:r>
      <w:r w:rsidR="39449578" w:rsidRPr="156C8CF0">
        <w:rPr>
          <w:rFonts w:ascii="Times New Roman" w:hAnsi="Times New Roman"/>
        </w:rPr>
        <w:t xml:space="preserve"> implementation, Member States must collect and provide information on the use of funds in relation to measures for the implementation of reforms and investment projects under their RRP. If double funding is discovered, the Member State must recover the related amounts from the final recipient. Otherwise, the Commission can recover those amounts.</w:t>
      </w:r>
    </w:p>
    <w:p w14:paraId="41C32E3E" w14:textId="701F45C3" w:rsidR="00212E18" w:rsidRDefault="541C7215" w:rsidP="38979B53">
      <w:pPr>
        <w:widowControl w:val="0"/>
        <w:spacing w:line="259" w:lineRule="auto"/>
        <w:rPr>
          <w:rFonts w:ascii="Times New Roman" w:hAnsi="Times New Roman"/>
        </w:rPr>
      </w:pPr>
      <w:r w:rsidRPr="60ADE655">
        <w:rPr>
          <w:rFonts w:ascii="Times New Roman" w:hAnsi="Times New Roman"/>
        </w:rPr>
        <w:t xml:space="preserve">With reference to the </w:t>
      </w:r>
      <w:r w:rsidRPr="60ADE655">
        <w:rPr>
          <w:rFonts w:ascii="Times New Roman" w:hAnsi="Times New Roman"/>
          <w:b/>
          <w:bCs/>
        </w:rPr>
        <w:t>request to increase transparency in addition to the bi-annual reporting on the 100 largest final recipients</w:t>
      </w:r>
      <w:r w:rsidRPr="60ADE655">
        <w:rPr>
          <w:rFonts w:ascii="Times New Roman" w:hAnsi="Times New Roman"/>
        </w:rPr>
        <w:t xml:space="preserve"> </w:t>
      </w:r>
      <w:r w:rsidR="00854BE6" w:rsidRPr="60ADE655">
        <w:rPr>
          <w:rFonts w:ascii="Times New Roman" w:hAnsi="Times New Roman"/>
        </w:rPr>
        <w:t xml:space="preserve">under Article 25a of the RRF Regulation </w:t>
      </w:r>
      <w:r w:rsidRPr="60ADE655">
        <w:rPr>
          <w:rFonts w:ascii="Times New Roman" w:hAnsi="Times New Roman"/>
        </w:rPr>
        <w:t xml:space="preserve">(para 51), the Commission reassures the European Parliament of its commitment to </w:t>
      </w:r>
      <w:r w:rsidR="70C1079F" w:rsidRPr="60ADE655">
        <w:rPr>
          <w:rFonts w:ascii="Times New Roman" w:hAnsi="Times New Roman"/>
        </w:rPr>
        <w:t>transparency</w:t>
      </w:r>
      <w:r w:rsidRPr="60ADE655">
        <w:rPr>
          <w:rFonts w:ascii="Times New Roman" w:hAnsi="Times New Roman"/>
        </w:rPr>
        <w:t xml:space="preserve">. </w:t>
      </w:r>
      <w:r w:rsidR="32DE418F" w:rsidRPr="60ADE655">
        <w:rPr>
          <w:rFonts w:ascii="Times New Roman" w:hAnsi="Times New Roman"/>
        </w:rPr>
        <w:t xml:space="preserve">Regarding data publication, </w:t>
      </w:r>
      <w:r w:rsidR="71E69BA3" w:rsidRPr="60ADE655">
        <w:rPr>
          <w:rFonts w:ascii="Times New Roman" w:hAnsi="Times New Roman"/>
        </w:rPr>
        <w:t xml:space="preserve">Article 25a of </w:t>
      </w:r>
      <w:r w:rsidR="32DE418F" w:rsidRPr="60ADE655">
        <w:rPr>
          <w:rFonts w:ascii="Times New Roman" w:hAnsi="Times New Roman"/>
        </w:rPr>
        <w:t>the</w:t>
      </w:r>
      <w:r w:rsidR="3C3E51BF" w:rsidRPr="60ADE655">
        <w:rPr>
          <w:rFonts w:ascii="Times New Roman" w:hAnsi="Times New Roman"/>
        </w:rPr>
        <w:t xml:space="preserve"> RRF</w:t>
      </w:r>
      <w:r w:rsidR="32DE418F" w:rsidRPr="60ADE655">
        <w:rPr>
          <w:rFonts w:ascii="Times New Roman" w:hAnsi="Times New Roman"/>
        </w:rPr>
        <w:t xml:space="preserve"> Regulation requires</w:t>
      </w:r>
      <w:r w:rsidR="54156330" w:rsidRPr="60ADE655">
        <w:rPr>
          <w:rFonts w:ascii="Times New Roman" w:hAnsi="Times New Roman"/>
        </w:rPr>
        <w:t xml:space="preserve"> </w:t>
      </w:r>
      <w:r w:rsidR="49AC83B3" w:rsidRPr="60ADE655">
        <w:rPr>
          <w:rFonts w:ascii="Times New Roman" w:hAnsi="Times New Roman"/>
        </w:rPr>
        <w:t>M</w:t>
      </w:r>
      <w:r w:rsidR="54156330" w:rsidRPr="60ADE655">
        <w:rPr>
          <w:rFonts w:ascii="Times New Roman" w:hAnsi="Times New Roman"/>
        </w:rPr>
        <w:t>ember States</w:t>
      </w:r>
      <w:r w:rsidR="32DE418F" w:rsidRPr="60ADE655">
        <w:rPr>
          <w:rFonts w:ascii="Times New Roman" w:hAnsi="Times New Roman"/>
        </w:rPr>
        <w:t xml:space="preserve"> to publish twice a year updated data, including the amount received, on the 100 final recipients receiving the highest amount of funding for the implementation of measures under the RRF. </w:t>
      </w:r>
      <w:r w:rsidRPr="60ADE655">
        <w:rPr>
          <w:rFonts w:ascii="Times New Roman" w:hAnsi="Times New Roman"/>
        </w:rPr>
        <w:t xml:space="preserve">The Commission further stresses that </w:t>
      </w:r>
      <w:r w:rsidR="609D52FA" w:rsidRPr="60ADE655">
        <w:rPr>
          <w:rFonts w:ascii="Times New Roman" w:hAnsi="Times New Roman"/>
        </w:rPr>
        <w:t xml:space="preserve">while under </w:t>
      </w:r>
      <w:r w:rsidR="442E61E5" w:rsidRPr="60ADE655">
        <w:rPr>
          <w:rFonts w:ascii="Times New Roman" w:hAnsi="Times New Roman"/>
        </w:rPr>
        <w:t>Article 22</w:t>
      </w:r>
      <w:r w:rsidR="69B9DA2B" w:rsidRPr="60ADE655">
        <w:rPr>
          <w:rFonts w:ascii="Times New Roman" w:hAnsi="Times New Roman"/>
        </w:rPr>
        <w:t>(</w:t>
      </w:r>
      <w:r w:rsidR="442E61E5" w:rsidRPr="60ADE655">
        <w:rPr>
          <w:rFonts w:ascii="Times New Roman" w:hAnsi="Times New Roman"/>
        </w:rPr>
        <w:t>2</w:t>
      </w:r>
      <w:r w:rsidR="36B15A17" w:rsidRPr="60ADE655">
        <w:rPr>
          <w:rFonts w:ascii="Times New Roman" w:hAnsi="Times New Roman"/>
        </w:rPr>
        <w:t>)(</w:t>
      </w:r>
      <w:r w:rsidR="442E61E5" w:rsidRPr="60ADE655">
        <w:rPr>
          <w:rFonts w:ascii="Times New Roman" w:hAnsi="Times New Roman"/>
        </w:rPr>
        <w:t>d</w:t>
      </w:r>
      <w:r w:rsidR="181BB546" w:rsidRPr="60ADE655">
        <w:rPr>
          <w:rFonts w:ascii="Times New Roman" w:hAnsi="Times New Roman"/>
        </w:rPr>
        <w:t>)</w:t>
      </w:r>
      <w:r w:rsidR="442E61E5" w:rsidRPr="60ADE655">
        <w:rPr>
          <w:rFonts w:ascii="Times New Roman" w:hAnsi="Times New Roman"/>
        </w:rPr>
        <w:t xml:space="preserve"> of the</w:t>
      </w:r>
      <w:r w:rsidRPr="60ADE655">
        <w:rPr>
          <w:rFonts w:ascii="Times New Roman" w:hAnsi="Times New Roman"/>
        </w:rPr>
        <w:t xml:space="preserve"> RRF Regulation, </w:t>
      </w:r>
      <w:r w:rsidR="70EBA745" w:rsidRPr="60ADE655">
        <w:rPr>
          <w:rFonts w:ascii="Times New Roman" w:hAnsi="Times New Roman"/>
        </w:rPr>
        <w:t>for audit and control purposes</w:t>
      </w:r>
      <w:r w:rsidR="67DFBED0" w:rsidRPr="60ADE655">
        <w:rPr>
          <w:rFonts w:ascii="Times New Roman" w:hAnsi="Times New Roman"/>
        </w:rPr>
        <w:t>,</w:t>
      </w:r>
      <w:r w:rsidRPr="60ADE655">
        <w:rPr>
          <w:rFonts w:ascii="Times New Roman" w:hAnsi="Times New Roman"/>
        </w:rPr>
        <w:t xml:space="preserve"> Member States are required to </w:t>
      </w:r>
      <w:r w:rsidR="077EB487" w:rsidRPr="60ADE655">
        <w:rPr>
          <w:rFonts w:ascii="Times New Roman" w:hAnsi="Times New Roman"/>
        </w:rPr>
        <w:t>collect and ensure access</w:t>
      </w:r>
      <w:r w:rsidR="3985B7A2" w:rsidRPr="60ADE655">
        <w:rPr>
          <w:rFonts w:ascii="Times New Roman" w:hAnsi="Times New Roman"/>
        </w:rPr>
        <w:t xml:space="preserve"> to the name of </w:t>
      </w:r>
      <w:r w:rsidR="6860B103" w:rsidRPr="60ADE655">
        <w:rPr>
          <w:rFonts w:ascii="Times New Roman" w:hAnsi="Times New Roman"/>
        </w:rPr>
        <w:t xml:space="preserve">all </w:t>
      </w:r>
      <w:r w:rsidR="3985B7A2" w:rsidRPr="60ADE655">
        <w:rPr>
          <w:rFonts w:ascii="Times New Roman" w:hAnsi="Times New Roman"/>
        </w:rPr>
        <w:t>final recipient</w:t>
      </w:r>
      <w:r w:rsidR="1BF46080" w:rsidRPr="60ADE655">
        <w:rPr>
          <w:rFonts w:ascii="Times New Roman" w:hAnsi="Times New Roman"/>
        </w:rPr>
        <w:t>s</w:t>
      </w:r>
      <w:r w:rsidR="3985B7A2" w:rsidRPr="60ADE655">
        <w:rPr>
          <w:rFonts w:ascii="Times New Roman" w:hAnsi="Times New Roman"/>
        </w:rPr>
        <w:t>,</w:t>
      </w:r>
      <w:r w:rsidRPr="60ADE655">
        <w:rPr>
          <w:rFonts w:ascii="Times New Roman" w:hAnsi="Times New Roman"/>
        </w:rPr>
        <w:t xml:space="preserve"> contractors, subcontractors and </w:t>
      </w:r>
      <w:r w:rsidR="5DE26CDE" w:rsidRPr="60ADE655">
        <w:rPr>
          <w:rFonts w:ascii="Times New Roman" w:hAnsi="Times New Roman"/>
        </w:rPr>
        <w:t>beneficial owners</w:t>
      </w:r>
      <w:r w:rsidRPr="60ADE655">
        <w:rPr>
          <w:rFonts w:ascii="Times New Roman" w:hAnsi="Times New Roman"/>
        </w:rPr>
        <w:t xml:space="preserve">, there is no legal obligation to publish this data. </w:t>
      </w:r>
      <w:r w:rsidR="63C5AA79" w:rsidRPr="60ADE655">
        <w:rPr>
          <w:rFonts w:ascii="Times New Roman" w:hAnsi="Times New Roman"/>
        </w:rPr>
        <w:t xml:space="preserve">Under the same Article, </w:t>
      </w:r>
      <w:r w:rsidR="00178C4C" w:rsidRPr="60ADE655">
        <w:rPr>
          <w:rFonts w:ascii="Times New Roman" w:hAnsi="Times New Roman"/>
        </w:rPr>
        <w:t xml:space="preserve">Member States also need to keep a list of any measures for the implementation of reforms and investment projects under the RRP with the total amount of public funding of those measures and indicating the amount of funds paid under the Facility and under other Union funds. </w:t>
      </w:r>
      <w:r w:rsidR="7DCFFDB0" w:rsidRPr="60ADE655">
        <w:rPr>
          <w:rFonts w:ascii="Times New Roman" w:hAnsi="Times New Roman"/>
        </w:rPr>
        <w:t>T</w:t>
      </w:r>
      <w:r w:rsidRPr="60ADE655">
        <w:rPr>
          <w:rFonts w:ascii="Times New Roman" w:hAnsi="Times New Roman"/>
        </w:rPr>
        <w:t xml:space="preserve">he data is </w:t>
      </w:r>
      <w:r w:rsidR="4A2B4B09" w:rsidRPr="60ADE655">
        <w:rPr>
          <w:rFonts w:ascii="Times New Roman" w:hAnsi="Times New Roman"/>
        </w:rPr>
        <w:t xml:space="preserve">however </w:t>
      </w:r>
      <w:r w:rsidRPr="60ADE655">
        <w:rPr>
          <w:rFonts w:ascii="Times New Roman" w:hAnsi="Times New Roman"/>
        </w:rPr>
        <w:t>available for audit and control purposes by bodies such as the European Anti-Fraud Office (OLAF), the European Public Prosecutor’s Office (EPPO), and the E</w:t>
      </w:r>
      <w:r w:rsidR="4B7FF1E9" w:rsidRPr="60ADE655">
        <w:rPr>
          <w:rFonts w:ascii="Times New Roman" w:hAnsi="Times New Roman"/>
        </w:rPr>
        <w:t xml:space="preserve">uropean </w:t>
      </w:r>
      <w:r w:rsidRPr="60ADE655">
        <w:rPr>
          <w:rFonts w:ascii="Times New Roman" w:hAnsi="Times New Roman"/>
        </w:rPr>
        <w:t>C</w:t>
      </w:r>
      <w:r w:rsidR="4BB31F10" w:rsidRPr="60ADE655">
        <w:rPr>
          <w:rFonts w:ascii="Times New Roman" w:hAnsi="Times New Roman"/>
        </w:rPr>
        <w:t xml:space="preserve">ourt of </w:t>
      </w:r>
      <w:r w:rsidRPr="60ADE655">
        <w:rPr>
          <w:rFonts w:ascii="Times New Roman" w:hAnsi="Times New Roman"/>
        </w:rPr>
        <w:t>A</w:t>
      </w:r>
      <w:r w:rsidR="3FAB2141" w:rsidRPr="60ADE655">
        <w:rPr>
          <w:rFonts w:ascii="Times New Roman" w:hAnsi="Times New Roman"/>
        </w:rPr>
        <w:t>uditors (ECA)</w:t>
      </w:r>
      <w:r w:rsidR="3D6476C2" w:rsidRPr="60ADE655">
        <w:rPr>
          <w:rFonts w:ascii="Times New Roman" w:hAnsi="Times New Roman"/>
        </w:rPr>
        <w:t>, in addition to the Commission services</w:t>
      </w:r>
      <w:r w:rsidRPr="60ADE655">
        <w:rPr>
          <w:rFonts w:ascii="Times New Roman" w:hAnsi="Times New Roman"/>
        </w:rPr>
        <w:t xml:space="preserve">. The Commission takes every opportunity to </w:t>
      </w:r>
      <w:r w:rsidR="00B71673">
        <w:rPr>
          <w:rFonts w:ascii="Times New Roman" w:hAnsi="Times New Roman"/>
        </w:rPr>
        <w:t>foster</w:t>
      </w:r>
      <w:r w:rsidR="07DDF90B" w:rsidRPr="60ADE655">
        <w:rPr>
          <w:rFonts w:ascii="Times New Roman" w:hAnsi="Times New Roman"/>
        </w:rPr>
        <w:t xml:space="preserve"> transparency where possible. </w:t>
      </w:r>
      <w:r w:rsidR="47DA2EC1" w:rsidRPr="60ADE655">
        <w:rPr>
          <w:rFonts w:ascii="Times New Roman" w:hAnsi="Times New Roman"/>
        </w:rPr>
        <w:t>Going beyond the legal requirements</w:t>
      </w:r>
      <w:r w:rsidR="00B71673">
        <w:rPr>
          <w:rFonts w:ascii="Times New Roman" w:hAnsi="Times New Roman"/>
        </w:rPr>
        <w:t xml:space="preserve"> of the RRF Regulation</w:t>
      </w:r>
      <w:r w:rsidR="659FA20F" w:rsidRPr="60ADE655">
        <w:rPr>
          <w:rFonts w:ascii="Times New Roman" w:hAnsi="Times New Roman"/>
        </w:rPr>
        <w:t xml:space="preserve">, </w:t>
      </w:r>
      <w:r w:rsidRPr="60ADE655">
        <w:rPr>
          <w:rFonts w:ascii="Times New Roman" w:hAnsi="Times New Roman"/>
        </w:rPr>
        <w:t xml:space="preserve">the Commission has followed up with Member States to </w:t>
      </w:r>
      <w:r w:rsidR="00B71673">
        <w:rPr>
          <w:rFonts w:ascii="Times New Roman" w:hAnsi="Times New Roman"/>
        </w:rPr>
        <w:t>request</w:t>
      </w:r>
      <w:r w:rsidR="00B71673" w:rsidRPr="60ADE655">
        <w:rPr>
          <w:rFonts w:ascii="Times New Roman" w:hAnsi="Times New Roman"/>
        </w:rPr>
        <w:t xml:space="preserve"> </w:t>
      </w:r>
      <w:r w:rsidRPr="60ADE655">
        <w:rPr>
          <w:rFonts w:ascii="Times New Roman" w:hAnsi="Times New Roman"/>
        </w:rPr>
        <w:t>a list of the</w:t>
      </w:r>
      <w:r w:rsidR="393E22F8" w:rsidRPr="60ADE655">
        <w:rPr>
          <w:rFonts w:ascii="Times New Roman" w:hAnsi="Times New Roman"/>
        </w:rPr>
        <w:t xml:space="preserve"> </w:t>
      </w:r>
      <w:r w:rsidRPr="60ADE655">
        <w:rPr>
          <w:rFonts w:ascii="Times New Roman" w:hAnsi="Times New Roman"/>
        </w:rPr>
        <w:t>largest recipients</w:t>
      </w:r>
      <w:r w:rsidR="51FCA26D" w:rsidRPr="60ADE655">
        <w:rPr>
          <w:rFonts w:ascii="Times New Roman" w:hAnsi="Times New Roman"/>
        </w:rPr>
        <w:t xml:space="preserve"> of funds to implement RRF measures</w:t>
      </w:r>
      <w:r w:rsidRPr="60ADE655">
        <w:rPr>
          <w:rFonts w:ascii="Times New Roman" w:hAnsi="Times New Roman"/>
        </w:rPr>
        <w:t xml:space="preserve">, including contractors and sub-contractors, </w:t>
      </w:r>
      <w:r w:rsidR="2623D086" w:rsidRPr="60ADE655">
        <w:rPr>
          <w:rFonts w:ascii="Times New Roman" w:hAnsi="Times New Roman"/>
        </w:rPr>
        <w:t xml:space="preserve">as </w:t>
      </w:r>
      <w:r w:rsidRPr="60ADE655">
        <w:rPr>
          <w:rFonts w:ascii="Times New Roman" w:hAnsi="Times New Roman"/>
        </w:rPr>
        <w:t>request</w:t>
      </w:r>
      <w:r w:rsidR="74F97209" w:rsidRPr="60ADE655">
        <w:rPr>
          <w:rFonts w:ascii="Times New Roman" w:hAnsi="Times New Roman"/>
        </w:rPr>
        <w:t>ed</w:t>
      </w:r>
      <w:r w:rsidRPr="60ADE655">
        <w:rPr>
          <w:rFonts w:ascii="Times New Roman" w:hAnsi="Times New Roman"/>
        </w:rPr>
        <w:t xml:space="preserve"> to this effect by the European Parliament</w:t>
      </w:r>
      <w:r w:rsidR="0782E4D7" w:rsidRPr="60ADE655">
        <w:rPr>
          <w:rFonts w:ascii="Times New Roman" w:hAnsi="Times New Roman"/>
        </w:rPr>
        <w:t xml:space="preserve">. </w:t>
      </w:r>
      <w:r w:rsidR="5B67803E" w:rsidRPr="60ADE655">
        <w:rPr>
          <w:rFonts w:ascii="Times New Roman" w:hAnsi="Times New Roman"/>
        </w:rPr>
        <w:t xml:space="preserve">The references to “final recipients” and “funds received” in Parliament’s request </w:t>
      </w:r>
      <w:r w:rsidR="5546BAE9" w:rsidRPr="60ADE655">
        <w:rPr>
          <w:rFonts w:ascii="Times New Roman" w:hAnsi="Times New Roman"/>
        </w:rPr>
        <w:t>were</w:t>
      </w:r>
      <w:r w:rsidR="5B67803E" w:rsidRPr="60ADE655">
        <w:rPr>
          <w:rFonts w:ascii="Times New Roman" w:hAnsi="Times New Roman"/>
        </w:rPr>
        <w:t xml:space="preserve"> different from the definitions of these terms under Article 22(2)(d) of the RRF Regulation. </w:t>
      </w:r>
      <w:r w:rsidRPr="60ADE655">
        <w:rPr>
          <w:rFonts w:ascii="Times New Roman" w:hAnsi="Times New Roman"/>
        </w:rPr>
        <w:t xml:space="preserve"> The collected data has since been shared with the </w:t>
      </w:r>
      <w:r w:rsidR="7B22DEB4" w:rsidRPr="60ADE655">
        <w:rPr>
          <w:rFonts w:ascii="Times New Roman" w:hAnsi="Times New Roman"/>
        </w:rPr>
        <w:t xml:space="preserve">Parliament </w:t>
      </w:r>
      <w:r w:rsidR="297871D3" w:rsidRPr="60ADE655">
        <w:rPr>
          <w:rFonts w:ascii="Times New Roman" w:hAnsi="Times New Roman"/>
        </w:rPr>
        <w:t>C</w:t>
      </w:r>
      <w:r w:rsidRPr="60ADE655">
        <w:rPr>
          <w:rFonts w:ascii="Times New Roman" w:hAnsi="Times New Roman"/>
        </w:rPr>
        <w:t>ommittee</w:t>
      </w:r>
      <w:r w:rsidR="01F97978" w:rsidRPr="60ADE655">
        <w:rPr>
          <w:rFonts w:ascii="Times New Roman" w:hAnsi="Times New Roman"/>
        </w:rPr>
        <w:t xml:space="preserve"> on Budgetary Control</w:t>
      </w:r>
      <w:r w:rsidRPr="60ADE655">
        <w:rPr>
          <w:rFonts w:ascii="Times New Roman" w:hAnsi="Times New Roman"/>
        </w:rPr>
        <w:t>, demonstrating the Commission's ongoing efforts to promote transparency.</w:t>
      </w:r>
    </w:p>
    <w:p w14:paraId="4CB942E1" w14:textId="56979A37" w:rsidR="00AB1042" w:rsidRDefault="0B6CF120" w:rsidP="38979B53">
      <w:pPr>
        <w:widowControl w:val="0"/>
        <w:rPr>
          <w:rFonts w:ascii="Times New Roman" w:hAnsi="Times New Roman"/>
        </w:rPr>
      </w:pPr>
      <w:r w:rsidRPr="7DED4734">
        <w:rPr>
          <w:rFonts w:ascii="Times New Roman" w:hAnsi="Times New Roman"/>
        </w:rPr>
        <w:t xml:space="preserve">With reference to the </w:t>
      </w:r>
      <w:r w:rsidRPr="7DED4734">
        <w:rPr>
          <w:rFonts w:ascii="Times New Roman" w:hAnsi="Times New Roman"/>
          <w:b/>
          <w:bCs/>
        </w:rPr>
        <w:t>request</w:t>
      </w:r>
      <w:r w:rsidR="3B6E7D03" w:rsidRPr="7DED4734">
        <w:rPr>
          <w:rFonts w:ascii="Times New Roman" w:hAnsi="Times New Roman"/>
          <w:b/>
          <w:bCs/>
        </w:rPr>
        <w:t xml:space="preserve"> on the role of the European Parliament</w:t>
      </w:r>
      <w:r w:rsidRPr="7DED4734">
        <w:rPr>
          <w:rFonts w:ascii="Times New Roman" w:hAnsi="Times New Roman"/>
          <w:b/>
          <w:bCs/>
        </w:rPr>
        <w:t xml:space="preserve"> </w:t>
      </w:r>
      <w:r w:rsidR="00407F66" w:rsidRPr="7DED4734">
        <w:rPr>
          <w:rFonts w:ascii="Times New Roman" w:hAnsi="Times New Roman"/>
          <w:b/>
          <w:bCs/>
        </w:rPr>
        <w:t>in monitoring the RRF</w:t>
      </w:r>
      <w:r w:rsidR="00407F66" w:rsidRPr="7DED4734">
        <w:rPr>
          <w:rFonts w:ascii="Times New Roman" w:hAnsi="Times New Roman"/>
        </w:rPr>
        <w:t xml:space="preserve"> </w:t>
      </w:r>
      <w:r w:rsidRPr="7DED4734">
        <w:rPr>
          <w:rFonts w:ascii="Times New Roman" w:hAnsi="Times New Roman"/>
        </w:rPr>
        <w:t xml:space="preserve">(para </w:t>
      </w:r>
      <w:r w:rsidR="35404962" w:rsidRPr="7DED4734">
        <w:rPr>
          <w:rFonts w:ascii="Times New Roman" w:hAnsi="Times New Roman"/>
        </w:rPr>
        <w:t>57</w:t>
      </w:r>
      <w:r w:rsidRPr="7DED4734">
        <w:rPr>
          <w:rFonts w:ascii="Times New Roman" w:hAnsi="Times New Roman"/>
        </w:rPr>
        <w:t>)</w:t>
      </w:r>
      <w:r w:rsidR="7600B28B" w:rsidRPr="7DED4734">
        <w:rPr>
          <w:rFonts w:ascii="Times New Roman" w:hAnsi="Times New Roman"/>
        </w:rPr>
        <w:t>, the Commission stresses that</w:t>
      </w:r>
      <w:r w:rsidR="715D8CB5" w:rsidRPr="7DED4734">
        <w:rPr>
          <w:rFonts w:ascii="Times New Roman" w:hAnsi="Times New Roman"/>
        </w:rPr>
        <w:t xml:space="preserve"> in line with the requirements </w:t>
      </w:r>
      <w:r w:rsidR="61CE9E4F" w:rsidRPr="7DED4734">
        <w:rPr>
          <w:rFonts w:ascii="Times New Roman" w:hAnsi="Times New Roman"/>
        </w:rPr>
        <w:t>of</w:t>
      </w:r>
      <w:r w:rsidR="715D8CB5" w:rsidRPr="7DED4734">
        <w:rPr>
          <w:rFonts w:ascii="Times New Roman" w:hAnsi="Times New Roman"/>
        </w:rPr>
        <w:t xml:space="preserve"> the Regulation,</w:t>
      </w:r>
      <w:r w:rsidR="7600B28B" w:rsidRPr="7DED4734">
        <w:rPr>
          <w:rFonts w:ascii="Times New Roman" w:hAnsi="Times New Roman"/>
        </w:rPr>
        <w:t xml:space="preserve"> the Parliament receives all relevant documentation at the same time as the Council, and can invite the Commission every two months for a Recovery and Resilience Dialogue.</w:t>
      </w:r>
      <w:r w:rsidR="7F314D5F" w:rsidRPr="7DED4734">
        <w:rPr>
          <w:rFonts w:ascii="Times New Roman" w:hAnsi="Times New Roman"/>
        </w:rPr>
        <w:t xml:space="preserve"> 1</w:t>
      </w:r>
      <w:r w:rsidR="19608890" w:rsidRPr="7DED4734">
        <w:rPr>
          <w:rFonts w:ascii="Times New Roman" w:hAnsi="Times New Roman"/>
        </w:rPr>
        <w:t>9</w:t>
      </w:r>
      <w:r w:rsidR="7F314D5F" w:rsidRPr="7DED4734">
        <w:rPr>
          <w:rFonts w:ascii="Times New Roman" w:hAnsi="Times New Roman"/>
        </w:rPr>
        <w:t xml:space="preserve"> such Dialogues have been held so far. </w:t>
      </w:r>
      <w:r w:rsidR="5D174A61" w:rsidRPr="7DED4734">
        <w:rPr>
          <w:rFonts w:ascii="Times New Roman" w:hAnsi="Times New Roman"/>
        </w:rPr>
        <w:t>In addition, the Commission has also participated in 3</w:t>
      </w:r>
      <w:r w:rsidR="2922B303" w:rsidRPr="7DED4734">
        <w:rPr>
          <w:rFonts w:ascii="Times New Roman" w:hAnsi="Times New Roman"/>
        </w:rPr>
        <w:t>8</w:t>
      </w:r>
      <w:r w:rsidR="5D174A61" w:rsidRPr="7DED4734">
        <w:rPr>
          <w:rFonts w:ascii="Times New Roman" w:hAnsi="Times New Roman"/>
        </w:rPr>
        <w:t xml:space="preserve"> meetings of the RRF Working Groups at </w:t>
      </w:r>
      <w:r w:rsidR="715D8CB5" w:rsidRPr="7DED4734">
        <w:rPr>
          <w:rFonts w:ascii="Times New Roman" w:hAnsi="Times New Roman"/>
        </w:rPr>
        <w:t>D</w:t>
      </w:r>
      <w:r w:rsidR="5D174A61" w:rsidRPr="7DED4734">
        <w:rPr>
          <w:rFonts w:ascii="Times New Roman" w:hAnsi="Times New Roman"/>
        </w:rPr>
        <w:t>irector-</w:t>
      </w:r>
      <w:r w:rsidR="715D8CB5" w:rsidRPr="7DED4734">
        <w:rPr>
          <w:rFonts w:ascii="Times New Roman" w:hAnsi="Times New Roman"/>
        </w:rPr>
        <w:t>G</w:t>
      </w:r>
      <w:r w:rsidR="5D174A61" w:rsidRPr="7DED4734">
        <w:rPr>
          <w:rFonts w:ascii="Times New Roman" w:hAnsi="Times New Roman"/>
        </w:rPr>
        <w:t xml:space="preserve">eneral level, and the Parliament has been invited as an observer to all </w:t>
      </w:r>
      <w:r w:rsidR="21E27315" w:rsidRPr="7DED4734">
        <w:rPr>
          <w:rFonts w:ascii="Times New Roman" w:hAnsi="Times New Roman"/>
        </w:rPr>
        <w:t xml:space="preserve">31 </w:t>
      </w:r>
      <w:r w:rsidR="5D174A61" w:rsidRPr="7DED4734">
        <w:rPr>
          <w:rFonts w:ascii="Times New Roman" w:hAnsi="Times New Roman"/>
        </w:rPr>
        <w:t xml:space="preserve">meetings of the Expert Group of Member States on the RRF. </w:t>
      </w:r>
      <w:r w:rsidR="1A48A663" w:rsidRPr="7DED4734">
        <w:rPr>
          <w:rFonts w:ascii="Times New Roman" w:hAnsi="Times New Roman"/>
        </w:rPr>
        <w:t>The RRF Regulation therefore gives the Parliament a prominent role in the implementation of the Facility, which in turn has had a very positive impact in terms of ownership, transparency, accountability, and practical improvements to the implementation of the Facility.</w:t>
      </w:r>
    </w:p>
    <w:p w14:paraId="25BB8AD9" w14:textId="7ECB1848" w:rsidR="00FD58E2" w:rsidRPr="00FD58E2" w:rsidRDefault="02D091D2" w:rsidP="15C1F894">
      <w:pPr>
        <w:widowControl w:val="0"/>
        <w:rPr>
          <w:rFonts w:ascii="Times New Roman" w:hAnsi="Times New Roman"/>
        </w:rPr>
      </w:pPr>
      <w:r w:rsidRPr="60ADE655">
        <w:rPr>
          <w:rFonts w:ascii="Times New Roman" w:hAnsi="Times New Roman"/>
        </w:rPr>
        <w:t xml:space="preserve">With reference to the </w:t>
      </w:r>
      <w:r w:rsidR="7D235942" w:rsidRPr="60ADE655">
        <w:rPr>
          <w:rFonts w:ascii="Times New Roman" w:hAnsi="Times New Roman"/>
        </w:rPr>
        <w:t>request on the role of the European Parliament in scrutinising the RRF (para 57), t</w:t>
      </w:r>
      <w:r w:rsidR="4FAF39C8" w:rsidRPr="60ADE655">
        <w:rPr>
          <w:rFonts w:ascii="Times New Roman" w:hAnsi="Times New Roman"/>
        </w:rPr>
        <w:t>he Commission</w:t>
      </w:r>
      <w:r w:rsidR="641C0175" w:rsidRPr="60ADE655">
        <w:rPr>
          <w:rFonts w:ascii="Times New Roman" w:hAnsi="Times New Roman"/>
        </w:rPr>
        <w:t xml:space="preserve"> </w:t>
      </w:r>
      <w:r w:rsidR="4FAF39C8" w:rsidRPr="60ADE655">
        <w:rPr>
          <w:rFonts w:ascii="Times New Roman" w:hAnsi="Times New Roman"/>
        </w:rPr>
        <w:t>take</w:t>
      </w:r>
      <w:r w:rsidR="27CE0A90" w:rsidRPr="60ADE655">
        <w:rPr>
          <w:rFonts w:ascii="Times New Roman" w:hAnsi="Times New Roman"/>
        </w:rPr>
        <w:t>s</w:t>
      </w:r>
      <w:r w:rsidR="4FAF39C8" w:rsidRPr="60ADE655">
        <w:rPr>
          <w:rFonts w:ascii="Times New Roman" w:hAnsi="Times New Roman"/>
        </w:rPr>
        <w:t xml:space="preserve"> in utmost consideration the recommendations issued by the </w:t>
      </w:r>
      <w:r w:rsidR="4FAF39C8" w:rsidRPr="60ADE655">
        <w:rPr>
          <w:rFonts w:ascii="Times New Roman" w:hAnsi="Times New Roman"/>
        </w:rPr>
        <w:lastRenderedPageBreak/>
        <w:t xml:space="preserve">European Parliament on the RRF, </w:t>
      </w:r>
      <w:r w:rsidR="4F6D4CE8" w:rsidRPr="60ADE655">
        <w:rPr>
          <w:rFonts w:ascii="Times New Roman" w:hAnsi="Times New Roman"/>
        </w:rPr>
        <w:t xml:space="preserve">in particular </w:t>
      </w:r>
      <w:r w:rsidR="4FAF39C8" w:rsidRPr="60ADE655">
        <w:rPr>
          <w:rFonts w:ascii="Times New Roman" w:hAnsi="Times New Roman"/>
        </w:rPr>
        <w:t>in the context of the discharge.</w:t>
      </w:r>
      <w:r w:rsidR="41CDF0DD" w:rsidRPr="60ADE655">
        <w:rPr>
          <w:rFonts w:ascii="Times New Roman" w:hAnsi="Times New Roman"/>
        </w:rPr>
        <w:t xml:space="preserve"> The Commission has taken a positive and constructive attitude towards the many recommendations issued by the </w:t>
      </w:r>
      <w:r w:rsidR="614B62AA" w:rsidRPr="60ADE655">
        <w:rPr>
          <w:rFonts w:ascii="Times New Roman" w:hAnsi="Times New Roman"/>
        </w:rPr>
        <w:t>ECA</w:t>
      </w:r>
      <w:r w:rsidR="4AE9CF98" w:rsidRPr="60ADE655">
        <w:rPr>
          <w:rFonts w:ascii="Times New Roman" w:hAnsi="Times New Roman"/>
        </w:rPr>
        <w:t xml:space="preserve"> </w:t>
      </w:r>
      <w:r w:rsidR="41CDF0DD" w:rsidRPr="60ADE655">
        <w:rPr>
          <w:rFonts w:ascii="Times New Roman" w:hAnsi="Times New Roman"/>
        </w:rPr>
        <w:t xml:space="preserve">and has accepted </w:t>
      </w:r>
      <w:r w:rsidR="51D69B53" w:rsidRPr="60ADE655">
        <w:rPr>
          <w:rFonts w:ascii="Times New Roman" w:hAnsi="Times New Roman"/>
        </w:rPr>
        <w:t>most of</w:t>
      </w:r>
      <w:r w:rsidR="41CDF0DD" w:rsidRPr="60ADE655">
        <w:rPr>
          <w:rFonts w:ascii="Times New Roman" w:hAnsi="Times New Roman"/>
        </w:rPr>
        <w:t xml:space="preserve"> </w:t>
      </w:r>
      <w:r w:rsidR="4E7ADE80" w:rsidRPr="60ADE655">
        <w:rPr>
          <w:rFonts w:ascii="Times New Roman" w:hAnsi="Times New Roman"/>
        </w:rPr>
        <w:t>its</w:t>
      </w:r>
      <w:r w:rsidR="41CDF0DD" w:rsidRPr="60ADE655">
        <w:rPr>
          <w:rFonts w:ascii="Times New Roman" w:hAnsi="Times New Roman"/>
        </w:rPr>
        <w:t xml:space="preserve"> recommendations on the RRF. Only in a few cases did </w:t>
      </w:r>
      <w:r w:rsidR="3CFFF3BF" w:rsidRPr="60ADE655">
        <w:rPr>
          <w:rFonts w:ascii="Times New Roman" w:hAnsi="Times New Roman"/>
        </w:rPr>
        <w:t>the Commission had</w:t>
      </w:r>
      <w:r w:rsidR="41CDF0DD" w:rsidRPr="60ADE655">
        <w:rPr>
          <w:rFonts w:ascii="Times New Roman" w:hAnsi="Times New Roman"/>
        </w:rPr>
        <w:t xml:space="preserve"> to reject a recommendation, if it was either legally or practically impossible for </w:t>
      </w:r>
      <w:r w:rsidR="60CAB2C3" w:rsidRPr="60ADE655">
        <w:rPr>
          <w:rFonts w:ascii="Times New Roman" w:hAnsi="Times New Roman"/>
        </w:rPr>
        <w:t xml:space="preserve">it </w:t>
      </w:r>
      <w:r w:rsidR="41CDF0DD" w:rsidRPr="60ADE655">
        <w:rPr>
          <w:rFonts w:ascii="Times New Roman" w:hAnsi="Times New Roman"/>
        </w:rPr>
        <w:t>to implement, or would lead to undue burdens</w:t>
      </w:r>
      <w:r w:rsidR="2C2F086E" w:rsidRPr="60ADE655">
        <w:rPr>
          <w:rFonts w:ascii="Times New Roman" w:hAnsi="Times New Roman"/>
        </w:rPr>
        <w:t xml:space="preserve">. The Commission continues to learn from experience and feedback from the </w:t>
      </w:r>
      <w:r w:rsidR="0E5C2B38" w:rsidRPr="60ADE655">
        <w:rPr>
          <w:rFonts w:ascii="Times New Roman" w:hAnsi="Times New Roman"/>
        </w:rPr>
        <w:t>ECA</w:t>
      </w:r>
      <w:r w:rsidR="2C2F086E" w:rsidRPr="60ADE655">
        <w:rPr>
          <w:rFonts w:ascii="Times New Roman" w:hAnsi="Times New Roman"/>
        </w:rPr>
        <w:t xml:space="preserve"> and the Parliament.</w:t>
      </w:r>
      <w:r w:rsidR="41CDF0DD" w:rsidRPr="60ADE655">
        <w:rPr>
          <w:rFonts w:ascii="Times New Roman" w:hAnsi="Times New Roman"/>
        </w:rPr>
        <w:t xml:space="preserve"> </w:t>
      </w:r>
      <w:r w:rsidR="4FAF39C8" w:rsidRPr="60ADE655">
        <w:rPr>
          <w:rFonts w:ascii="Times New Roman" w:hAnsi="Times New Roman"/>
        </w:rPr>
        <w:t xml:space="preserve">In particular, </w:t>
      </w:r>
      <w:r w:rsidR="30DB8361" w:rsidRPr="60ADE655">
        <w:rPr>
          <w:rFonts w:ascii="Times New Roman" w:hAnsi="Times New Roman"/>
        </w:rPr>
        <w:t>i</w:t>
      </w:r>
      <w:r w:rsidR="2A21CB85" w:rsidRPr="60ADE655">
        <w:rPr>
          <w:rFonts w:ascii="Times New Roman" w:hAnsi="Times New Roman"/>
        </w:rPr>
        <w:t xml:space="preserve">n response to previous Parliament recommendations, </w:t>
      </w:r>
      <w:r w:rsidR="6115657C" w:rsidRPr="60ADE655">
        <w:rPr>
          <w:rFonts w:ascii="Times New Roman" w:hAnsi="Times New Roman"/>
        </w:rPr>
        <w:t>the Commission</w:t>
      </w:r>
      <w:r w:rsidR="2A21CB85" w:rsidRPr="60ADE655">
        <w:rPr>
          <w:rFonts w:ascii="Times New Roman" w:hAnsi="Times New Roman"/>
        </w:rPr>
        <w:t xml:space="preserve"> </w:t>
      </w:r>
      <w:r w:rsidR="0A28B45E" w:rsidRPr="60ADE655">
        <w:rPr>
          <w:rFonts w:ascii="Times New Roman" w:hAnsi="Times New Roman"/>
        </w:rPr>
        <w:t xml:space="preserve">has </w:t>
      </w:r>
      <w:r w:rsidR="2A21CB85" w:rsidRPr="60ADE655">
        <w:rPr>
          <w:rFonts w:ascii="Times New Roman" w:hAnsi="Times New Roman"/>
        </w:rPr>
        <w:t>implemented several actions:</w:t>
      </w:r>
    </w:p>
    <w:p w14:paraId="38F46538" w14:textId="741F3763" w:rsidR="00FD58E2" w:rsidRPr="00FD58E2" w:rsidRDefault="592F20D7" w:rsidP="00FD58E2">
      <w:pPr>
        <w:widowControl w:val="0"/>
        <w:numPr>
          <w:ilvl w:val="0"/>
          <w:numId w:val="40"/>
        </w:numPr>
        <w:rPr>
          <w:rFonts w:ascii="Times New Roman" w:hAnsi="Times New Roman"/>
        </w:rPr>
      </w:pPr>
      <w:r w:rsidRPr="60ADE655">
        <w:rPr>
          <w:rFonts w:ascii="Times New Roman" w:hAnsi="Times New Roman"/>
        </w:rPr>
        <w:t xml:space="preserve">Further guidance on the concept of final recipients </w:t>
      </w:r>
      <w:r w:rsidR="4764F78F" w:rsidRPr="60ADE655">
        <w:rPr>
          <w:rFonts w:ascii="Times New Roman" w:hAnsi="Times New Roman"/>
        </w:rPr>
        <w:t>was</w:t>
      </w:r>
      <w:r w:rsidRPr="60ADE655">
        <w:rPr>
          <w:rFonts w:ascii="Times New Roman" w:hAnsi="Times New Roman"/>
        </w:rPr>
        <w:t xml:space="preserve"> provided in Annex </w:t>
      </w:r>
      <w:r w:rsidR="5CACA328" w:rsidRPr="60ADE655">
        <w:rPr>
          <w:rFonts w:ascii="Times New Roman" w:hAnsi="Times New Roman"/>
        </w:rPr>
        <w:t xml:space="preserve">V </w:t>
      </w:r>
      <w:r w:rsidR="1FA21769" w:rsidRPr="60ADE655">
        <w:rPr>
          <w:rFonts w:ascii="Times New Roman" w:hAnsi="Times New Roman"/>
        </w:rPr>
        <w:t>of</w:t>
      </w:r>
      <w:r w:rsidRPr="60ADE655">
        <w:rPr>
          <w:rFonts w:ascii="Times New Roman" w:hAnsi="Times New Roman"/>
        </w:rPr>
        <w:t xml:space="preserve"> the RRF Annual Report published in October</w:t>
      </w:r>
      <w:r w:rsidR="491B4425" w:rsidRPr="60ADE655">
        <w:rPr>
          <w:rFonts w:ascii="Times New Roman" w:hAnsi="Times New Roman"/>
        </w:rPr>
        <w:t xml:space="preserve"> 2024</w:t>
      </w:r>
      <w:r w:rsidRPr="60ADE655">
        <w:rPr>
          <w:rFonts w:ascii="Times New Roman" w:hAnsi="Times New Roman"/>
        </w:rPr>
        <w:t>.</w:t>
      </w:r>
      <w:r w:rsidR="75F88191" w:rsidRPr="60ADE655">
        <w:rPr>
          <w:rFonts w:ascii="Times New Roman" w:hAnsi="Times New Roman"/>
        </w:rPr>
        <w:t xml:space="preserve"> The Commission is regularly following up with Member States — notably through audits and within the framework of a dedicated </w:t>
      </w:r>
      <w:r w:rsidR="3C48DD09" w:rsidRPr="60ADE655">
        <w:rPr>
          <w:rFonts w:ascii="Times New Roman" w:hAnsi="Times New Roman"/>
        </w:rPr>
        <w:t xml:space="preserve">RRF </w:t>
      </w:r>
      <w:r w:rsidR="75F88191" w:rsidRPr="60ADE655">
        <w:rPr>
          <w:rFonts w:ascii="Times New Roman" w:hAnsi="Times New Roman"/>
        </w:rPr>
        <w:t xml:space="preserve">expert group of 3 April 2025 — and has taken the necessary actions, including audit recommendations and control milestones to ensure Member States’ compliance with Art. 22 and 25a requirements. The Commission services also analyse the lists of the 100 largest final recipients reported by Member States and follow up with the national authorities where necessary, for instance in case of erroneous definition of the final recipient. </w:t>
      </w:r>
      <w:r w:rsidR="1FA21769" w:rsidRPr="60ADE655">
        <w:rPr>
          <w:rFonts w:ascii="Times New Roman" w:hAnsi="Times New Roman"/>
        </w:rPr>
        <w:t>The Commission</w:t>
      </w:r>
      <w:r w:rsidRPr="60ADE655">
        <w:rPr>
          <w:rFonts w:ascii="Times New Roman" w:hAnsi="Times New Roman"/>
        </w:rPr>
        <w:t xml:space="preserve"> continue</w:t>
      </w:r>
      <w:r w:rsidR="1FA21769" w:rsidRPr="60ADE655">
        <w:rPr>
          <w:rFonts w:ascii="Times New Roman" w:hAnsi="Times New Roman"/>
        </w:rPr>
        <w:t>s</w:t>
      </w:r>
      <w:r w:rsidRPr="60ADE655">
        <w:rPr>
          <w:rFonts w:ascii="Times New Roman" w:hAnsi="Times New Roman"/>
        </w:rPr>
        <w:t xml:space="preserve"> to </w:t>
      </w:r>
      <w:r w:rsidR="4C967AD5" w:rsidRPr="60ADE655">
        <w:rPr>
          <w:rFonts w:ascii="Times New Roman" w:hAnsi="Times New Roman"/>
        </w:rPr>
        <w:t>share information</w:t>
      </w:r>
      <w:r w:rsidRPr="60ADE655">
        <w:rPr>
          <w:rFonts w:ascii="Times New Roman" w:hAnsi="Times New Roman"/>
        </w:rPr>
        <w:t xml:space="preserve"> on the 100 largest </w:t>
      </w:r>
      <w:r w:rsidR="2D12329E" w:rsidRPr="60ADE655">
        <w:rPr>
          <w:rFonts w:ascii="Times New Roman" w:hAnsi="Times New Roman"/>
        </w:rPr>
        <w:t xml:space="preserve">final </w:t>
      </w:r>
      <w:r w:rsidRPr="60ADE655">
        <w:rPr>
          <w:rFonts w:ascii="Times New Roman" w:hAnsi="Times New Roman"/>
        </w:rPr>
        <w:t>recipients publicly via the R</w:t>
      </w:r>
      <w:r w:rsidR="491B4425" w:rsidRPr="60ADE655">
        <w:rPr>
          <w:rFonts w:ascii="Times New Roman" w:hAnsi="Times New Roman"/>
        </w:rPr>
        <w:t xml:space="preserve">ecovery and </w:t>
      </w:r>
      <w:r w:rsidRPr="60ADE655">
        <w:rPr>
          <w:rFonts w:ascii="Times New Roman" w:hAnsi="Times New Roman"/>
        </w:rPr>
        <w:t>R</w:t>
      </w:r>
      <w:r w:rsidR="491B4425" w:rsidRPr="60ADE655">
        <w:rPr>
          <w:rFonts w:ascii="Times New Roman" w:hAnsi="Times New Roman"/>
        </w:rPr>
        <w:t>esilience</w:t>
      </w:r>
      <w:r w:rsidRPr="60ADE655">
        <w:rPr>
          <w:rFonts w:ascii="Times New Roman" w:hAnsi="Times New Roman"/>
        </w:rPr>
        <w:t xml:space="preserve"> Scoreboard.</w:t>
      </w:r>
    </w:p>
    <w:p w14:paraId="26CA7EA6" w14:textId="361A067E" w:rsidR="00FD58E2" w:rsidRPr="00FD58E2" w:rsidRDefault="53E00E6D" w:rsidP="00FD58E2">
      <w:pPr>
        <w:widowControl w:val="0"/>
        <w:numPr>
          <w:ilvl w:val="0"/>
          <w:numId w:val="40"/>
        </w:numPr>
        <w:rPr>
          <w:rFonts w:ascii="Times New Roman" w:hAnsi="Times New Roman"/>
        </w:rPr>
      </w:pPr>
      <w:r w:rsidRPr="60ADE655">
        <w:rPr>
          <w:rFonts w:ascii="Times New Roman" w:hAnsi="Times New Roman"/>
        </w:rPr>
        <w:t>The information provided in the Recovery and Resilience Scoreboard enhances the transparency</w:t>
      </w:r>
      <w:r w:rsidR="5391E23F" w:rsidRPr="60ADE655">
        <w:rPr>
          <w:rFonts w:ascii="Times New Roman" w:hAnsi="Times New Roman"/>
        </w:rPr>
        <w:t xml:space="preserve"> towards the public</w:t>
      </w:r>
      <w:r w:rsidRPr="60ADE655">
        <w:rPr>
          <w:rFonts w:ascii="Times New Roman" w:hAnsi="Times New Roman"/>
        </w:rPr>
        <w:t>, going even beyon</w:t>
      </w:r>
      <w:r w:rsidR="30B9F9A4" w:rsidRPr="60ADE655">
        <w:rPr>
          <w:rFonts w:ascii="Times New Roman" w:hAnsi="Times New Roman"/>
        </w:rPr>
        <w:t xml:space="preserve">d the </w:t>
      </w:r>
      <w:r w:rsidR="4B271F83" w:rsidRPr="60ADE655">
        <w:rPr>
          <w:rFonts w:ascii="Times New Roman" w:hAnsi="Times New Roman"/>
        </w:rPr>
        <w:t xml:space="preserve">legal </w:t>
      </w:r>
      <w:r w:rsidR="30B9F9A4" w:rsidRPr="60ADE655">
        <w:rPr>
          <w:rFonts w:ascii="Times New Roman" w:hAnsi="Times New Roman"/>
        </w:rPr>
        <w:t xml:space="preserve">requirements </w:t>
      </w:r>
      <w:r w:rsidR="32C9DABD" w:rsidRPr="60ADE655">
        <w:rPr>
          <w:rFonts w:ascii="Times New Roman" w:hAnsi="Times New Roman"/>
        </w:rPr>
        <w:t xml:space="preserve">set out </w:t>
      </w:r>
      <w:r w:rsidR="30B9F9A4" w:rsidRPr="60ADE655">
        <w:rPr>
          <w:rFonts w:ascii="Times New Roman" w:hAnsi="Times New Roman"/>
        </w:rPr>
        <w:t>in Article 30 of the RRF Regulation.</w:t>
      </w:r>
      <w:r w:rsidR="3512DFE6" w:rsidRPr="60ADE655">
        <w:rPr>
          <w:rFonts w:ascii="Times New Roman" w:hAnsi="Times New Roman"/>
        </w:rPr>
        <w:t xml:space="preserve"> The Scoreboard is a user-friendly, interactive and easy to navigate tool that presents information on the RRF in a visually attractive way.</w:t>
      </w:r>
      <w:r w:rsidR="30B9F9A4" w:rsidRPr="60ADE655">
        <w:rPr>
          <w:rFonts w:ascii="Times New Roman" w:hAnsi="Times New Roman"/>
        </w:rPr>
        <w:t xml:space="preserve"> </w:t>
      </w:r>
      <w:r w:rsidR="47D56250" w:rsidRPr="60ADE655">
        <w:rPr>
          <w:rFonts w:ascii="Times New Roman" w:hAnsi="Times New Roman"/>
        </w:rPr>
        <w:t>The Scoreboard displays the progress with the implementation of the plans in relation to each of the six policy pillars, the common indicators and the 100</w:t>
      </w:r>
      <w:r w:rsidR="74CDC1A9" w:rsidRPr="60ADE655">
        <w:rPr>
          <w:rFonts w:ascii="Times New Roman" w:hAnsi="Times New Roman"/>
        </w:rPr>
        <w:t xml:space="preserve"> largest </w:t>
      </w:r>
      <w:r w:rsidR="46005FB9" w:rsidRPr="60ADE655">
        <w:rPr>
          <w:rFonts w:ascii="Times New Roman" w:hAnsi="Times New Roman"/>
        </w:rPr>
        <w:t xml:space="preserve">final </w:t>
      </w:r>
      <w:r w:rsidR="74CDC1A9" w:rsidRPr="60ADE655">
        <w:rPr>
          <w:rFonts w:ascii="Times New Roman" w:hAnsi="Times New Roman"/>
        </w:rPr>
        <w:t>recipients.</w:t>
      </w:r>
      <w:r w:rsidR="47D56250" w:rsidRPr="60ADE655">
        <w:rPr>
          <w:rFonts w:ascii="Times New Roman" w:hAnsi="Times New Roman"/>
        </w:rPr>
        <w:t xml:space="preserve"> </w:t>
      </w:r>
      <w:r w:rsidR="30B9F9A4" w:rsidRPr="60ADE655">
        <w:rPr>
          <w:rFonts w:ascii="Times New Roman" w:hAnsi="Times New Roman"/>
        </w:rPr>
        <w:t xml:space="preserve">In </w:t>
      </w:r>
      <w:r w:rsidR="2616486F" w:rsidRPr="60ADE655">
        <w:rPr>
          <w:rFonts w:ascii="Times New Roman" w:hAnsi="Times New Roman"/>
        </w:rPr>
        <w:t>addition</w:t>
      </w:r>
      <w:r w:rsidR="30B9F9A4" w:rsidRPr="60ADE655">
        <w:rPr>
          <w:rFonts w:ascii="Times New Roman" w:hAnsi="Times New Roman"/>
        </w:rPr>
        <w:t xml:space="preserve">, the Commission </w:t>
      </w:r>
      <w:r w:rsidR="32831719" w:rsidRPr="60ADE655">
        <w:rPr>
          <w:rFonts w:ascii="Times New Roman" w:hAnsi="Times New Roman"/>
        </w:rPr>
        <w:t xml:space="preserve">has published numerous </w:t>
      </w:r>
      <w:r w:rsidR="0D1AA19F" w:rsidRPr="60ADE655">
        <w:rPr>
          <w:rFonts w:ascii="Times New Roman" w:hAnsi="Times New Roman"/>
        </w:rPr>
        <w:t xml:space="preserve">thematic analyses regarding </w:t>
      </w:r>
      <w:r w:rsidR="32831719" w:rsidRPr="60ADE655">
        <w:rPr>
          <w:rFonts w:ascii="Times New Roman" w:hAnsi="Times New Roman"/>
        </w:rPr>
        <w:t>RRF measures across all six pillars of the RRF and is regularly updating them.</w:t>
      </w:r>
    </w:p>
    <w:p w14:paraId="41697BA6" w14:textId="6C9CC4CD" w:rsidR="00FD58E2" w:rsidRPr="00FD58E2" w:rsidRDefault="31B96366" w:rsidP="00FD58E2">
      <w:pPr>
        <w:widowControl w:val="0"/>
        <w:numPr>
          <w:ilvl w:val="0"/>
          <w:numId w:val="41"/>
        </w:numPr>
        <w:rPr>
          <w:rFonts w:ascii="Times New Roman" w:hAnsi="Times New Roman"/>
        </w:rPr>
      </w:pPr>
      <w:r w:rsidRPr="156C8CF0">
        <w:rPr>
          <w:rFonts w:ascii="Times New Roman" w:hAnsi="Times New Roman"/>
        </w:rPr>
        <w:t xml:space="preserve">Further strengthening our audit and control systems </w:t>
      </w:r>
      <w:r w:rsidR="685A9900" w:rsidRPr="156C8CF0">
        <w:rPr>
          <w:rFonts w:ascii="Times New Roman" w:hAnsi="Times New Roman"/>
        </w:rPr>
        <w:t xml:space="preserve">has been undertaken </w:t>
      </w:r>
      <w:r w:rsidRPr="156C8CF0">
        <w:rPr>
          <w:rFonts w:ascii="Times New Roman" w:hAnsi="Times New Roman"/>
        </w:rPr>
        <w:t>to ensure transparency and accountability, by systematically integrating checks on procurement and state aid in all our audit.</w:t>
      </w:r>
    </w:p>
    <w:p w14:paraId="06B964E0" w14:textId="1F77EBA3" w:rsidR="00FD58E2" w:rsidRPr="00FD58E2" w:rsidRDefault="7093B1B0" w:rsidP="15C1F894">
      <w:pPr>
        <w:widowControl w:val="0"/>
        <w:numPr>
          <w:ilvl w:val="0"/>
          <w:numId w:val="42"/>
        </w:numPr>
        <w:rPr>
          <w:rFonts w:ascii="Times New Roman" w:hAnsi="Times New Roman"/>
        </w:rPr>
      </w:pPr>
      <w:r w:rsidRPr="60ADE655">
        <w:rPr>
          <w:rFonts w:ascii="Times New Roman" w:hAnsi="Times New Roman"/>
        </w:rPr>
        <w:t>The Commission has c</w:t>
      </w:r>
      <w:r w:rsidR="2F446D99" w:rsidRPr="60ADE655">
        <w:rPr>
          <w:rFonts w:ascii="Times New Roman" w:hAnsi="Times New Roman"/>
        </w:rPr>
        <w:t>ontinue</w:t>
      </w:r>
      <w:r w:rsidR="652B776E" w:rsidRPr="60ADE655">
        <w:rPr>
          <w:rFonts w:ascii="Times New Roman" w:hAnsi="Times New Roman"/>
        </w:rPr>
        <w:t>d</w:t>
      </w:r>
      <w:r w:rsidR="2F446D99" w:rsidRPr="60ADE655">
        <w:rPr>
          <w:rFonts w:ascii="Times New Roman" w:hAnsi="Times New Roman"/>
        </w:rPr>
        <w:t xml:space="preserve"> providing detailed public assessments of payment requests and revisions of </w:t>
      </w:r>
      <w:r w:rsidR="4FC87446" w:rsidRPr="60ADE655">
        <w:rPr>
          <w:rFonts w:ascii="Times New Roman" w:hAnsi="Times New Roman"/>
        </w:rPr>
        <w:t>plans</w:t>
      </w:r>
      <w:r w:rsidR="6C669681" w:rsidRPr="60ADE655">
        <w:rPr>
          <w:rFonts w:ascii="Times New Roman" w:hAnsi="Times New Roman"/>
        </w:rPr>
        <w:t>. It</w:t>
      </w:r>
      <w:r w:rsidR="4FC87446" w:rsidRPr="60ADE655">
        <w:rPr>
          <w:rFonts w:ascii="Times New Roman" w:hAnsi="Times New Roman"/>
        </w:rPr>
        <w:t xml:space="preserve"> </w:t>
      </w:r>
      <w:r w:rsidR="2F446D99" w:rsidRPr="60ADE655">
        <w:rPr>
          <w:rFonts w:ascii="Times New Roman" w:hAnsi="Times New Roman"/>
        </w:rPr>
        <w:t>also</w:t>
      </w:r>
      <w:r w:rsidR="2E3F893A" w:rsidRPr="60ADE655">
        <w:rPr>
          <w:rFonts w:ascii="Times New Roman" w:hAnsi="Times New Roman"/>
        </w:rPr>
        <w:t xml:space="preserve"> continued</w:t>
      </w:r>
      <w:r w:rsidR="2F446D99" w:rsidRPr="60ADE655">
        <w:rPr>
          <w:rFonts w:ascii="Times New Roman" w:hAnsi="Times New Roman"/>
        </w:rPr>
        <w:t xml:space="preserve"> ensuring equal treatment among Member States.</w:t>
      </w:r>
    </w:p>
    <w:p w14:paraId="115FA97D" w14:textId="309BDB10" w:rsidR="00FD58E2" w:rsidRDefault="2D0DE35E" w:rsidP="00FD58E2">
      <w:pPr>
        <w:widowControl w:val="0"/>
        <w:numPr>
          <w:ilvl w:val="0"/>
          <w:numId w:val="43"/>
        </w:numPr>
        <w:rPr>
          <w:rFonts w:ascii="Times New Roman" w:hAnsi="Times New Roman"/>
        </w:rPr>
      </w:pPr>
      <w:r w:rsidRPr="7DED4734">
        <w:rPr>
          <w:rFonts w:ascii="Times New Roman" w:hAnsi="Times New Roman"/>
        </w:rPr>
        <w:t>The Commission has i</w:t>
      </w:r>
      <w:r w:rsidR="31B96366" w:rsidRPr="7DED4734">
        <w:rPr>
          <w:rFonts w:ascii="Times New Roman" w:hAnsi="Times New Roman"/>
        </w:rPr>
        <w:t>ntegrat</w:t>
      </w:r>
      <w:r w:rsidR="6B0693FD" w:rsidRPr="7DED4734">
        <w:rPr>
          <w:rFonts w:ascii="Times New Roman" w:hAnsi="Times New Roman"/>
        </w:rPr>
        <w:t>ed</w:t>
      </w:r>
      <w:r w:rsidR="31B96366" w:rsidRPr="7DED4734">
        <w:rPr>
          <w:rFonts w:ascii="Times New Roman" w:hAnsi="Times New Roman"/>
        </w:rPr>
        <w:t xml:space="preserve"> checks on the reversal of milestones and targets into our audit procedures.</w:t>
      </w:r>
    </w:p>
    <w:p w14:paraId="4B7B7107" w14:textId="47D877B2" w:rsidR="00C947DF" w:rsidRPr="00AB4F65" w:rsidRDefault="770BB471" w:rsidP="6DA91BA0">
      <w:pPr>
        <w:widowControl w:val="0"/>
        <w:numPr>
          <w:ilvl w:val="0"/>
          <w:numId w:val="43"/>
        </w:numPr>
        <w:rPr>
          <w:rFonts w:ascii="Times New Roman" w:hAnsi="Times New Roman"/>
        </w:rPr>
      </w:pPr>
      <w:r w:rsidRPr="60ADE655">
        <w:rPr>
          <w:rFonts w:ascii="Times New Roman" w:hAnsi="Times New Roman"/>
        </w:rPr>
        <w:t>The interactive map of exemplary RRF projects has grown significantly, now showcasing over 900 projects, up from just 350 in March 2023.</w:t>
      </w:r>
    </w:p>
    <w:p w14:paraId="76192F94" w14:textId="42E5FCA3" w:rsidR="68B1D6F2" w:rsidRDefault="013348F6" w:rsidP="223B46AF">
      <w:pPr>
        <w:widowControl w:val="0"/>
        <w:rPr>
          <w:rFonts w:ascii="Times New Roman" w:hAnsi="Times New Roman"/>
        </w:rPr>
      </w:pPr>
      <w:r w:rsidRPr="60ADE655">
        <w:rPr>
          <w:rFonts w:ascii="Times New Roman" w:hAnsi="Times New Roman"/>
        </w:rPr>
        <w:t xml:space="preserve">With reference to the </w:t>
      </w:r>
      <w:r w:rsidRPr="60ADE655">
        <w:rPr>
          <w:rFonts w:ascii="Times New Roman" w:hAnsi="Times New Roman"/>
          <w:b/>
          <w:bCs/>
        </w:rPr>
        <w:t xml:space="preserve">recommendation to </w:t>
      </w:r>
      <w:r w:rsidR="49A8F02B" w:rsidRPr="60ADE655">
        <w:rPr>
          <w:rFonts w:ascii="Times New Roman" w:hAnsi="Times New Roman"/>
          <w:b/>
          <w:bCs/>
        </w:rPr>
        <w:t>conduct an independent evaluation and to report on the RRF impact on private investments at aggregate EU level</w:t>
      </w:r>
      <w:r w:rsidRPr="60ADE655">
        <w:rPr>
          <w:rFonts w:ascii="Times New Roman" w:hAnsi="Times New Roman"/>
        </w:rPr>
        <w:t xml:space="preserve"> (para </w:t>
      </w:r>
      <w:r w:rsidR="525C8B2B" w:rsidRPr="60ADE655">
        <w:rPr>
          <w:rFonts w:ascii="Times New Roman" w:hAnsi="Times New Roman"/>
        </w:rPr>
        <w:t>70</w:t>
      </w:r>
      <w:r w:rsidRPr="60ADE655">
        <w:rPr>
          <w:rFonts w:ascii="Times New Roman" w:hAnsi="Times New Roman"/>
        </w:rPr>
        <w:t>)</w:t>
      </w:r>
      <w:r w:rsidR="586FE857" w:rsidRPr="60ADE655">
        <w:rPr>
          <w:rFonts w:ascii="Times New Roman" w:hAnsi="Times New Roman"/>
        </w:rPr>
        <w:t>,</w:t>
      </w:r>
      <w:r w:rsidRPr="60ADE655">
        <w:rPr>
          <w:rFonts w:ascii="Times New Roman" w:hAnsi="Times New Roman"/>
        </w:rPr>
        <w:t xml:space="preserve"> </w:t>
      </w:r>
      <w:r w:rsidR="6799C170" w:rsidRPr="60ADE655">
        <w:rPr>
          <w:rFonts w:ascii="Times New Roman" w:hAnsi="Times New Roman"/>
        </w:rPr>
        <w:t>the Commission notes that a</w:t>
      </w:r>
      <w:r w:rsidR="37283517" w:rsidRPr="60ADE655">
        <w:rPr>
          <w:rFonts w:ascii="Times New Roman" w:hAnsi="Times New Roman"/>
        </w:rPr>
        <w:t xml:space="preserve"> mid-term evaluation of the RRF was published in February 2024, in line with the requirements of the RRF Regulation. This mid-term evaluation </w:t>
      </w:r>
      <w:r w:rsidR="4486219C" w:rsidRPr="60ADE655">
        <w:rPr>
          <w:rFonts w:ascii="Times New Roman" w:hAnsi="Times New Roman"/>
        </w:rPr>
        <w:t>took stock of implementation at the half-way point and</w:t>
      </w:r>
      <w:r w:rsidR="2674F1A6" w:rsidRPr="60ADE655">
        <w:rPr>
          <w:rFonts w:ascii="Times New Roman" w:hAnsi="Times New Roman"/>
        </w:rPr>
        <w:t xml:space="preserve"> helped identify possible improvements in implementing the RRF over its remaining lifetime</w:t>
      </w:r>
      <w:r w:rsidR="70BFE4F8" w:rsidRPr="60ADE655">
        <w:rPr>
          <w:rFonts w:ascii="Times New Roman" w:hAnsi="Times New Roman"/>
        </w:rPr>
        <w:t>.</w:t>
      </w:r>
      <w:r w:rsidR="37283517" w:rsidRPr="60ADE655">
        <w:rPr>
          <w:rFonts w:ascii="Times New Roman" w:hAnsi="Times New Roman"/>
        </w:rPr>
        <w:t xml:space="preserve"> </w:t>
      </w:r>
      <w:r w:rsidR="47813568" w:rsidRPr="60ADE655">
        <w:rPr>
          <w:rFonts w:ascii="Times New Roman" w:hAnsi="Times New Roman"/>
        </w:rPr>
        <w:t xml:space="preserve">An </w:t>
      </w:r>
      <w:r w:rsidR="05E9E009" w:rsidRPr="60ADE655">
        <w:rPr>
          <w:rFonts w:ascii="Times New Roman" w:hAnsi="Times New Roman"/>
        </w:rPr>
        <w:t>ex-post</w:t>
      </w:r>
      <w:r w:rsidR="305BCEEC" w:rsidRPr="60ADE655">
        <w:rPr>
          <w:rFonts w:ascii="Times New Roman" w:hAnsi="Times New Roman"/>
        </w:rPr>
        <w:t xml:space="preserve"> evaluation </w:t>
      </w:r>
      <w:r w:rsidR="1C4A128A" w:rsidRPr="60ADE655">
        <w:rPr>
          <w:rFonts w:ascii="Times New Roman" w:hAnsi="Times New Roman"/>
        </w:rPr>
        <w:t>of the Facility</w:t>
      </w:r>
      <w:r w:rsidR="305BCEEC" w:rsidRPr="60ADE655">
        <w:rPr>
          <w:rFonts w:ascii="Times New Roman" w:hAnsi="Times New Roman"/>
        </w:rPr>
        <w:t xml:space="preserve"> by the Commission </w:t>
      </w:r>
      <w:r w:rsidR="4EFBB1EF" w:rsidRPr="60ADE655">
        <w:rPr>
          <w:rFonts w:ascii="Times New Roman" w:hAnsi="Times New Roman"/>
        </w:rPr>
        <w:t xml:space="preserve">in 2028 </w:t>
      </w:r>
      <w:r w:rsidR="305BCEEC" w:rsidRPr="60ADE655">
        <w:rPr>
          <w:rFonts w:ascii="Times New Roman" w:hAnsi="Times New Roman"/>
        </w:rPr>
        <w:t>is require</w:t>
      </w:r>
      <w:r w:rsidR="4EFBB1EF" w:rsidRPr="60ADE655">
        <w:rPr>
          <w:rFonts w:ascii="Times New Roman" w:hAnsi="Times New Roman"/>
        </w:rPr>
        <w:t>d</w:t>
      </w:r>
      <w:r w:rsidR="305BCEEC" w:rsidRPr="60ADE655">
        <w:rPr>
          <w:rFonts w:ascii="Times New Roman" w:hAnsi="Times New Roman"/>
        </w:rPr>
        <w:t xml:space="preserve"> under the RRF Regulation and will entail a</w:t>
      </w:r>
      <w:r w:rsidR="6B3D8FF9" w:rsidRPr="60ADE655">
        <w:rPr>
          <w:rFonts w:ascii="Times New Roman" w:hAnsi="Times New Roman"/>
        </w:rPr>
        <w:t xml:space="preserve"> global assessment of the </w:t>
      </w:r>
      <w:r w:rsidR="31479766" w:rsidRPr="60ADE655">
        <w:rPr>
          <w:rFonts w:ascii="Times New Roman" w:hAnsi="Times New Roman"/>
        </w:rPr>
        <w:t>F</w:t>
      </w:r>
      <w:r w:rsidR="6B3D8FF9" w:rsidRPr="60ADE655">
        <w:rPr>
          <w:rFonts w:ascii="Times New Roman" w:hAnsi="Times New Roman"/>
        </w:rPr>
        <w:t xml:space="preserve">acility and its impact, once the measures included in the </w:t>
      </w:r>
      <w:r w:rsidR="31479766" w:rsidRPr="60ADE655">
        <w:rPr>
          <w:rFonts w:ascii="Times New Roman" w:hAnsi="Times New Roman"/>
        </w:rPr>
        <w:t>RRPs</w:t>
      </w:r>
      <w:r w:rsidR="6B3D8FF9" w:rsidRPr="60ADE655">
        <w:rPr>
          <w:rFonts w:ascii="Times New Roman" w:hAnsi="Times New Roman"/>
        </w:rPr>
        <w:t xml:space="preserve"> are fully implemented.</w:t>
      </w:r>
    </w:p>
    <w:p w14:paraId="2A68F34F" w14:textId="0EE5EC4D" w:rsidR="009A7762" w:rsidRDefault="20BCFCB8" w:rsidP="6DA91BA0">
      <w:pPr>
        <w:widowControl w:val="0"/>
        <w:rPr>
          <w:rFonts w:ascii="Times New Roman" w:hAnsi="Times New Roman"/>
        </w:rPr>
      </w:pPr>
      <w:r w:rsidRPr="6DA91BA0">
        <w:rPr>
          <w:rFonts w:ascii="Times New Roman" w:hAnsi="Times New Roman"/>
        </w:rPr>
        <w:lastRenderedPageBreak/>
        <w:t xml:space="preserve">The Commission </w:t>
      </w:r>
      <w:r w:rsidR="709C2FD4" w:rsidRPr="6DA91BA0">
        <w:rPr>
          <w:rFonts w:ascii="Times New Roman" w:hAnsi="Times New Roman"/>
        </w:rPr>
        <w:t xml:space="preserve">is </w:t>
      </w:r>
      <w:r w:rsidRPr="6DA91BA0">
        <w:rPr>
          <w:rFonts w:ascii="Times New Roman" w:hAnsi="Times New Roman"/>
        </w:rPr>
        <w:t>undertak</w:t>
      </w:r>
      <w:r w:rsidR="709C2FD4" w:rsidRPr="6DA91BA0">
        <w:rPr>
          <w:rFonts w:ascii="Times New Roman" w:hAnsi="Times New Roman"/>
        </w:rPr>
        <w:t>ing</w:t>
      </w:r>
      <w:r w:rsidRPr="6DA91BA0">
        <w:rPr>
          <w:rFonts w:ascii="Times New Roman" w:hAnsi="Times New Roman"/>
        </w:rPr>
        <w:t xml:space="preserve"> </w:t>
      </w:r>
      <w:r w:rsidR="6709CFA0" w:rsidRPr="6DA91BA0">
        <w:rPr>
          <w:rFonts w:ascii="Times New Roman" w:hAnsi="Times New Roman"/>
        </w:rPr>
        <w:t xml:space="preserve">a wide range of </w:t>
      </w:r>
      <w:r w:rsidR="3E97BAE0" w:rsidRPr="6DA91BA0">
        <w:rPr>
          <w:rFonts w:ascii="Times New Roman" w:hAnsi="Times New Roman"/>
        </w:rPr>
        <w:t>analys</w:t>
      </w:r>
      <w:r w:rsidR="6709CFA0" w:rsidRPr="6DA91BA0">
        <w:rPr>
          <w:rFonts w:ascii="Times New Roman" w:hAnsi="Times New Roman"/>
        </w:rPr>
        <w:t>e</w:t>
      </w:r>
      <w:r w:rsidR="3E97BAE0" w:rsidRPr="6DA91BA0">
        <w:rPr>
          <w:rFonts w:ascii="Times New Roman" w:hAnsi="Times New Roman"/>
        </w:rPr>
        <w:t>s on the RRF</w:t>
      </w:r>
      <w:r w:rsidR="20B7617D" w:rsidRPr="6DA91BA0">
        <w:rPr>
          <w:rFonts w:ascii="Times New Roman" w:hAnsi="Times New Roman"/>
        </w:rPr>
        <w:t xml:space="preserve"> with a view to </w:t>
      </w:r>
      <w:r w:rsidR="60C86B8A" w:rsidRPr="6DA91BA0">
        <w:rPr>
          <w:rFonts w:ascii="Times New Roman" w:hAnsi="Times New Roman"/>
        </w:rPr>
        <w:t xml:space="preserve">assessing its impact. </w:t>
      </w:r>
      <w:r w:rsidR="6709CFA0" w:rsidRPr="6DA91BA0">
        <w:rPr>
          <w:rFonts w:ascii="Times New Roman" w:hAnsi="Times New Roman"/>
        </w:rPr>
        <w:t>In May 2025,</w:t>
      </w:r>
      <w:r w:rsidR="60C86B8A" w:rsidRPr="6DA91BA0">
        <w:rPr>
          <w:rFonts w:ascii="Times New Roman" w:hAnsi="Times New Roman"/>
        </w:rPr>
        <w:t xml:space="preserve"> </w:t>
      </w:r>
      <w:r w:rsidR="05E5CA85" w:rsidRPr="6DA91BA0">
        <w:rPr>
          <w:rFonts w:ascii="Times New Roman" w:hAnsi="Times New Roman"/>
        </w:rPr>
        <w:t xml:space="preserve">the Commission published an analysis on the Economic Impacts of the RRF, </w:t>
      </w:r>
      <w:r w:rsidR="256D5A41" w:rsidRPr="6DA91BA0">
        <w:rPr>
          <w:rFonts w:ascii="Times New Roman" w:hAnsi="Times New Roman"/>
        </w:rPr>
        <w:t xml:space="preserve">with a focus on </w:t>
      </w:r>
      <w:r w:rsidR="5DFA9AA4" w:rsidRPr="6DA91BA0">
        <w:rPr>
          <w:rFonts w:ascii="Times New Roman" w:hAnsi="Times New Roman"/>
        </w:rPr>
        <w:t>spillover effects</w:t>
      </w:r>
      <w:r w:rsidR="05E5CA85" w:rsidRPr="6DA91BA0">
        <w:rPr>
          <w:rFonts w:ascii="Times New Roman" w:hAnsi="Times New Roman"/>
        </w:rPr>
        <w:t>.</w:t>
      </w:r>
      <w:r w:rsidR="121A7772" w:rsidRPr="6DA91BA0">
        <w:rPr>
          <w:rFonts w:ascii="Times New Roman" w:hAnsi="Times New Roman"/>
        </w:rPr>
        <w:t xml:space="preserve"> </w:t>
      </w:r>
      <w:r w:rsidR="5DFA9AA4" w:rsidRPr="6DA91BA0">
        <w:rPr>
          <w:rFonts w:ascii="Times New Roman" w:hAnsi="Times New Roman"/>
        </w:rPr>
        <w:t>T</w:t>
      </w:r>
      <w:r w:rsidR="6F365E99" w:rsidRPr="6DA91BA0" w:rsidDel="00767FD7">
        <w:rPr>
          <w:rFonts w:ascii="Times New Roman" w:hAnsi="Times New Roman"/>
        </w:rPr>
        <w:t>he Commission</w:t>
      </w:r>
      <w:r w:rsidR="5DFA9AA4" w:rsidRPr="6DA91BA0">
        <w:rPr>
          <w:rFonts w:ascii="Times New Roman" w:hAnsi="Times New Roman"/>
        </w:rPr>
        <w:t xml:space="preserve"> is conducting </w:t>
      </w:r>
      <w:r w:rsidR="685CC904" w:rsidRPr="6DA91BA0">
        <w:rPr>
          <w:rFonts w:ascii="Times New Roman" w:hAnsi="Times New Roman"/>
        </w:rPr>
        <w:t>research internally and</w:t>
      </w:r>
      <w:r w:rsidR="6F365E99" w:rsidRPr="6DA91BA0">
        <w:rPr>
          <w:rFonts w:ascii="Times New Roman" w:hAnsi="Times New Roman"/>
        </w:rPr>
        <w:t xml:space="preserve"> has tendered several research projects </w:t>
      </w:r>
      <w:r w:rsidR="291BA9FA" w:rsidRPr="6DA91BA0">
        <w:rPr>
          <w:rFonts w:ascii="Times New Roman" w:hAnsi="Times New Roman"/>
        </w:rPr>
        <w:t>to analyse</w:t>
      </w:r>
      <w:r w:rsidR="6F365E99" w:rsidRPr="6DA91BA0">
        <w:rPr>
          <w:rFonts w:ascii="Times New Roman" w:hAnsi="Times New Roman"/>
        </w:rPr>
        <w:t xml:space="preserve"> the impact of the RRF</w:t>
      </w:r>
      <w:r w:rsidR="291BA9FA" w:rsidRPr="6DA91BA0">
        <w:rPr>
          <w:rFonts w:ascii="Times New Roman" w:hAnsi="Times New Roman"/>
        </w:rPr>
        <w:t xml:space="preserve"> in specific policy areas, such as labour markets</w:t>
      </w:r>
      <w:r w:rsidR="06C32008" w:rsidRPr="6DA91BA0">
        <w:rPr>
          <w:rFonts w:ascii="Times New Roman" w:hAnsi="Times New Roman"/>
        </w:rPr>
        <w:t xml:space="preserve"> and</w:t>
      </w:r>
      <w:r w:rsidR="291BA9FA" w:rsidRPr="6DA91BA0">
        <w:rPr>
          <w:rFonts w:ascii="Times New Roman" w:hAnsi="Times New Roman"/>
        </w:rPr>
        <w:t xml:space="preserve"> </w:t>
      </w:r>
      <w:r w:rsidR="560D7BF8" w:rsidRPr="6DA91BA0">
        <w:rPr>
          <w:rFonts w:ascii="Times New Roman" w:hAnsi="Times New Roman"/>
        </w:rPr>
        <w:t>sustainable transport</w:t>
      </w:r>
      <w:r w:rsidR="20BFA21C" w:rsidRPr="6DA91BA0">
        <w:rPr>
          <w:rFonts w:ascii="Times New Roman" w:hAnsi="Times New Roman"/>
        </w:rPr>
        <w:t xml:space="preserve">. </w:t>
      </w:r>
      <w:r w:rsidR="06C32008" w:rsidRPr="6DA91BA0">
        <w:rPr>
          <w:rFonts w:ascii="Times New Roman" w:hAnsi="Times New Roman"/>
        </w:rPr>
        <w:t>A</w:t>
      </w:r>
      <w:r w:rsidR="5666CB9C" w:rsidRPr="6DA91BA0">
        <w:rPr>
          <w:rFonts w:ascii="Times New Roman" w:hAnsi="Times New Roman"/>
        </w:rPr>
        <w:t>n upcoming</w:t>
      </w:r>
      <w:r w:rsidR="06C32008" w:rsidRPr="6DA91BA0">
        <w:rPr>
          <w:rFonts w:ascii="Times New Roman" w:hAnsi="Times New Roman"/>
        </w:rPr>
        <w:t xml:space="preserve"> project </w:t>
      </w:r>
      <w:r w:rsidR="5666CB9C" w:rsidRPr="6DA91BA0">
        <w:rPr>
          <w:rFonts w:ascii="Times New Roman" w:hAnsi="Times New Roman"/>
        </w:rPr>
        <w:t>will focus</w:t>
      </w:r>
      <w:r w:rsidR="06C32008" w:rsidRPr="6DA91BA0">
        <w:rPr>
          <w:rFonts w:ascii="Times New Roman" w:hAnsi="Times New Roman"/>
        </w:rPr>
        <w:t xml:space="preserve"> on the impact of the </w:t>
      </w:r>
      <w:r w:rsidR="5AB836D4" w:rsidRPr="6DA91BA0">
        <w:rPr>
          <w:rFonts w:ascii="Times New Roman" w:hAnsi="Times New Roman"/>
        </w:rPr>
        <w:t>RRF on private investment</w:t>
      </w:r>
      <w:r w:rsidR="5666CB9C" w:rsidRPr="6DA91BA0">
        <w:rPr>
          <w:rFonts w:ascii="Times New Roman" w:hAnsi="Times New Roman"/>
        </w:rPr>
        <w:t xml:space="preserve">. </w:t>
      </w:r>
      <w:r w:rsidR="20BFA21C" w:rsidRPr="11EA2846">
        <w:rPr>
          <w:rFonts w:ascii="Times New Roman" w:hAnsi="Times New Roman"/>
        </w:rPr>
        <w:t xml:space="preserve">All insights gained will feed </w:t>
      </w:r>
      <w:r w:rsidR="20BFA21C" w:rsidRPr="6DA91BA0">
        <w:rPr>
          <w:rFonts w:ascii="Times New Roman" w:hAnsi="Times New Roman"/>
        </w:rPr>
        <w:t xml:space="preserve">into </w:t>
      </w:r>
      <w:r w:rsidR="1F7C3B77" w:rsidRPr="6DA91BA0">
        <w:rPr>
          <w:rFonts w:ascii="Times New Roman" w:hAnsi="Times New Roman"/>
        </w:rPr>
        <w:t>th</w:t>
      </w:r>
      <w:r w:rsidR="20BFA21C" w:rsidRPr="6DA91BA0">
        <w:rPr>
          <w:rFonts w:ascii="Times New Roman" w:hAnsi="Times New Roman"/>
        </w:rPr>
        <w:t>e</w:t>
      </w:r>
      <w:r w:rsidR="5664A374" w:rsidRPr="6DA91BA0">
        <w:rPr>
          <w:rFonts w:ascii="Times New Roman" w:hAnsi="Times New Roman"/>
        </w:rPr>
        <w:t xml:space="preserve"> ex</w:t>
      </w:r>
      <w:r w:rsidR="20BFA21C" w:rsidRPr="6DA91BA0">
        <w:rPr>
          <w:rFonts w:ascii="Times New Roman" w:hAnsi="Times New Roman"/>
        </w:rPr>
        <w:t>-</w:t>
      </w:r>
      <w:r w:rsidR="5664A374" w:rsidRPr="6DA91BA0">
        <w:rPr>
          <w:rFonts w:ascii="Times New Roman" w:hAnsi="Times New Roman"/>
        </w:rPr>
        <w:t xml:space="preserve">post evaluation </w:t>
      </w:r>
      <w:r w:rsidR="20BFA21C" w:rsidRPr="6DA91BA0">
        <w:rPr>
          <w:rFonts w:ascii="Times New Roman" w:hAnsi="Times New Roman"/>
        </w:rPr>
        <w:t>of</w:t>
      </w:r>
      <w:r w:rsidR="5664A374" w:rsidRPr="6DA91BA0">
        <w:rPr>
          <w:rFonts w:ascii="Times New Roman" w:hAnsi="Times New Roman"/>
        </w:rPr>
        <w:t xml:space="preserve"> the RRF</w:t>
      </w:r>
      <w:r w:rsidR="6F365E99" w:rsidRPr="6DA91BA0">
        <w:rPr>
          <w:rFonts w:ascii="Times New Roman" w:hAnsi="Times New Roman"/>
        </w:rPr>
        <w:t>.</w:t>
      </w:r>
      <w:r w:rsidR="20BFA21C" w:rsidRPr="11EA2846">
        <w:rPr>
          <w:rFonts w:ascii="Times New Roman" w:hAnsi="Times New Roman"/>
        </w:rPr>
        <w:t xml:space="preserve"> Moreover, the Commission has published two datasets to enhance transparency and facilitate</w:t>
      </w:r>
      <w:r w:rsidR="20BFA21C" w:rsidRPr="6DA91BA0">
        <w:rPr>
          <w:rFonts w:ascii="Times New Roman" w:hAnsi="Times New Roman"/>
        </w:rPr>
        <w:t xml:space="preserve"> research on the RRF</w:t>
      </w:r>
      <w:r w:rsidR="00A06B0E">
        <w:rPr>
          <w:rStyle w:val="FootnoteReference"/>
          <w:rFonts w:ascii="Times New Roman" w:hAnsi="Times New Roman"/>
        </w:rPr>
        <w:footnoteReference w:id="2"/>
      </w:r>
      <w:r w:rsidR="20BFA21C" w:rsidRPr="6DA91BA0">
        <w:rPr>
          <w:rFonts w:ascii="Times New Roman" w:hAnsi="Times New Roman"/>
        </w:rPr>
        <w:t>.</w:t>
      </w:r>
      <w:r w:rsidR="751F5FDF" w:rsidRPr="6DA91BA0">
        <w:rPr>
          <w:rFonts w:ascii="Times New Roman" w:hAnsi="Times New Roman"/>
        </w:rPr>
        <w:t xml:space="preserve"> </w:t>
      </w:r>
      <w:r w:rsidR="59944DFF" w:rsidRPr="04171AD6">
        <w:rPr>
          <w:rFonts w:ascii="Times New Roman" w:hAnsi="Times New Roman"/>
        </w:rPr>
        <w:t xml:space="preserve">Finally, the Commission is </w:t>
      </w:r>
      <w:r w:rsidR="7387A834" w:rsidRPr="04171AD6">
        <w:rPr>
          <w:rFonts w:ascii="Times New Roman" w:hAnsi="Times New Roman"/>
        </w:rPr>
        <w:t xml:space="preserve">organising a Research Conference </w:t>
      </w:r>
      <w:r w:rsidR="3EF13558" w:rsidRPr="04171AD6">
        <w:rPr>
          <w:rFonts w:ascii="Times New Roman" w:hAnsi="Times New Roman"/>
        </w:rPr>
        <w:t xml:space="preserve">in January 2026, </w:t>
      </w:r>
      <w:r w:rsidR="7387A834" w:rsidRPr="04171AD6">
        <w:rPr>
          <w:rFonts w:ascii="Times New Roman" w:hAnsi="Times New Roman"/>
        </w:rPr>
        <w:t xml:space="preserve">to discuss research and preliminary evidence on the impact of the </w:t>
      </w:r>
      <w:r w:rsidR="3EF13558" w:rsidRPr="04171AD6">
        <w:rPr>
          <w:rFonts w:ascii="Times New Roman" w:hAnsi="Times New Roman"/>
        </w:rPr>
        <w:t>RRF</w:t>
      </w:r>
      <w:r w:rsidR="280A6CD7" w:rsidRPr="04171AD6">
        <w:rPr>
          <w:rFonts w:ascii="Times New Roman" w:hAnsi="Times New Roman"/>
        </w:rPr>
        <w:t xml:space="preserve">. A </w:t>
      </w:r>
      <w:r w:rsidR="2EB40F9E" w:rsidRPr="04171AD6">
        <w:rPr>
          <w:rFonts w:ascii="Times New Roman" w:hAnsi="Times New Roman"/>
        </w:rPr>
        <w:t xml:space="preserve">dedicated </w:t>
      </w:r>
      <w:r w:rsidR="280A6CD7" w:rsidRPr="04171AD6">
        <w:rPr>
          <w:rFonts w:ascii="Times New Roman" w:hAnsi="Times New Roman"/>
        </w:rPr>
        <w:t>call for papers</w:t>
      </w:r>
      <w:r w:rsidR="7F2D3E95" w:rsidRPr="04171AD6">
        <w:rPr>
          <w:rFonts w:ascii="Times New Roman" w:hAnsi="Times New Roman"/>
        </w:rPr>
        <w:t xml:space="preserve"> </w:t>
      </w:r>
      <w:r w:rsidR="2EB40F9E" w:rsidRPr="04171AD6">
        <w:rPr>
          <w:rFonts w:ascii="Times New Roman" w:hAnsi="Times New Roman"/>
        </w:rPr>
        <w:t>has been launched to stimulate and collect</w:t>
      </w:r>
      <w:r w:rsidR="7387A834" w:rsidRPr="04171AD6">
        <w:rPr>
          <w:rFonts w:ascii="Times New Roman" w:hAnsi="Times New Roman"/>
        </w:rPr>
        <w:t xml:space="preserve"> </w:t>
      </w:r>
      <w:r w:rsidR="2EB40F9E" w:rsidRPr="04171AD6">
        <w:rPr>
          <w:rFonts w:ascii="Times New Roman" w:hAnsi="Times New Roman"/>
        </w:rPr>
        <w:t xml:space="preserve">relevant </w:t>
      </w:r>
      <w:r w:rsidR="7387A834" w:rsidRPr="04171AD6">
        <w:rPr>
          <w:rFonts w:ascii="Times New Roman" w:hAnsi="Times New Roman"/>
        </w:rPr>
        <w:t xml:space="preserve">research papers </w:t>
      </w:r>
      <w:r w:rsidR="2EB40F9E" w:rsidRPr="04171AD6">
        <w:rPr>
          <w:rFonts w:ascii="Times New Roman" w:hAnsi="Times New Roman"/>
        </w:rPr>
        <w:t>on</w:t>
      </w:r>
      <w:r w:rsidR="7387A834" w:rsidRPr="04171AD6">
        <w:rPr>
          <w:rFonts w:ascii="Times New Roman" w:hAnsi="Times New Roman"/>
        </w:rPr>
        <w:t xml:space="preserve"> the impact of the RRF.</w:t>
      </w:r>
    </w:p>
    <w:sectPr w:rsidR="009A7762"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2CA8" w14:textId="77777777" w:rsidR="00FC17EE" w:rsidRDefault="00FC17EE">
      <w:r>
        <w:separator/>
      </w:r>
    </w:p>
  </w:endnote>
  <w:endnote w:type="continuationSeparator" w:id="0">
    <w:p w14:paraId="799686B7" w14:textId="77777777" w:rsidR="00FC17EE" w:rsidRDefault="00FC17EE">
      <w:r>
        <w:continuationSeparator/>
      </w:r>
    </w:p>
  </w:endnote>
  <w:endnote w:type="continuationNotice" w:id="1">
    <w:p w14:paraId="0CC1A8E4" w14:textId="77777777" w:rsidR="00FC17EE" w:rsidRDefault="00FC17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CAD8" w14:textId="77777777" w:rsidR="00FC17EE" w:rsidRDefault="00FC17EE">
      <w:r>
        <w:separator/>
      </w:r>
    </w:p>
  </w:footnote>
  <w:footnote w:type="continuationSeparator" w:id="0">
    <w:p w14:paraId="3727E611" w14:textId="77777777" w:rsidR="00FC17EE" w:rsidRDefault="00FC17EE">
      <w:r>
        <w:continuationSeparator/>
      </w:r>
    </w:p>
  </w:footnote>
  <w:footnote w:type="continuationNotice" w:id="1">
    <w:p w14:paraId="16A306DA" w14:textId="77777777" w:rsidR="00FC17EE" w:rsidRDefault="00FC17EE">
      <w:pPr>
        <w:spacing w:after="0"/>
      </w:pPr>
    </w:p>
  </w:footnote>
  <w:footnote w:id="2">
    <w:p w14:paraId="7AC1600B" w14:textId="64CB5947" w:rsidR="00A06B0E" w:rsidRPr="00641625" w:rsidRDefault="00A06B0E">
      <w:pPr>
        <w:pStyle w:val="FootnoteText"/>
        <w:rPr>
          <w:rFonts w:ascii="Times New Roman" w:hAnsi="Times New Roman"/>
        </w:rPr>
      </w:pPr>
      <w:r>
        <w:rPr>
          <w:rStyle w:val="FootnoteReference"/>
        </w:rPr>
        <w:footnoteRef/>
      </w:r>
      <w:r w:rsidR="60ADE655">
        <w:t xml:space="preserve"> </w:t>
      </w:r>
      <w:r w:rsidR="60ADE655" w:rsidRPr="11EA2846">
        <w:rPr>
          <w:rFonts w:ascii="Times New Roman" w:hAnsi="Times New Roman"/>
        </w:rPr>
        <w:t xml:space="preserve">A dataset summarising information on measures, milestones and targets contained in the Council Implementing Decisions and their Annexes was published in April (see “List of milestones and targets per measure” on the Recovery and Resilience Scoreboard: </w:t>
      </w:r>
      <w:hyperlink r:id="rId1" w:history="1">
        <w:r w:rsidR="60ADE655" w:rsidRPr="11EA2846">
          <w:rPr>
            <w:rStyle w:val="Hyperlink"/>
            <w:rFonts w:ascii="Times New Roman" w:hAnsi="Times New Roman"/>
          </w:rPr>
          <w:t>https://ec.europa.eu/economy_finance/recovery-and-resilience-scoreboard/milestones_and_targets.html</w:t>
        </w:r>
      </w:hyperlink>
      <w:r w:rsidR="60ADE655" w:rsidRPr="11EA2846">
        <w:rPr>
          <w:rFonts w:ascii="Times New Roman" w:hAnsi="Times New Roman"/>
        </w:rPr>
        <w:t>). A second, sectoral dataset that categorises all investment and reform measures under the RRF into industries for all Member States has been made available in July (</w:t>
      </w:r>
      <w:hyperlink r:id="rId2" w:history="1">
        <w:r w:rsidR="60ADE655" w:rsidRPr="04171AD6">
          <w:rPr>
            <w:rStyle w:val="Hyperlink"/>
            <w:rFonts w:ascii="Times New Roman" w:hAnsi="Times New Roman"/>
          </w:rPr>
          <w:t>h</w:t>
        </w:r>
        <w:r w:rsidR="60ADE655" w:rsidRPr="11EA2846">
          <w:rPr>
            <w:rStyle w:val="Hyperlink"/>
            <w:rFonts w:ascii="Times New Roman" w:hAnsi="Times New Roman"/>
          </w:rPr>
          <w:t>ttps://economy-finance.ec.europa.eu/economic-research-and-databases/economic-research/call-papers-economic-impact-rrf_en</w:t>
        </w:r>
      </w:hyperlink>
      <w:r w:rsidR="60ADE655" w:rsidRPr="11EA2846">
        <w:rPr>
          <w:rFonts w:ascii="Times New Roman" w:hAnsi="Times New Roman"/>
        </w:rPr>
        <w:t>)</w:t>
      </w:r>
      <w:r w:rsidR="60ADE655" w:rsidRPr="60ADE65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2582380"/>
    <w:multiLevelType w:val="multilevel"/>
    <w:tmpl w:val="2D8A8D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00086"/>
    <w:multiLevelType w:val="multilevel"/>
    <w:tmpl w:val="5FFE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15:restartNumberingAfterBreak="0">
    <w:nsid w:val="14E02140"/>
    <w:multiLevelType w:val="hybridMultilevel"/>
    <w:tmpl w:val="B6A09D14"/>
    <w:lvl w:ilvl="0" w:tplc="814A7798">
      <w:start w:val="1"/>
      <w:numFmt w:val="bullet"/>
      <w:lvlText w:val=""/>
      <w:lvlJc w:val="left"/>
      <w:pPr>
        <w:ind w:left="720" w:hanging="360"/>
      </w:pPr>
      <w:rPr>
        <w:rFonts w:ascii="Symbol" w:hAnsi="Symbol" w:hint="default"/>
      </w:rPr>
    </w:lvl>
    <w:lvl w:ilvl="1" w:tplc="5DFE50CE">
      <w:start w:val="1"/>
      <w:numFmt w:val="bullet"/>
      <w:lvlText w:val="o"/>
      <w:lvlJc w:val="left"/>
      <w:pPr>
        <w:ind w:left="1440" w:hanging="360"/>
      </w:pPr>
      <w:rPr>
        <w:rFonts w:ascii="Courier New" w:hAnsi="Courier New" w:hint="default"/>
      </w:rPr>
    </w:lvl>
    <w:lvl w:ilvl="2" w:tplc="56267FAA">
      <w:start w:val="1"/>
      <w:numFmt w:val="bullet"/>
      <w:lvlText w:val=""/>
      <w:lvlJc w:val="left"/>
      <w:pPr>
        <w:ind w:left="2160" w:hanging="360"/>
      </w:pPr>
      <w:rPr>
        <w:rFonts w:ascii="Wingdings" w:hAnsi="Wingdings" w:hint="default"/>
      </w:rPr>
    </w:lvl>
    <w:lvl w:ilvl="3" w:tplc="FCFCEBAC">
      <w:start w:val="1"/>
      <w:numFmt w:val="bullet"/>
      <w:lvlText w:val=""/>
      <w:lvlJc w:val="left"/>
      <w:pPr>
        <w:ind w:left="2880" w:hanging="360"/>
      </w:pPr>
      <w:rPr>
        <w:rFonts w:ascii="Symbol" w:hAnsi="Symbol" w:hint="default"/>
      </w:rPr>
    </w:lvl>
    <w:lvl w:ilvl="4" w:tplc="CEBA6852">
      <w:start w:val="1"/>
      <w:numFmt w:val="bullet"/>
      <w:lvlText w:val="o"/>
      <w:lvlJc w:val="left"/>
      <w:pPr>
        <w:ind w:left="3600" w:hanging="360"/>
      </w:pPr>
      <w:rPr>
        <w:rFonts w:ascii="Courier New" w:hAnsi="Courier New" w:hint="default"/>
      </w:rPr>
    </w:lvl>
    <w:lvl w:ilvl="5" w:tplc="75281C60">
      <w:start w:val="1"/>
      <w:numFmt w:val="bullet"/>
      <w:lvlText w:val=""/>
      <w:lvlJc w:val="left"/>
      <w:pPr>
        <w:ind w:left="4320" w:hanging="360"/>
      </w:pPr>
      <w:rPr>
        <w:rFonts w:ascii="Wingdings" w:hAnsi="Wingdings" w:hint="default"/>
      </w:rPr>
    </w:lvl>
    <w:lvl w:ilvl="6" w:tplc="EC1237DA">
      <w:start w:val="1"/>
      <w:numFmt w:val="bullet"/>
      <w:lvlText w:val=""/>
      <w:lvlJc w:val="left"/>
      <w:pPr>
        <w:ind w:left="5040" w:hanging="360"/>
      </w:pPr>
      <w:rPr>
        <w:rFonts w:ascii="Symbol" w:hAnsi="Symbol" w:hint="default"/>
      </w:rPr>
    </w:lvl>
    <w:lvl w:ilvl="7" w:tplc="19566C80">
      <w:start w:val="1"/>
      <w:numFmt w:val="bullet"/>
      <w:lvlText w:val="o"/>
      <w:lvlJc w:val="left"/>
      <w:pPr>
        <w:ind w:left="5760" w:hanging="360"/>
      </w:pPr>
      <w:rPr>
        <w:rFonts w:ascii="Courier New" w:hAnsi="Courier New" w:hint="default"/>
      </w:rPr>
    </w:lvl>
    <w:lvl w:ilvl="8" w:tplc="EE5266B8">
      <w:start w:val="1"/>
      <w:numFmt w:val="bullet"/>
      <w:lvlText w:val=""/>
      <w:lvlJc w:val="left"/>
      <w:pPr>
        <w:ind w:left="6480" w:hanging="360"/>
      </w:pPr>
      <w:rPr>
        <w:rFonts w:ascii="Wingdings" w:hAnsi="Wingdings" w:hint="default"/>
      </w:rPr>
    </w:lvl>
  </w:abstractNum>
  <w:abstractNum w:abstractNumId="10"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1"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CBA42C8"/>
    <w:multiLevelType w:val="multilevel"/>
    <w:tmpl w:val="5512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5"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05653B"/>
    <w:multiLevelType w:val="multilevel"/>
    <w:tmpl w:val="B6CE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BE0168"/>
    <w:multiLevelType w:val="multilevel"/>
    <w:tmpl w:val="5D3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EA15B4"/>
    <w:multiLevelType w:val="multilevel"/>
    <w:tmpl w:val="9A203B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92C3BD2"/>
    <w:multiLevelType w:val="multilevel"/>
    <w:tmpl w:val="32040C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22"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4"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07A49CF"/>
    <w:multiLevelType w:val="multilevel"/>
    <w:tmpl w:val="84F407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1BB5F02"/>
    <w:multiLevelType w:val="multilevel"/>
    <w:tmpl w:val="252A3F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ED33FB"/>
    <w:multiLevelType w:val="hybridMultilevel"/>
    <w:tmpl w:val="C8AE311C"/>
    <w:lvl w:ilvl="0" w:tplc="4E104492">
      <w:start w:val="1"/>
      <w:numFmt w:val="decimal"/>
      <w:lvlText w:val="%1."/>
      <w:lvlJc w:val="left"/>
      <w:pPr>
        <w:ind w:left="720" w:hanging="360"/>
      </w:pPr>
    </w:lvl>
    <w:lvl w:ilvl="1" w:tplc="E1CA9DF6">
      <w:start w:val="1"/>
      <w:numFmt w:val="decimal"/>
      <w:lvlText w:val="%2."/>
      <w:lvlJc w:val="left"/>
      <w:pPr>
        <w:ind w:left="720" w:hanging="360"/>
      </w:pPr>
    </w:lvl>
    <w:lvl w:ilvl="2" w:tplc="92F669C0">
      <w:start w:val="1"/>
      <w:numFmt w:val="decimal"/>
      <w:lvlText w:val="%3."/>
      <w:lvlJc w:val="left"/>
      <w:pPr>
        <w:ind w:left="720" w:hanging="360"/>
      </w:pPr>
    </w:lvl>
    <w:lvl w:ilvl="3" w:tplc="7EE473F4">
      <w:start w:val="1"/>
      <w:numFmt w:val="decimal"/>
      <w:lvlText w:val="%4."/>
      <w:lvlJc w:val="left"/>
      <w:pPr>
        <w:ind w:left="720" w:hanging="360"/>
      </w:pPr>
    </w:lvl>
    <w:lvl w:ilvl="4" w:tplc="F35828EC">
      <w:start w:val="1"/>
      <w:numFmt w:val="decimal"/>
      <w:lvlText w:val="%5."/>
      <w:lvlJc w:val="left"/>
      <w:pPr>
        <w:ind w:left="720" w:hanging="360"/>
      </w:pPr>
    </w:lvl>
    <w:lvl w:ilvl="5" w:tplc="2F9A8A4E">
      <w:start w:val="1"/>
      <w:numFmt w:val="decimal"/>
      <w:lvlText w:val="%6."/>
      <w:lvlJc w:val="left"/>
      <w:pPr>
        <w:ind w:left="720" w:hanging="360"/>
      </w:pPr>
    </w:lvl>
    <w:lvl w:ilvl="6" w:tplc="6E34311E">
      <w:start w:val="1"/>
      <w:numFmt w:val="decimal"/>
      <w:lvlText w:val="%7."/>
      <w:lvlJc w:val="left"/>
      <w:pPr>
        <w:ind w:left="720" w:hanging="360"/>
      </w:pPr>
    </w:lvl>
    <w:lvl w:ilvl="7" w:tplc="BACA4B40">
      <w:start w:val="1"/>
      <w:numFmt w:val="decimal"/>
      <w:lvlText w:val="%8."/>
      <w:lvlJc w:val="left"/>
      <w:pPr>
        <w:ind w:left="720" w:hanging="360"/>
      </w:pPr>
    </w:lvl>
    <w:lvl w:ilvl="8" w:tplc="564299C4">
      <w:start w:val="1"/>
      <w:numFmt w:val="decimal"/>
      <w:lvlText w:val="%9."/>
      <w:lvlJc w:val="left"/>
      <w:pPr>
        <w:ind w:left="720" w:hanging="360"/>
      </w:pPr>
    </w:lvl>
  </w:abstractNum>
  <w:abstractNum w:abstractNumId="29" w15:restartNumberingAfterBreak="0">
    <w:nsid w:val="49074FB7"/>
    <w:multiLevelType w:val="hybridMultilevel"/>
    <w:tmpl w:val="E71E2D10"/>
    <w:lvl w:ilvl="0" w:tplc="CE60AF26">
      <w:start w:val="1"/>
      <w:numFmt w:val="bullet"/>
      <w:lvlText w:val=""/>
      <w:lvlJc w:val="left"/>
      <w:pPr>
        <w:ind w:left="720" w:hanging="360"/>
      </w:pPr>
      <w:rPr>
        <w:rFonts w:ascii="Symbol" w:hAnsi="Symbol" w:hint="default"/>
      </w:rPr>
    </w:lvl>
    <w:lvl w:ilvl="1" w:tplc="EB14F552">
      <w:start w:val="1"/>
      <w:numFmt w:val="bullet"/>
      <w:lvlText w:val="o"/>
      <w:lvlJc w:val="left"/>
      <w:pPr>
        <w:ind w:left="1440" w:hanging="360"/>
      </w:pPr>
      <w:rPr>
        <w:rFonts w:ascii="Courier New" w:hAnsi="Courier New" w:hint="default"/>
      </w:rPr>
    </w:lvl>
    <w:lvl w:ilvl="2" w:tplc="048A6F3A" w:tentative="1">
      <w:start w:val="1"/>
      <w:numFmt w:val="bullet"/>
      <w:lvlText w:val=""/>
      <w:lvlJc w:val="left"/>
      <w:pPr>
        <w:ind w:left="2160" w:hanging="360"/>
      </w:pPr>
      <w:rPr>
        <w:rFonts w:ascii="Wingdings" w:hAnsi="Wingdings" w:hint="default"/>
      </w:rPr>
    </w:lvl>
    <w:lvl w:ilvl="3" w:tplc="8E76E37C" w:tentative="1">
      <w:start w:val="1"/>
      <w:numFmt w:val="bullet"/>
      <w:lvlText w:val=""/>
      <w:lvlJc w:val="left"/>
      <w:pPr>
        <w:ind w:left="2880" w:hanging="360"/>
      </w:pPr>
      <w:rPr>
        <w:rFonts w:ascii="Symbol" w:hAnsi="Symbol" w:hint="default"/>
      </w:rPr>
    </w:lvl>
    <w:lvl w:ilvl="4" w:tplc="B262F716" w:tentative="1">
      <w:start w:val="1"/>
      <w:numFmt w:val="bullet"/>
      <w:lvlText w:val="o"/>
      <w:lvlJc w:val="left"/>
      <w:pPr>
        <w:ind w:left="3600" w:hanging="360"/>
      </w:pPr>
      <w:rPr>
        <w:rFonts w:ascii="Courier New" w:hAnsi="Courier New" w:hint="default"/>
      </w:rPr>
    </w:lvl>
    <w:lvl w:ilvl="5" w:tplc="A7A0445A" w:tentative="1">
      <w:start w:val="1"/>
      <w:numFmt w:val="bullet"/>
      <w:lvlText w:val=""/>
      <w:lvlJc w:val="left"/>
      <w:pPr>
        <w:ind w:left="4320" w:hanging="360"/>
      </w:pPr>
      <w:rPr>
        <w:rFonts w:ascii="Wingdings" w:hAnsi="Wingdings" w:hint="default"/>
      </w:rPr>
    </w:lvl>
    <w:lvl w:ilvl="6" w:tplc="8962EB46" w:tentative="1">
      <w:start w:val="1"/>
      <w:numFmt w:val="bullet"/>
      <w:lvlText w:val=""/>
      <w:lvlJc w:val="left"/>
      <w:pPr>
        <w:ind w:left="5040" w:hanging="360"/>
      </w:pPr>
      <w:rPr>
        <w:rFonts w:ascii="Symbol" w:hAnsi="Symbol" w:hint="default"/>
      </w:rPr>
    </w:lvl>
    <w:lvl w:ilvl="7" w:tplc="9CEC84C0" w:tentative="1">
      <w:start w:val="1"/>
      <w:numFmt w:val="bullet"/>
      <w:lvlText w:val="o"/>
      <w:lvlJc w:val="left"/>
      <w:pPr>
        <w:ind w:left="5760" w:hanging="360"/>
      </w:pPr>
      <w:rPr>
        <w:rFonts w:ascii="Courier New" w:hAnsi="Courier New" w:hint="default"/>
      </w:rPr>
    </w:lvl>
    <w:lvl w:ilvl="8" w:tplc="48929478" w:tentative="1">
      <w:start w:val="1"/>
      <w:numFmt w:val="bullet"/>
      <w:lvlText w:val=""/>
      <w:lvlJc w:val="left"/>
      <w:pPr>
        <w:ind w:left="6480" w:hanging="360"/>
      </w:pPr>
      <w:rPr>
        <w:rFonts w:ascii="Wingdings" w:hAnsi="Wingdings" w:hint="default"/>
      </w:rPr>
    </w:lvl>
  </w:abstractNum>
  <w:abstractNum w:abstractNumId="30"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2"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55D34629"/>
    <w:multiLevelType w:val="multilevel"/>
    <w:tmpl w:val="C7B64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8"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9AE7785"/>
    <w:multiLevelType w:val="multilevel"/>
    <w:tmpl w:val="D31C5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44" w15:restartNumberingAfterBreak="0">
    <w:nsid w:val="6E0744ED"/>
    <w:multiLevelType w:val="hybridMultilevel"/>
    <w:tmpl w:val="FFFFFFFF"/>
    <w:lvl w:ilvl="0" w:tplc="FFFFFFFF">
      <w:start w:val="1"/>
      <w:numFmt w:val="bullet"/>
      <w:lvlText w:val="·"/>
      <w:lvlJc w:val="left"/>
      <w:pPr>
        <w:ind w:left="720" w:hanging="360"/>
      </w:pPr>
      <w:rPr>
        <w:rFonts w:ascii="Symbol" w:hAnsi="Symbol" w:hint="default"/>
      </w:rPr>
    </w:lvl>
    <w:lvl w:ilvl="1" w:tplc="B40CABC0">
      <w:start w:val="1"/>
      <w:numFmt w:val="bullet"/>
      <w:lvlText w:val="o"/>
      <w:lvlJc w:val="left"/>
      <w:pPr>
        <w:ind w:left="1440" w:hanging="360"/>
      </w:pPr>
      <w:rPr>
        <w:rFonts w:ascii="Courier New" w:hAnsi="Courier New" w:hint="default"/>
      </w:rPr>
    </w:lvl>
    <w:lvl w:ilvl="2" w:tplc="8414943E">
      <w:start w:val="1"/>
      <w:numFmt w:val="bullet"/>
      <w:lvlText w:val=""/>
      <w:lvlJc w:val="left"/>
      <w:pPr>
        <w:ind w:left="2160" w:hanging="360"/>
      </w:pPr>
      <w:rPr>
        <w:rFonts w:ascii="Wingdings" w:hAnsi="Wingdings" w:hint="default"/>
      </w:rPr>
    </w:lvl>
    <w:lvl w:ilvl="3" w:tplc="B03A3CEC">
      <w:start w:val="1"/>
      <w:numFmt w:val="bullet"/>
      <w:lvlText w:val=""/>
      <w:lvlJc w:val="left"/>
      <w:pPr>
        <w:ind w:left="2880" w:hanging="360"/>
      </w:pPr>
      <w:rPr>
        <w:rFonts w:ascii="Symbol" w:hAnsi="Symbol" w:hint="default"/>
      </w:rPr>
    </w:lvl>
    <w:lvl w:ilvl="4" w:tplc="8B36081A">
      <w:start w:val="1"/>
      <w:numFmt w:val="bullet"/>
      <w:lvlText w:val="o"/>
      <w:lvlJc w:val="left"/>
      <w:pPr>
        <w:ind w:left="3600" w:hanging="360"/>
      </w:pPr>
      <w:rPr>
        <w:rFonts w:ascii="Courier New" w:hAnsi="Courier New" w:hint="default"/>
      </w:rPr>
    </w:lvl>
    <w:lvl w:ilvl="5" w:tplc="3768E602">
      <w:start w:val="1"/>
      <w:numFmt w:val="bullet"/>
      <w:lvlText w:val=""/>
      <w:lvlJc w:val="left"/>
      <w:pPr>
        <w:ind w:left="4320" w:hanging="360"/>
      </w:pPr>
      <w:rPr>
        <w:rFonts w:ascii="Wingdings" w:hAnsi="Wingdings" w:hint="default"/>
      </w:rPr>
    </w:lvl>
    <w:lvl w:ilvl="6" w:tplc="8DEC3ACC">
      <w:start w:val="1"/>
      <w:numFmt w:val="bullet"/>
      <w:lvlText w:val=""/>
      <w:lvlJc w:val="left"/>
      <w:pPr>
        <w:ind w:left="5040" w:hanging="360"/>
      </w:pPr>
      <w:rPr>
        <w:rFonts w:ascii="Symbol" w:hAnsi="Symbol" w:hint="default"/>
      </w:rPr>
    </w:lvl>
    <w:lvl w:ilvl="7" w:tplc="30BAC1B2">
      <w:start w:val="1"/>
      <w:numFmt w:val="bullet"/>
      <w:lvlText w:val="o"/>
      <w:lvlJc w:val="left"/>
      <w:pPr>
        <w:ind w:left="5760" w:hanging="360"/>
      </w:pPr>
      <w:rPr>
        <w:rFonts w:ascii="Courier New" w:hAnsi="Courier New" w:hint="default"/>
      </w:rPr>
    </w:lvl>
    <w:lvl w:ilvl="8" w:tplc="835CE96A">
      <w:start w:val="1"/>
      <w:numFmt w:val="bullet"/>
      <w:lvlText w:val=""/>
      <w:lvlJc w:val="left"/>
      <w:pPr>
        <w:ind w:left="6480" w:hanging="360"/>
      </w:pPr>
      <w:rPr>
        <w:rFonts w:ascii="Wingdings" w:hAnsi="Wingdings" w:hint="default"/>
      </w:rPr>
    </w:lvl>
  </w:abstractNum>
  <w:abstractNum w:abstractNumId="4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8"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9"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33435393">
    <w:abstractNumId w:val="9"/>
  </w:num>
  <w:num w:numId="2" w16cid:durableId="209342734">
    <w:abstractNumId w:val="10"/>
  </w:num>
  <w:num w:numId="3" w16cid:durableId="148182179">
    <w:abstractNumId w:val="1"/>
  </w:num>
  <w:num w:numId="4" w16cid:durableId="505511010">
    <w:abstractNumId w:val="48"/>
  </w:num>
  <w:num w:numId="5" w16cid:durableId="580018736">
    <w:abstractNumId w:val="21"/>
  </w:num>
  <w:num w:numId="6" w16cid:durableId="221647625">
    <w:abstractNumId w:val="43"/>
  </w:num>
  <w:num w:numId="7" w16cid:durableId="298344620">
    <w:abstractNumId w:val="14"/>
  </w:num>
  <w:num w:numId="8" w16cid:durableId="58093387">
    <w:abstractNumId w:val="8"/>
  </w:num>
  <w:num w:numId="9" w16cid:durableId="1122530581">
    <w:abstractNumId w:val="23"/>
  </w:num>
  <w:num w:numId="10" w16cid:durableId="1479684095">
    <w:abstractNumId w:val="47"/>
  </w:num>
  <w:num w:numId="11" w16cid:durableId="340007303">
    <w:abstractNumId w:val="37"/>
  </w:num>
  <w:num w:numId="12" w16cid:durableId="346519941">
    <w:abstractNumId w:val="39"/>
  </w:num>
  <w:num w:numId="13" w16cid:durableId="691036718">
    <w:abstractNumId w:val="16"/>
  </w:num>
  <w:num w:numId="14" w16cid:durableId="1452093781">
    <w:abstractNumId w:val="24"/>
  </w:num>
  <w:num w:numId="15" w16cid:durableId="906961314">
    <w:abstractNumId w:val="45"/>
  </w:num>
  <w:num w:numId="16" w16cid:durableId="1388455259">
    <w:abstractNumId w:val="22"/>
  </w:num>
  <w:num w:numId="17" w16cid:durableId="1677533267">
    <w:abstractNumId w:val="51"/>
  </w:num>
  <w:num w:numId="18" w16cid:durableId="961619330">
    <w:abstractNumId w:val="46"/>
  </w:num>
  <w:num w:numId="19" w16cid:durableId="1095638383">
    <w:abstractNumId w:val="34"/>
  </w:num>
  <w:num w:numId="20" w16cid:durableId="357776219">
    <w:abstractNumId w:val="36"/>
  </w:num>
  <w:num w:numId="21" w16cid:durableId="1481578588">
    <w:abstractNumId w:val="42"/>
  </w:num>
  <w:num w:numId="22" w16cid:durableId="1812137613">
    <w:abstractNumId w:val="5"/>
  </w:num>
  <w:num w:numId="23" w16cid:durableId="370300677">
    <w:abstractNumId w:val="6"/>
  </w:num>
  <w:num w:numId="24" w16cid:durableId="1948660650">
    <w:abstractNumId w:val="7"/>
  </w:num>
  <w:num w:numId="25" w16cid:durableId="1221136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547536">
    <w:abstractNumId w:val="49"/>
  </w:num>
  <w:num w:numId="27" w16cid:durableId="1203983393">
    <w:abstractNumId w:val="38"/>
  </w:num>
  <w:num w:numId="28" w16cid:durableId="1149204463">
    <w:abstractNumId w:val="27"/>
  </w:num>
  <w:num w:numId="29" w16cid:durableId="614867515">
    <w:abstractNumId w:val="50"/>
  </w:num>
  <w:num w:numId="30" w16cid:durableId="1513490821">
    <w:abstractNumId w:val="3"/>
  </w:num>
  <w:num w:numId="31" w16cid:durableId="1269506392">
    <w:abstractNumId w:val="33"/>
  </w:num>
  <w:num w:numId="32" w16cid:durableId="160509948">
    <w:abstractNumId w:val="32"/>
  </w:num>
  <w:num w:numId="33" w16cid:durableId="146094414">
    <w:abstractNumId w:val="12"/>
  </w:num>
  <w:num w:numId="34" w16cid:durableId="2145806991">
    <w:abstractNumId w:val="15"/>
  </w:num>
  <w:num w:numId="35" w16cid:durableId="1322079617">
    <w:abstractNumId w:val="31"/>
  </w:num>
  <w:num w:numId="36" w16cid:durableId="1661734410">
    <w:abstractNumId w:val="30"/>
  </w:num>
  <w:num w:numId="37" w16cid:durableId="160702697">
    <w:abstractNumId w:val="44"/>
  </w:num>
  <w:num w:numId="38" w16cid:durableId="800732998">
    <w:abstractNumId w:val="29"/>
  </w:num>
  <w:num w:numId="39" w16cid:durableId="805394580">
    <w:abstractNumId w:val="17"/>
  </w:num>
  <w:num w:numId="40" w16cid:durableId="1858542806">
    <w:abstractNumId w:val="40"/>
  </w:num>
  <w:num w:numId="41" w16cid:durableId="203299618">
    <w:abstractNumId w:val="2"/>
  </w:num>
  <w:num w:numId="42" w16cid:durableId="375353972">
    <w:abstractNumId w:val="19"/>
  </w:num>
  <w:num w:numId="43" w16cid:durableId="1182470378">
    <w:abstractNumId w:val="20"/>
  </w:num>
  <w:num w:numId="44" w16cid:durableId="738669374">
    <w:abstractNumId w:val="18"/>
  </w:num>
  <w:num w:numId="45" w16cid:durableId="610285823">
    <w:abstractNumId w:val="13"/>
  </w:num>
  <w:num w:numId="46" w16cid:durableId="652178547">
    <w:abstractNumId w:val="35"/>
  </w:num>
  <w:num w:numId="47" w16cid:durableId="340595397">
    <w:abstractNumId w:val="25"/>
  </w:num>
  <w:num w:numId="48" w16cid:durableId="817914869">
    <w:abstractNumId w:val="26"/>
  </w:num>
  <w:num w:numId="49" w16cid:durableId="1643122862">
    <w:abstractNumId w:val="4"/>
  </w:num>
  <w:num w:numId="50" w16cid:durableId="978730050">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5D"/>
    <w:rsid w:val="000023BA"/>
    <w:rsid w:val="000024E2"/>
    <w:rsid w:val="0000279C"/>
    <w:rsid w:val="00002CF6"/>
    <w:rsid w:val="000031B6"/>
    <w:rsid w:val="00003423"/>
    <w:rsid w:val="00003511"/>
    <w:rsid w:val="00003652"/>
    <w:rsid w:val="00003862"/>
    <w:rsid w:val="00003C85"/>
    <w:rsid w:val="00004288"/>
    <w:rsid w:val="0000450D"/>
    <w:rsid w:val="000045A7"/>
    <w:rsid w:val="000046C1"/>
    <w:rsid w:val="00004A58"/>
    <w:rsid w:val="00004C3F"/>
    <w:rsid w:val="0000525F"/>
    <w:rsid w:val="000054A7"/>
    <w:rsid w:val="00005541"/>
    <w:rsid w:val="000058C9"/>
    <w:rsid w:val="00005961"/>
    <w:rsid w:val="00005D46"/>
    <w:rsid w:val="00005DE3"/>
    <w:rsid w:val="00005EE4"/>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0E9B"/>
    <w:rsid w:val="00011281"/>
    <w:rsid w:val="0001134B"/>
    <w:rsid w:val="000113AB"/>
    <w:rsid w:val="0001140F"/>
    <w:rsid w:val="0001153B"/>
    <w:rsid w:val="00011589"/>
    <w:rsid w:val="00011615"/>
    <w:rsid w:val="00011727"/>
    <w:rsid w:val="000117D8"/>
    <w:rsid w:val="0001183E"/>
    <w:rsid w:val="000119BF"/>
    <w:rsid w:val="00011A9B"/>
    <w:rsid w:val="00011B30"/>
    <w:rsid w:val="00011D79"/>
    <w:rsid w:val="0001228B"/>
    <w:rsid w:val="000122B5"/>
    <w:rsid w:val="0001250D"/>
    <w:rsid w:val="00012EFD"/>
    <w:rsid w:val="000130BE"/>
    <w:rsid w:val="00013716"/>
    <w:rsid w:val="00013990"/>
    <w:rsid w:val="00013997"/>
    <w:rsid w:val="000139C5"/>
    <w:rsid w:val="000139D8"/>
    <w:rsid w:val="00013D92"/>
    <w:rsid w:val="00013EE5"/>
    <w:rsid w:val="0001448B"/>
    <w:rsid w:val="000145A2"/>
    <w:rsid w:val="000146F4"/>
    <w:rsid w:val="000149EF"/>
    <w:rsid w:val="00014A71"/>
    <w:rsid w:val="00014CE1"/>
    <w:rsid w:val="00014D19"/>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1D1"/>
    <w:rsid w:val="00017265"/>
    <w:rsid w:val="0001730F"/>
    <w:rsid w:val="00017430"/>
    <w:rsid w:val="000174AF"/>
    <w:rsid w:val="0001776A"/>
    <w:rsid w:val="00017883"/>
    <w:rsid w:val="00017A4B"/>
    <w:rsid w:val="00017A67"/>
    <w:rsid w:val="00017AA9"/>
    <w:rsid w:val="00017C25"/>
    <w:rsid w:val="00017F27"/>
    <w:rsid w:val="00017F3D"/>
    <w:rsid w:val="00020E26"/>
    <w:rsid w:val="00020F00"/>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D86"/>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9AF"/>
    <w:rsid w:val="00026B29"/>
    <w:rsid w:val="00026CA1"/>
    <w:rsid w:val="00026D00"/>
    <w:rsid w:val="00026E21"/>
    <w:rsid w:val="0002725A"/>
    <w:rsid w:val="000284F0"/>
    <w:rsid w:val="00030058"/>
    <w:rsid w:val="000300B4"/>
    <w:rsid w:val="00030388"/>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827"/>
    <w:rsid w:val="00043B7B"/>
    <w:rsid w:val="00043E36"/>
    <w:rsid w:val="000443C3"/>
    <w:rsid w:val="0004455F"/>
    <w:rsid w:val="00044806"/>
    <w:rsid w:val="00044A42"/>
    <w:rsid w:val="00044AB8"/>
    <w:rsid w:val="00044DAC"/>
    <w:rsid w:val="000454B2"/>
    <w:rsid w:val="00045976"/>
    <w:rsid w:val="00045E41"/>
    <w:rsid w:val="0004610E"/>
    <w:rsid w:val="0004633C"/>
    <w:rsid w:val="00046550"/>
    <w:rsid w:val="000466B4"/>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15"/>
    <w:rsid w:val="00051BA8"/>
    <w:rsid w:val="00051E3C"/>
    <w:rsid w:val="000520B1"/>
    <w:rsid w:val="00052241"/>
    <w:rsid w:val="00052672"/>
    <w:rsid w:val="00052814"/>
    <w:rsid w:val="000529B7"/>
    <w:rsid w:val="000529E9"/>
    <w:rsid w:val="00053766"/>
    <w:rsid w:val="00053BE0"/>
    <w:rsid w:val="00053CB9"/>
    <w:rsid w:val="00053FAD"/>
    <w:rsid w:val="000541A5"/>
    <w:rsid w:val="0005422C"/>
    <w:rsid w:val="000544F4"/>
    <w:rsid w:val="0005481E"/>
    <w:rsid w:val="00054C39"/>
    <w:rsid w:val="00054C6E"/>
    <w:rsid w:val="00054DF3"/>
    <w:rsid w:val="00054ED6"/>
    <w:rsid w:val="00055034"/>
    <w:rsid w:val="000550B3"/>
    <w:rsid w:val="0005513C"/>
    <w:rsid w:val="00055234"/>
    <w:rsid w:val="00055406"/>
    <w:rsid w:val="00055569"/>
    <w:rsid w:val="00055D08"/>
    <w:rsid w:val="00055DF6"/>
    <w:rsid w:val="00055ED8"/>
    <w:rsid w:val="000568D7"/>
    <w:rsid w:val="000568F4"/>
    <w:rsid w:val="00056C02"/>
    <w:rsid w:val="00056DAE"/>
    <w:rsid w:val="00057006"/>
    <w:rsid w:val="00057285"/>
    <w:rsid w:val="0005742E"/>
    <w:rsid w:val="00057439"/>
    <w:rsid w:val="000574AC"/>
    <w:rsid w:val="0005753C"/>
    <w:rsid w:val="00057611"/>
    <w:rsid w:val="00057745"/>
    <w:rsid w:val="00057902"/>
    <w:rsid w:val="00057E1C"/>
    <w:rsid w:val="00057EA9"/>
    <w:rsid w:val="00057EBF"/>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BD8"/>
    <w:rsid w:val="00065D4F"/>
    <w:rsid w:val="00065D7A"/>
    <w:rsid w:val="00065E7F"/>
    <w:rsid w:val="0006634A"/>
    <w:rsid w:val="000664BE"/>
    <w:rsid w:val="00066554"/>
    <w:rsid w:val="0006680F"/>
    <w:rsid w:val="00066CF8"/>
    <w:rsid w:val="00066D35"/>
    <w:rsid w:val="00066E58"/>
    <w:rsid w:val="00067155"/>
    <w:rsid w:val="00067567"/>
    <w:rsid w:val="00067630"/>
    <w:rsid w:val="00067937"/>
    <w:rsid w:val="00067C33"/>
    <w:rsid w:val="00067E55"/>
    <w:rsid w:val="00067FB5"/>
    <w:rsid w:val="000703CB"/>
    <w:rsid w:val="000703FE"/>
    <w:rsid w:val="000705DD"/>
    <w:rsid w:val="000706D4"/>
    <w:rsid w:val="000713EE"/>
    <w:rsid w:val="00071470"/>
    <w:rsid w:val="00071679"/>
    <w:rsid w:val="00071695"/>
    <w:rsid w:val="000717D6"/>
    <w:rsid w:val="00071956"/>
    <w:rsid w:val="00071BD3"/>
    <w:rsid w:val="00071DDA"/>
    <w:rsid w:val="00071E87"/>
    <w:rsid w:val="00071FC6"/>
    <w:rsid w:val="00072134"/>
    <w:rsid w:val="00072D12"/>
    <w:rsid w:val="00072E6E"/>
    <w:rsid w:val="00072F6B"/>
    <w:rsid w:val="00073100"/>
    <w:rsid w:val="0007314C"/>
    <w:rsid w:val="00073283"/>
    <w:rsid w:val="000732A8"/>
    <w:rsid w:val="00073445"/>
    <w:rsid w:val="0007349A"/>
    <w:rsid w:val="000735B6"/>
    <w:rsid w:val="000736A0"/>
    <w:rsid w:val="0007382C"/>
    <w:rsid w:val="00073AB4"/>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77C41"/>
    <w:rsid w:val="000800AF"/>
    <w:rsid w:val="00080191"/>
    <w:rsid w:val="00080221"/>
    <w:rsid w:val="0008029D"/>
    <w:rsid w:val="0008040A"/>
    <w:rsid w:val="000804D5"/>
    <w:rsid w:val="000807AE"/>
    <w:rsid w:val="000807B5"/>
    <w:rsid w:val="00080B91"/>
    <w:rsid w:val="00080CE2"/>
    <w:rsid w:val="00080F35"/>
    <w:rsid w:val="000811A4"/>
    <w:rsid w:val="000811D4"/>
    <w:rsid w:val="00081259"/>
    <w:rsid w:val="000816A0"/>
    <w:rsid w:val="00081792"/>
    <w:rsid w:val="0008187A"/>
    <w:rsid w:val="0008189D"/>
    <w:rsid w:val="00081DD0"/>
    <w:rsid w:val="00081F87"/>
    <w:rsid w:val="0008216A"/>
    <w:rsid w:val="0008217D"/>
    <w:rsid w:val="000825F0"/>
    <w:rsid w:val="000827CD"/>
    <w:rsid w:val="00082B1C"/>
    <w:rsid w:val="00083121"/>
    <w:rsid w:val="00083469"/>
    <w:rsid w:val="000834CD"/>
    <w:rsid w:val="000835B0"/>
    <w:rsid w:val="000835F5"/>
    <w:rsid w:val="00083692"/>
    <w:rsid w:val="0008378A"/>
    <w:rsid w:val="00083B96"/>
    <w:rsid w:val="00084044"/>
    <w:rsid w:val="00084211"/>
    <w:rsid w:val="00084419"/>
    <w:rsid w:val="0008449C"/>
    <w:rsid w:val="000845D7"/>
    <w:rsid w:val="000846F8"/>
    <w:rsid w:val="00084B71"/>
    <w:rsid w:val="00084D1E"/>
    <w:rsid w:val="00084DFB"/>
    <w:rsid w:val="0008526A"/>
    <w:rsid w:val="00085284"/>
    <w:rsid w:val="00085484"/>
    <w:rsid w:val="00085847"/>
    <w:rsid w:val="00085BE8"/>
    <w:rsid w:val="00085E04"/>
    <w:rsid w:val="0008608A"/>
    <w:rsid w:val="00086365"/>
    <w:rsid w:val="000863ED"/>
    <w:rsid w:val="00086480"/>
    <w:rsid w:val="00086911"/>
    <w:rsid w:val="00086C30"/>
    <w:rsid w:val="00086D5D"/>
    <w:rsid w:val="00086DA6"/>
    <w:rsid w:val="000875DD"/>
    <w:rsid w:val="00087656"/>
    <w:rsid w:val="00087C2A"/>
    <w:rsid w:val="00087E0A"/>
    <w:rsid w:val="00087E99"/>
    <w:rsid w:val="00090055"/>
    <w:rsid w:val="000901F1"/>
    <w:rsid w:val="00090323"/>
    <w:rsid w:val="0009096A"/>
    <w:rsid w:val="00090B6B"/>
    <w:rsid w:val="00090CD3"/>
    <w:rsid w:val="00090D4B"/>
    <w:rsid w:val="00090EA4"/>
    <w:rsid w:val="000910D7"/>
    <w:rsid w:val="000913D9"/>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206"/>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024"/>
    <w:rsid w:val="000A0424"/>
    <w:rsid w:val="000A05BC"/>
    <w:rsid w:val="000A06AB"/>
    <w:rsid w:val="000A07F3"/>
    <w:rsid w:val="000A0849"/>
    <w:rsid w:val="000A0938"/>
    <w:rsid w:val="000A09F3"/>
    <w:rsid w:val="000A0BAF"/>
    <w:rsid w:val="000A1105"/>
    <w:rsid w:val="000A1418"/>
    <w:rsid w:val="000A1760"/>
    <w:rsid w:val="000A19A2"/>
    <w:rsid w:val="000A1BDC"/>
    <w:rsid w:val="000A1C55"/>
    <w:rsid w:val="000A1CD5"/>
    <w:rsid w:val="000A1E0A"/>
    <w:rsid w:val="000A1E8A"/>
    <w:rsid w:val="000A227F"/>
    <w:rsid w:val="000A22C0"/>
    <w:rsid w:val="000A2388"/>
    <w:rsid w:val="000A25AD"/>
    <w:rsid w:val="000A2AC3"/>
    <w:rsid w:val="000A2CC6"/>
    <w:rsid w:val="000A2D7C"/>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95E"/>
    <w:rsid w:val="000A6ADD"/>
    <w:rsid w:val="000A6ECC"/>
    <w:rsid w:val="000A716D"/>
    <w:rsid w:val="000A77D0"/>
    <w:rsid w:val="000A7823"/>
    <w:rsid w:val="000A79F0"/>
    <w:rsid w:val="000A7A88"/>
    <w:rsid w:val="000A7A8B"/>
    <w:rsid w:val="000A7B0E"/>
    <w:rsid w:val="000A7C1F"/>
    <w:rsid w:val="000A7C9B"/>
    <w:rsid w:val="000A7F9D"/>
    <w:rsid w:val="000B01AF"/>
    <w:rsid w:val="000B0467"/>
    <w:rsid w:val="000B055C"/>
    <w:rsid w:val="000B09D0"/>
    <w:rsid w:val="000B0F74"/>
    <w:rsid w:val="000B1471"/>
    <w:rsid w:val="000B16FC"/>
    <w:rsid w:val="000B1845"/>
    <w:rsid w:val="000B1B92"/>
    <w:rsid w:val="000B1CA5"/>
    <w:rsid w:val="000B23AB"/>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A7"/>
    <w:rsid w:val="000B3FAE"/>
    <w:rsid w:val="000B3FC1"/>
    <w:rsid w:val="000B414C"/>
    <w:rsid w:val="000B41C6"/>
    <w:rsid w:val="000B43C6"/>
    <w:rsid w:val="000B47A7"/>
    <w:rsid w:val="000B48FF"/>
    <w:rsid w:val="000B497E"/>
    <w:rsid w:val="000B4C66"/>
    <w:rsid w:val="000B4D57"/>
    <w:rsid w:val="000B4EBD"/>
    <w:rsid w:val="000B54AE"/>
    <w:rsid w:val="000B5644"/>
    <w:rsid w:val="000B58B6"/>
    <w:rsid w:val="000B595A"/>
    <w:rsid w:val="000B5C5B"/>
    <w:rsid w:val="000B5FF0"/>
    <w:rsid w:val="000B607D"/>
    <w:rsid w:val="000B6139"/>
    <w:rsid w:val="000B61F1"/>
    <w:rsid w:val="000B641A"/>
    <w:rsid w:val="000B64EA"/>
    <w:rsid w:val="000B66DF"/>
    <w:rsid w:val="000B67EE"/>
    <w:rsid w:val="000B6A5E"/>
    <w:rsid w:val="000B6D67"/>
    <w:rsid w:val="000B6D6D"/>
    <w:rsid w:val="000B70BC"/>
    <w:rsid w:val="000B739A"/>
    <w:rsid w:val="000B73B7"/>
    <w:rsid w:val="000B7631"/>
    <w:rsid w:val="000B776B"/>
    <w:rsid w:val="000B7910"/>
    <w:rsid w:val="000B7A33"/>
    <w:rsid w:val="000B7AF5"/>
    <w:rsid w:val="000B7B36"/>
    <w:rsid w:val="000B7CB0"/>
    <w:rsid w:val="000B7E37"/>
    <w:rsid w:val="000B7FA3"/>
    <w:rsid w:val="000C0100"/>
    <w:rsid w:val="000C027E"/>
    <w:rsid w:val="000C0681"/>
    <w:rsid w:val="000C0999"/>
    <w:rsid w:val="000C0E3A"/>
    <w:rsid w:val="000C0EAA"/>
    <w:rsid w:val="000C0FF7"/>
    <w:rsid w:val="000C109C"/>
    <w:rsid w:val="000C1898"/>
    <w:rsid w:val="000C1978"/>
    <w:rsid w:val="000C1A64"/>
    <w:rsid w:val="000C1A7B"/>
    <w:rsid w:val="000C1ADA"/>
    <w:rsid w:val="000C1B81"/>
    <w:rsid w:val="000C1E86"/>
    <w:rsid w:val="000C1EEB"/>
    <w:rsid w:val="000C1F70"/>
    <w:rsid w:val="000C2046"/>
    <w:rsid w:val="000C251F"/>
    <w:rsid w:val="000C2524"/>
    <w:rsid w:val="000C2A98"/>
    <w:rsid w:val="000C2CC9"/>
    <w:rsid w:val="000C2E50"/>
    <w:rsid w:val="000C2FB1"/>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4D0D"/>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10"/>
    <w:rsid w:val="000C7E7C"/>
    <w:rsid w:val="000D02D7"/>
    <w:rsid w:val="000D030E"/>
    <w:rsid w:val="000D046E"/>
    <w:rsid w:val="000D0536"/>
    <w:rsid w:val="000D057B"/>
    <w:rsid w:val="000D0723"/>
    <w:rsid w:val="000D07C1"/>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CF6"/>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860"/>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5EAD"/>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A14"/>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BBE"/>
    <w:rsid w:val="00101DA2"/>
    <w:rsid w:val="00101E67"/>
    <w:rsid w:val="00101ED4"/>
    <w:rsid w:val="001020E1"/>
    <w:rsid w:val="001021D2"/>
    <w:rsid w:val="00102311"/>
    <w:rsid w:val="0010247B"/>
    <w:rsid w:val="001026A3"/>
    <w:rsid w:val="001028DE"/>
    <w:rsid w:val="00102C56"/>
    <w:rsid w:val="00102CB5"/>
    <w:rsid w:val="00102E26"/>
    <w:rsid w:val="00102F10"/>
    <w:rsid w:val="00102FEA"/>
    <w:rsid w:val="00103289"/>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4E30"/>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8E9"/>
    <w:rsid w:val="00107EB5"/>
    <w:rsid w:val="00110052"/>
    <w:rsid w:val="0011006F"/>
    <w:rsid w:val="00110158"/>
    <w:rsid w:val="001106DA"/>
    <w:rsid w:val="0011072F"/>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C2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6DFD"/>
    <w:rsid w:val="001176DE"/>
    <w:rsid w:val="00117714"/>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480"/>
    <w:rsid w:val="00122706"/>
    <w:rsid w:val="00122B44"/>
    <w:rsid w:val="00122E9C"/>
    <w:rsid w:val="00123681"/>
    <w:rsid w:val="001238F5"/>
    <w:rsid w:val="00123957"/>
    <w:rsid w:val="00123AB0"/>
    <w:rsid w:val="00123BDF"/>
    <w:rsid w:val="00123ECA"/>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186"/>
    <w:rsid w:val="00127307"/>
    <w:rsid w:val="00127422"/>
    <w:rsid w:val="001275A6"/>
    <w:rsid w:val="00127654"/>
    <w:rsid w:val="00127678"/>
    <w:rsid w:val="00127CE6"/>
    <w:rsid w:val="001304C4"/>
    <w:rsid w:val="00130541"/>
    <w:rsid w:val="00130719"/>
    <w:rsid w:val="00130B37"/>
    <w:rsid w:val="00130B64"/>
    <w:rsid w:val="00130B71"/>
    <w:rsid w:val="00130E70"/>
    <w:rsid w:val="00130FF4"/>
    <w:rsid w:val="00131188"/>
    <w:rsid w:val="00131268"/>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72"/>
    <w:rsid w:val="001363F1"/>
    <w:rsid w:val="001364BC"/>
    <w:rsid w:val="001366A2"/>
    <w:rsid w:val="0013697E"/>
    <w:rsid w:val="00136D26"/>
    <w:rsid w:val="001370BE"/>
    <w:rsid w:val="00137319"/>
    <w:rsid w:val="00137470"/>
    <w:rsid w:val="0013750E"/>
    <w:rsid w:val="00137E8C"/>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50B"/>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95"/>
    <w:rsid w:val="001520FA"/>
    <w:rsid w:val="0015220F"/>
    <w:rsid w:val="00152851"/>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CC6"/>
    <w:rsid w:val="00154E3C"/>
    <w:rsid w:val="00155050"/>
    <w:rsid w:val="001551C3"/>
    <w:rsid w:val="00155265"/>
    <w:rsid w:val="001559B7"/>
    <w:rsid w:val="00155DAE"/>
    <w:rsid w:val="00155E77"/>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4D9"/>
    <w:rsid w:val="00160A74"/>
    <w:rsid w:val="00160B1A"/>
    <w:rsid w:val="00160EB3"/>
    <w:rsid w:val="001616F0"/>
    <w:rsid w:val="00161826"/>
    <w:rsid w:val="00161B04"/>
    <w:rsid w:val="00161DD3"/>
    <w:rsid w:val="00162094"/>
    <w:rsid w:val="001623A4"/>
    <w:rsid w:val="001625B7"/>
    <w:rsid w:val="0016261F"/>
    <w:rsid w:val="00162987"/>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DCF"/>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1CDF"/>
    <w:rsid w:val="0017264A"/>
    <w:rsid w:val="00172D10"/>
    <w:rsid w:val="00172D59"/>
    <w:rsid w:val="00172ED9"/>
    <w:rsid w:val="00172F37"/>
    <w:rsid w:val="00172F62"/>
    <w:rsid w:val="00173099"/>
    <w:rsid w:val="001730C2"/>
    <w:rsid w:val="001730D9"/>
    <w:rsid w:val="001738A9"/>
    <w:rsid w:val="00173AC4"/>
    <w:rsid w:val="00173B24"/>
    <w:rsid w:val="00173BC9"/>
    <w:rsid w:val="00173BFF"/>
    <w:rsid w:val="00173C5C"/>
    <w:rsid w:val="00173E07"/>
    <w:rsid w:val="00174654"/>
    <w:rsid w:val="001747EB"/>
    <w:rsid w:val="0017498A"/>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78C4C"/>
    <w:rsid w:val="001807A9"/>
    <w:rsid w:val="00180812"/>
    <w:rsid w:val="0018082C"/>
    <w:rsid w:val="00180C02"/>
    <w:rsid w:val="00180C73"/>
    <w:rsid w:val="00180CA5"/>
    <w:rsid w:val="00180DB8"/>
    <w:rsid w:val="00180DD5"/>
    <w:rsid w:val="001810AC"/>
    <w:rsid w:val="0018161C"/>
    <w:rsid w:val="0018176E"/>
    <w:rsid w:val="001818CE"/>
    <w:rsid w:val="00181A9A"/>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CE9"/>
    <w:rsid w:val="00183EF3"/>
    <w:rsid w:val="001843EF"/>
    <w:rsid w:val="001844BB"/>
    <w:rsid w:val="001844C3"/>
    <w:rsid w:val="00184870"/>
    <w:rsid w:val="00184950"/>
    <w:rsid w:val="00184FD0"/>
    <w:rsid w:val="00185016"/>
    <w:rsid w:val="00185069"/>
    <w:rsid w:val="001852B6"/>
    <w:rsid w:val="00185546"/>
    <w:rsid w:val="00185816"/>
    <w:rsid w:val="00185CCB"/>
    <w:rsid w:val="00185D07"/>
    <w:rsid w:val="001864D1"/>
    <w:rsid w:val="00186644"/>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472"/>
    <w:rsid w:val="00195512"/>
    <w:rsid w:val="00195B57"/>
    <w:rsid w:val="00195FDD"/>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683"/>
    <w:rsid w:val="001A274D"/>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472"/>
    <w:rsid w:val="001A45AB"/>
    <w:rsid w:val="001A4C2D"/>
    <w:rsid w:val="001A4D24"/>
    <w:rsid w:val="001A4FE4"/>
    <w:rsid w:val="001A55ED"/>
    <w:rsid w:val="001A5720"/>
    <w:rsid w:val="001A58FB"/>
    <w:rsid w:val="001A59BE"/>
    <w:rsid w:val="001A5EB0"/>
    <w:rsid w:val="001A5EFC"/>
    <w:rsid w:val="001A5FC1"/>
    <w:rsid w:val="001A602A"/>
    <w:rsid w:val="001A61A3"/>
    <w:rsid w:val="001A63A1"/>
    <w:rsid w:val="001A63A2"/>
    <w:rsid w:val="001A64E0"/>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2E7"/>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74"/>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D64"/>
    <w:rsid w:val="001C3EC5"/>
    <w:rsid w:val="001C4737"/>
    <w:rsid w:val="001C4833"/>
    <w:rsid w:val="001C48DA"/>
    <w:rsid w:val="001C539B"/>
    <w:rsid w:val="001C580F"/>
    <w:rsid w:val="001C58C0"/>
    <w:rsid w:val="001C5C8A"/>
    <w:rsid w:val="001C6197"/>
    <w:rsid w:val="001C680C"/>
    <w:rsid w:val="001C68EB"/>
    <w:rsid w:val="001C6B35"/>
    <w:rsid w:val="001C6E36"/>
    <w:rsid w:val="001C6ECF"/>
    <w:rsid w:val="001C71BF"/>
    <w:rsid w:val="001C7433"/>
    <w:rsid w:val="001C77DB"/>
    <w:rsid w:val="001C79E6"/>
    <w:rsid w:val="001C7A93"/>
    <w:rsid w:val="001C7BBA"/>
    <w:rsid w:val="001C7C96"/>
    <w:rsid w:val="001C7CF5"/>
    <w:rsid w:val="001C7D9C"/>
    <w:rsid w:val="001D00BA"/>
    <w:rsid w:val="001D0217"/>
    <w:rsid w:val="001D03B9"/>
    <w:rsid w:val="001D0860"/>
    <w:rsid w:val="001D091B"/>
    <w:rsid w:val="001D0AC4"/>
    <w:rsid w:val="001D0C57"/>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27"/>
    <w:rsid w:val="001D437D"/>
    <w:rsid w:val="001D45BA"/>
    <w:rsid w:val="001D4679"/>
    <w:rsid w:val="001D48E3"/>
    <w:rsid w:val="001D4974"/>
    <w:rsid w:val="001D4B50"/>
    <w:rsid w:val="001D4BB2"/>
    <w:rsid w:val="001D4D89"/>
    <w:rsid w:val="001D4F82"/>
    <w:rsid w:val="001D5301"/>
    <w:rsid w:val="001D5466"/>
    <w:rsid w:val="001D55CA"/>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D7783"/>
    <w:rsid w:val="001E0259"/>
    <w:rsid w:val="001E035B"/>
    <w:rsid w:val="001E03CE"/>
    <w:rsid w:val="001E05B7"/>
    <w:rsid w:val="001E0A98"/>
    <w:rsid w:val="001E0B9A"/>
    <w:rsid w:val="001E0C41"/>
    <w:rsid w:val="001E0CEF"/>
    <w:rsid w:val="001E0F6D"/>
    <w:rsid w:val="001E15FE"/>
    <w:rsid w:val="001E161D"/>
    <w:rsid w:val="001E17B2"/>
    <w:rsid w:val="001E1AA7"/>
    <w:rsid w:val="001E1BB8"/>
    <w:rsid w:val="001E2351"/>
    <w:rsid w:val="001E2525"/>
    <w:rsid w:val="001E2729"/>
    <w:rsid w:val="001E2844"/>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DA4"/>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2C81"/>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4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B37"/>
    <w:rsid w:val="00202C69"/>
    <w:rsid w:val="00202DA7"/>
    <w:rsid w:val="00202F74"/>
    <w:rsid w:val="0020318B"/>
    <w:rsid w:val="002031AB"/>
    <w:rsid w:val="00203310"/>
    <w:rsid w:val="0020347A"/>
    <w:rsid w:val="00203B39"/>
    <w:rsid w:val="00203B3C"/>
    <w:rsid w:val="00203D52"/>
    <w:rsid w:val="00203E7E"/>
    <w:rsid w:val="002040C7"/>
    <w:rsid w:val="002044AA"/>
    <w:rsid w:val="002046B5"/>
    <w:rsid w:val="00204843"/>
    <w:rsid w:val="0020489D"/>
    <w:rsid w:val="00204B36"/>
    <w:rsid w:val="00204BAA"/>
    <w:rsid w:val="00204CEC"/>
    <w:rsid w:val="00205236"/>
    <w:rsid w:val="0020559E"/>
    <w:rsid w:val="00205AE8"/>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2CA"/>
    <w:rsid w:val="002118CB"/>
    <w:rsid w:val="0021193D"/>
    <w:rsid w:val="00211B2F"/>
    <w:rsid w:val="00211B32"/>
    <w:rsid w:val="00211D11"/>
    <w:rsid w:val="00211D71"/>
    <w:rsid w:val="00211FFF"/>
    <w:rsid w:val="002120C0"/>
    <w:rsid w:val="00212222"/>
    <w:rsid w:val="00212706"/>
    <w:rsid w:val="002128AE"/>
    <w:rsid w:val="00212B11"/>
    <w:rsid w:val="00212B99"/>
    <w:rsid w:val="00212E18"/>
    <w:rsid w:val="00212FD8"/>
    <w:rsid w:val="0021304A"/>
    <w:rsid w:val="002130AE"/>
    <w:rsid w:val="002134DA"/>
    <w:rsid w:val="00213527"/>
    <w:rsid w:val="0021353E"/>
    <w:rsid w:val="0021365E"/>
    <w:rsid w:val="002136AD"/>
    <w:rsid w:val="0021393D"/>
    <w:rsid w:val="00213A2B"/>
    <w:rsid w:val="00213AA0"/>
    <w:rsid w:val="00213D55"/>
    <w:rsid w:val="00214161"/>
    <w:rsid w:val="002141CA"/>
    <w:rsid w:val="002142D3"/>
    <w:rsid w:val="0021443E"/>
    <w:rsid w:val="002144DE"/>
    <w:rsid w:val="002146CF"/>
    <w:rsid w:val="002147CD"/>
    <w:rsid w:val="002147D6"/>
    <w:rsid w:val="00214A3D"/>
    <w:rsid w:val="00214E34"/>
    <w:rsid w:val="00215065"/>
    <w:rsid w:val="002150B5"/>
    <w:rsid w:val="00215329"/>
    <w:rsid w:val="0021540F"/>
    <w:rsid w:val="002154B2"/>
    <w:rsid w:val="00215619"/>
    <w:rsid w:val="00215821"/>
    <w:rsid w:val="00215A04"/>
    <w:rsid w:val="00215C09"/>
    <w:rsid w:val="00215CD9"/>
    <w:rsid w:val="00215D24"/>
    <w:rsid w:val="00215DA9"/>
    <w:rsid w:val="0021653C"/>
    <w:rsid w:val="002165B7"/>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BE8"/>
    <w:rsid w:val="00223C56"/>
    <w:rsid w:val="00223E4D"/>
    <w:rsid w:val="00224042"/>
    <w:rsid w:val="00224502"/>
    <w:rsid w:val="0022467C"/>
    <w:rsid w:val="0022491A"/>
    <w:rsid w:val="00224A14"/>
    <w:rsid w:val="00224A5D"/>
    <w:rsid w:val="00224D7F"/>
    <w:rsid w:val="00224E28"/>
    <w:rsid w:val="00224F7D"/>
    <w:rsid w:val="00224FBC"/>
    <w:rsid w:val="00225067"/>
    <w:rsid w:val="0022509F"/>
    <w:rsid w:val="002250A7"/>
    <w:rsid w:val="002250AE"/>
    <w:rsid w:val="002252C1"/>
    <w:rsid w:val="002256F7"/>
    <w:rsid w:val="002258B4"/>
    <w:rsid w:val="00225AAA"/>
    <w:rsid w:val="00225AEA"/>
    <w:rsid w:val="00225C2F"/>
    <w:rsid w:val="0022613D"/>
    <w:rsid w:val="002263AF"/>
    <w:rsid w:val="002263B4"/>
    <w:rsid w:val="0022658F"/>
    <w:rsid w:val="00226668"/>
    <w:rsid w:val="002267B2"/>
    <w:rsid w:val="002268EA"/>
    <w:rsid w:val="00226C21"/>
    <w:rsid w:val="00227056"/>
    <w:rsid w:val="00227511"/>
    <w:rsid w:val="002275C8"/>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410"/>
    <w:rsid w:val="002346D9"/>
    <w:rsid w:val="00234E56"/>
    <w:rsid w:val="00234EB2"/>
    <w:rsid w:val="0023552E"/>
    <w:rsid w:val="00235968"/>
    <w:rsid w:val="00235B35"/>
    <w:rsid w:val="00235BFB"/>
    <w:rsid w:val="00235CB4"/>
    <w:rsid w:val="00235D31"/>
    <w:rsid w:val="00236008"/>
    <w:rsid w:val="00236124"/>
    <w:rsid w:val="00236259"/>
    <w:rsid w:val="00236570"/>
    <w:rsid w:val="00236722"/>
    <w:rsid w:val="002367F0"/>
    <w:rsid w:val="00237015"/>
    <w:rsid w:val="00237507"/>
    <w:rsid w:val="0023752E"/>
    <w:rsid w:val="0023757C"/>
    <w:rsid w:val="00237677"/>
    <w:rsid w:val="00237701"/>
    <w:rsid w:val="002377A6"/>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36B"/>
    <w:rsid w:val="00245424"/>
    <w:rsid w:val="0024573A"/>
    <w:rsid w:val="002457C1"/>
    <w:rsid w:val="0024588B"/>
    <w:rsid w:val="00245AC5"/>
    <w:rsid w:val="00245BF1"/>
    <w:rsid w:val="00245DFD"/>
    <w:rsid w:val="00245F0C"/>
    <w:rsid w:val="00245F73"/>
    <w:rsid w:val="00246566"/>
    <w:rsid w:val="002465C5"/>
    <w:rsid w:val="002465CE"/>
    <w:rsid w:val="00246682"/>
    <w:rsid w:val="0024668D"/>
    <w:rsid w:val="00246ABF"/>
    <w:rsid w:val="00246D5F"/>
    <w:rsid w:val="002474CC"/>
    <w:rsid w:val="002474F0"/>
    <w:rsid w:val="00247599"/>
    <w:rsid w:val="0024773E"/>
    <w:rsid w:val="0024780E"/>
    <w:rsid w:val="002478C8"/>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121"/>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BFB"/>
    <w:rsid w:val="00256D78"/>
    <w:rsid w:val="00256F85"/>
    <w:rsid w:val="002571BB"/>
    <w:rsid w:val="0025747B"/>
    <w:rsid w:val="002576C5"/>
    <w:rsid w:val="00257D10"/>
    <w:rsid w:val="00257D45"/>
    <w:rsid w:val="00257D71"/>
    <w:rsid w:val="00257F05"/>
    <w:rsid w:val="00260320"/>
    <w:rsid w:val="00260441"/>
    <w:rsid w:val="0026086F"/>
    <w:rsid w:val="00260B82"/>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8BB"/>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D13"/>
    <w:rsid w:val="00264EEC"/>
    <w:rsid w:val="00265041"/>
    <w:rsid w:val="002650E2"/>
    <w:rsid w:val="0026537B"/>
    <w:rsid w:val="002654AF"/>
    <w:rsid w:val="002656F4"/>
    <w:rsid w:val="002658EF"/>
    <w:rsid w:val="00265A47"/>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0"/>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4A8"/>
    <w:rsid w:val="002756D4"/>
    <w:rsid w:val="00275BAA"/>
    <w:rsid w:val="00275E50"/>
    <w:rsid w:val="00276574"/>
    <w:rsid w:val="00276944"/>
    <w:rsid w:val="00276CAD"/>
    <w:rsid w:val="00276F80"/>
    <w:rsid w:val="0027701F"/>
    <w:rsid w:val="00277198"/>
    <w:rsid w:val="002772F2"/>
    <w:rsid w:val="00277347"/>
    <w:rsid w:val="00277399"/>
    <w:rsid w:val="002775AB"/>
    <w:rsid w:val="0027789B"/>
    <w:rsid w:val="00277C97"/>
    <w:rsid w:val="00277DBC"/>
    <w:rsid w:val="00277DF2"/>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66A"/>
    <w:rsid w:val="00283730"/>
    <w:rsid w:val="00283B0F"/>
    <w:rsid w:val="00283C63"/>
    <w:rsid w:val="00283D7F"/>
    <w:rsid w:val="00283DD8"/>
    <w:rsid w:val="00284207"/>
    <w:rsid w:val="00284491"/>
    <w:rsid w:val="00284886"/>
    <w:rsid w:val="00284928"/>
    <w:rsid w:val="00284D1A"/>
    <w:rsid w:val="00284D97"/>
    <w:rsid w:val="00284DD3"/>
    <w:rsid w:val="002850B9"/>
    <w:rsid w:val="00285475"/>
    <w:rsid w:val="0028579B"/>
    <w:rsid w:val="00285CB4"/>
    <w:rsid w:val="00285E08"/>
    <w:rsid w:val="00285E27"/>
    <w:rsid w:val="0028613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876"/>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96E"/>
    <w:rsid w:val="00294A66"/>
    <w:rsid w:val="00294E7D"/>
    <w:rsid w:val="002952D8"/>
    <w:rsid w:val="00295404"/>
    <w:rsid w:val="00295489"/>
    <w:rsid w:val="002954EC"/>
    <w:rsid w:val="0029582E"/>
    <w:rsid w:val="00295995"/>
    <w:rsid w:val="00295A12"/>
    <w:rsid w:val="00295A33"/>
    <w:rsid w:val="00295B63"/>
    <w:rsid w:val="00295D26"/>
    <w:rsid w:val="00296014"/>
    <w:rsid w:val="0029622F"/>
    <w:rsid w:val="002962E6"/>
    <w:rsid w:val="002969AE"/>
    <w:rsid w:val="00296D2B"/>
    <w:rsid w:val="002972E1"/>
    <w:rsid w:val="002973E4"/>
    <w:rsid w:val="00297A99"/>
    <w:rsid w:val="00297B82"/>
    <w:rsid w:val="00297E5E"/>
    <w:rsid w:val="002A0317"/>
    <w:rsid w:val="002A03DE"/>
    <w:rsid w:val="002A07CD"/>
    <w:rsid w:val="002A0858"/>
    <w:rsid w:val="002A0A02"/>
    <w:rsid w:val="002A0A88"/>
    <w:rsid w:val="002A0CD2"/>
    <w:rsid w:val="002A0F91"/>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5CEF"/>
    <w:rsid w:val="002A648C"/>
    <w:rsid w:val="002A6A37"/>
    <w:rsid w:val="002A7101"/>
    <w:rsid w:val="002A728E"/>
    <w:rsid w:val="002A7347"/>
    <w:rsid w:val="002A75AE"/>
    <w:rsid w:val="002A7744"/>
    <w:rsid w:val="002A792B"/>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4CA0"/>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3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E3"/>
    <w:rsid w:val="002C4CF3"/>
    <w:rsid w:val="002C51D6"/>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0E0"/>
    <w:rsid w:val="002D784E"/>
    <w:rsid w:val="002D7930"/>
    <w:rsid w:val="002D7B18"/>
    <w:rsid w:val="002D7B49"/>
    <w:rsid w:val="002D7E06"/>
    <w:rsid w:val="002E032F"/>
    <w:rsid w:val="002E090F"/>
    <w:rsid w:val="002E0967"/>
    <w:rsid w:val="002E0F16"/>
    <w:rsid w:val="002E0FA2"/>
    <w:rsid w:val="002E13A0"/>
    <w:rsid w:val="002E163A"/>
    <w:rsid w:val="002E185A"/>
    <w:rsid w:val="002E1C42"/>
    <w:rsid w:val="002E1E26"/>
    <w:rsid w:val="002E2748"/>
    <w:rsid w:val="002E2A70"/>
    <w:rsid w:val="002E2B77"/>
    <w:rsid w:val="002E37B5"/>
    <w:rsid w:val="002E380E"/>
    <w:rsid w:val="002E3B41"/>
    <w:rsid w:val="002E3D0B"/>
    <w:rsid w:val="002E3DB9"/>
    <w:rsid w:val="002E3DF0"/>
    <w:rsid w:val="002E4337"/>
    <w:rsid w:val="002E4608"/>
    <w:rsid w:val="002E4671"/>
    <w:rsid w:val="002E4907"/>
    <w:rsid w:val="002E4E82"/>
    <w:rsid w:val="002E4EE2"/>
    <w:rsid w:val="002E5335"/>
    <w:rsid w:val="002E5682"/>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37A"/>
    <w:rsid w:val="002F0567"/>
    <w:rsid w:val="002F077D"/>
    <w:rsid w:val="002F08DC"/>
    <w:rsid w:val="002F0A6D"/>
    <w:rsid w:val="002F1017"/>
    <w:rsid w:val="002F121B"/>
    <w:rsid w:val="002F1306"/>
    <w:rsid w:val="002F13EB"/>
    <w:rsid w:val="002F140F"/>
    <w:rsid w:val="002F1569"/>
    <w:rsid w:val="002F1768"/>
    <w:rsid w:val="002F182E"/>
    <w:rsid w:val="002F1B67"/>
    <w:rsid w:val="002F2568"/>
    <w:rsid w:val="002F2624"/>
    <w:rsid w:val="002F29CB"/>
    <w:rsid w:val="002F2B44"/>
    <w:rsid w:val="002F2EEA"/>
    <w:rsid w:val="002F3429"/>
    <w:rsid w:val="002F3437"/>
    <w:rsid w:val="002F3659"/>
    <w:rsid w:val="002F36B1"/>
    <w:rsid w:val="002F3BAD"/>
    <w:rsid w:val="002F3E3D"/>
    <w:rsid w:val="002F4122"/>
    <w:rsid w:val="002F41C9"/>
    <w:rsid w:val="002F476D"/>
    <w:rsid w:val="002F47C6"/>
    <w:rsid w:val="002F4893"/>
    <w:rsid w:val="002F4A47"/>
    <w:rsid w:val="002F4BDF"/>
    <w:rsid w:val="002F4C97"/>
    <w:rsid w:val="002F4FC1"/>
    <w:rsid w:val="002F50A4"/>
    <w:rsid w:val="002F527A"/>
    <w:rsid w:val="002F538A"/>
    <w:rsid w:val="002F6268"/>
    <w:rsid w:val="002F688E"/>
    <w:rsid w:val="002F6A39"/>
    <w:rsid w:val="002F6B0D"/>
    <w:rsid w:val="002F6B84"/>
    <w:rsid w:val="002F6D2F"/>
    <w:rsid w:val="002F6D5F"/>
    <w:rsid w:val="002F76CC"/>
    <w:rsid w:val="002F77DD"/>
    <w:rsid w:val="002F78D9"/>
    <w:rsid w:val="002F793B"/>
    <w:rsid w:val="002F7AC3"/>
    <w:rsid w:val="003001EC"/>
    <w:rsid w:val="00300613"/>
    <w:rsid w:val="00300890"/>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0D"/>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35"/>
    <w:rsid w:val="00317998"/>
    <w:rsid w:val="003179CF"/>
    <w:rsid w:val="00317D4D"/>
    <w:rsid w:val="00317E3D"/>
    <w:rsid w:val="00320010"/>
    <w:rsid w:val="003201FF"/>
    <w:rsid w:val="00320682"/>
    <w:rsid w:val="00320862"/>
    <w:rsid w:val="00320881"/>
    <w:rsid w:val="003214CE"/>
    <w:rsid w:val="00321665"/>
    <w:rsid w:val="00321A5B"/>
    <w:rsid w:val="00321B49"/>
    <w:rsid w:val="00321BC5"/>
    <w:rsid w:val="00321D00"/>
    <w:rsid w:val="00321D56"/>
    <w:rsid w:val="00321F48"/>
    <w:rsid w:val="00321FB7"/>
    <w:rsid w:val="003220F3"/>
    <w:rsid w:val="0032220B"/>
    <w:rsid w:val="003222E3"/>
    <w:rsid w:val="0032238A"/>
    <w:rsid w:val="00322A19"/>
    <w:rsid w:val="00322B6A"/>
    <w:rsid w:val="00322C92"/>
    <w:rsid w:val="00322CD0"/>
    <w:rsid w:val="00322ED9"/>
    <w:rsid w:val="00322FA3"/>
    <w:rsid w:val="003230E8"/>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6B"/>
    <w:rsid w:val="003313FF"/>
    <w:rsid w:val="00331867"/>
    <w:rsid w:val="00331871"/>
    <w:rsid w:val="003319F5"/>
    <w:rsid w:val="00331AB5"/>
    <w:rsid w:val="0033227C"/>
    <w:rsid w:val="003322F4"/>
    <w:rsid w:val="0033265D"/>
    <w:rsid w:val="0033272D"/>
    <w:rsid w:val="003328DC"/>
    <w:rsid w:val="00332BE1"/>
    <w:rsid w:val="00332D95"/>
    <w:rsid w:val="00332E1C"/>
    <w:rsid w:val="00333302"/>
    <w:rsid w:val="00333880"/>
    <w:rsid w:val="0033389B"/>
    <w:rsid w:val="003338D8"/>
    <w:rsid w:val="0033391C"/>
    <w:rsid w:val="00333CAD"/>
    <w:rsid w:val="00333F29"/>
    <w:rsid w:val="0033435C"/>
    <w:rsid w:val="00334AA7"/>
    <w:rsid w:val="0033504D"/>
    <w:rsid w:val="003351D9"/>
    <w:rsid w:val="0033532E"/>
    <w:rsid w:val="00335693"/>
    <w:rsid w:val="00335BDA"/>
    <w:rsid w:val="00335CE3"/>
    <w:rsid w:val="00335E9E"/>
    <w:rsid w:val="00336146"/>
    <w:rsid w:val="003364E2"/>
    <w:rsid w:val="00336662"/>
    <w:rsid w:val="003366AE"/>
    <w:rsid w:val="0033686A"/>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BB"/>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54F"/>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0F6"/>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09A"/>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A38"/>
    <w:rsid w:val="00363D5D"/>
    <w:rsid w:val="00363F44"/>
    <w:rsid w:val="003641FE"/>
    <w:rsid w:val="003642E2"/>
    <w:rsid w:val="003643E5"/>
    <w:rsid w:val="003644C1"/>
    <w:rsid w:val="0036461E"/>
    <w:rsid w:val="0036495E"/>
    <w:rsid w:val="00364B70"/>
    <w:rsid w:val="00364BEB"/>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3EA"/>
    <w:rsid w:val="0037042F"/>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2CB1"/>
    <w:rsid w:val="00373254"/>
    <w:rsid w:val="003733D9"/>
    <w:rsid w:val="003734B6"/>
    <w:rsid w:val="00373684"/>
    <w:rsid w:val="003738DA"/>
    <w:rsid w:val="00373AD4"/>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17E"/>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09B"/>
    <w:rsid w:val="003843D7"/>
    <w:rsid w:val="0038452B"/>
    <w:rsid w:val="0038459E"/>
    <w:rsid w:val="00384611"/>
    <w:rsid w:val="00384ABB"/>
    <w:rsid w:val="00384AE0"/>
    <w:rsid w:val="00384C1F"/>
    <w:rsid w:val="00384C20"/>
    <w:rsid w:val="00384E52"/>
    <w:rsid w:val="0038500C"/>
    <w:rsid w:val="00385295"/>
    <w:rsid w:val="0038532C"/>
    <w:rsid w:val="0038556F"/>
    <w:rsid w:val="0038578E"/>
    <w:rsid w:val="00385CB4"/>
    <w:rsid w:val="00385D1A"/>
    <w:rsid w:val="00385D43"/>
    <w:rsid w:val="00385DBC"/>
    <w:rsid w:val="00385DBE"/>
    <w:rsid w:val="00385E30"/>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B9D"/>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A4E"/>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1F4A"/>
    <w:rsid w:val="003A21D7"/>
    <w:rsid w:val="003A24F9"/>
    <w:rsid w:val="003A25B0"/>
    <w:rsid w:val="003A270F"/>
    <w:rsid w:val="003A2E76"/>
    <w:rsid w:val="003A2EA3"/>
    <w:rsid w:val="003A305E"/>
    <w:rsid w:val="003A309A"/>
    <w:rsid w:val="003A3237"/>
    <w:rsid w:val="003A3314"/>
    <w:rsid w:val="003A335C"/>
    <w:rsid w:val="003A3436"/>
    <w:rsid w:val="003A36D3"/>
    <w:rsid w:val="003A384A"/>
    <w:rsid w:val="003A3B8F"/>
    <w:rsid w:val="003A3DC1"/>
    <w:rsid w:val="003A3EF6"/>
    <w:rsid w:val="003A420A"/>
    <w:rsid w:val="003A4264"/>
    <w:rsid w:val="003A4296"/>
    <w:rsid w:val="003A42CC"/>
    <w:rsid w:val="003A4319"/>
    <w:rsid w:val="003A4349"/>
    <w:rsid w:val="003A4523"/>
    <w:rsid w:val="003A4954"/>
    <w:rsid w:val="003A4AA7"/>
    <w:rsid w:val="003A4AD7"/>
    <w:rsid w:val="003A4D30"/>
    <w:rsid w:val="003A50F8"/>
    <w:rsid w:val="003A52C4"/>
    <w:rsid w:val="003A5735"/>
    <w:rsid w:val="003A58C7"/>
    <w:rsid w:val="003A5ACF"/>
    <w:rsid w:val="003A613C"/>
    <w:rsid w:val="003A618E"/>
    <w:rsid w:val="003A66D7"/>
    <w:rsid w:val="003A6BFE"/>
    <w:rsid w:val="003A6CDC"/>
    <w:rsid w:val="003A7265"/>
    <w:rsid w:val="003A7367"/>
    <w:rsid w:val="003A797C"/>
    <w:rsid w:val="003A7A6F"/>
    <w:rsid w:val="003A7CD0"/>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BF1"/>
    <w:rsid w:val="003B3D10"/>
    <w:rsid w:val="003B3F0A"/>
    <w:rsid w:val="003B44FE"/>
    <w:rsid w:val="003B46B5"/>
    <w:rsid w:val="003B4849"/>
    <w:rsid w:val="003B4888"/>
    <w:rsid w:val="003B4932"/>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998"/>
    <w:rsid w:val="003C0AD0"/>
    <w:rsid w:val="003C0F40"/>
    <w:rsid w:val="003C0F54"/>
    <w:rsid w:val="003C0FEF"/>
    <w:rsid w:val="003C121D"/>
    <w:rsid w:val="003C1507"/>
    <w:rsid w:val="003C1658"/>
    <w:rsid w:val="003C1867"/>
    <w:rsid w:val="003C188E"/>
    <w:rsid w:val="003C1937"/>
    <w:rsid w:val="003C23B4"/>
    <w:rsid w:val="003C260C"/>
    <w:rsid w:val="003C277F"/>
    <w:rsid w:val="003C27AA"/>
    <w:rsid w:val="003C281D"/>
    <w:rsid w:val="003C2891"/>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778"/>
    <w:rsid w:val="003C690E"/>
    <w:rsid w:val="003C6C49"/>
    <w:rsid w:val="003C6D10"/>
    <w:rsid w:val="003C6D72"/>
    <w:rsid w:val="003C6FBE"/>
    <w:rsid w:val="003C6FFB"/>
    <w:rsid w:val="003C74C2"/>
    <w:rsid w:val="003C757F"/>
    <w:rsid w:val="003C75B1"/>
    <w:rsid w:val="003C75B4"/>
    <w:rsid w:val="003C7820"/>
    <w:rsid w:val="003C79A3"/>
    <w:rsid w:val="003C79AF"/>
    <w:rsid w:val="003D0081"/>
    <w:rsid w:val="003D00D2"/>
    <w:rsid w:val="003D056E"/>
    <w:rsid w:val="003D0AFB"/>
    <w:rsid w:val="003D0BD2"/>
    <w:rsid w:val="003D0BE3"/>
    <w:rsid w:val="003D1150"/>
    <w:rsid w:val="003D1331"/>
    <w:rsid w:val="003D1730"/>
    <w:rsid w:val="003D184B"/>
    <w:rsid w:val="003D1C0A"/>
    <w:rsid w:val="003D1C91"/>
    <w:rsid w:val="003D1E4C"/>
    <w:rsid w:val="003D21F7"/>
    <w:rsid w:val="003D228D"/>
    <w:rsid w:val="003D23EE"/>
    <w:rsid w:val="003D2589"/>
    <w:rsid w:val="003D25F4"/>
    <w:rsid w:val="003D26D5"/>
    <w:rsid w:val="003D26F7"/>
    <w:rsid w:val="003D2CD5"/>
    <w:rsid w:val="003D2CEE"/>
    <w:rsid w:val="003D2F99"/>
    <w:rsid w:val="003D30D6"/>
    <w:rsid w:val="003D3325"/>
    <w:rsid w:val="003D34E8"/>
    <w:rsid w:val="003D3693"/>
    <w:rsid w:val="003D3A0C"/>
    <w:rsid w:val="003D3E70"/>
    <w:rsid w:val="003D41F2"/>
    <w:rsid w:val="003D4937"/>
    <w:rsid w:val="003D4A14"/>
    <w:rsid w:val="003D4B9D"/>
    <w:rsid w:val="003D4E2B"/>
    <w:rsid w:val="003D4F92"/>
    <w:rsid w:val="003D576D"/>
    <w:rsid w:val="003D585B"/>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1BC"/>
    <w:rsid w:val="003E12FA"/>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443"/>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0F2E"/>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009"/>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97C"/>
    <w:rsid w:val="003F6ABD"/>
    <w:rsid w:val="003F6B6C"/>
    <w:rsid w:val="003F6F06"/>
    <w:rsid w:val="003F6F6C"/>
    <w:rsid w:val="003F703F"/>
    <w:rsid w:val="003F711F"/>
    <w:rsid w:val="003F7481"/>
    <w:rsid w:val="003F7546"/>
    <w:rsid w:val="003F77D2"/>
    <w:rsid w:val="003F77F7"/>
    <w:rsid w:val="003F78D8"/>
    <w:rsid w:val="004000F9"/>
    <w:rsid w:val="004001FC"/>
    <w:rsid w:val="00400398"/>
    <w:rsid w:val="004003A6"/>
    <w:rsid w:val="004007D0"/>
    <w:rsid w:val="0040082E"/>
    <w:rsid w:val="00400A90"/>
    <w:rsid w:val="00400B2C"/>
    <w:rsid w:val="00400D42"/>
    <w:rsid w:val="00400FAA"/>
    <w:rsid w:val="004010A5"/>
    <w:rsid w:val="004013E1"/>
    <w:rsid w:val="00401A04"/>
    <w:rsid w:val="00401A6B"/>
    <w:rsid w:val="00401C60"/>
    <w:rsid w:val="00401D05"/>
    <w:rsid w:val="00401FCB"/>
    <w:rsid w:val="0040203A"/>
    <w:rsid w:val="0040272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07A06"/>
    <w:rsid w:val="00407F66"/>
    <w:rsid w:val="0041021F"/>
    <w:rsid w:val="004103F2"/>
    <w:rsid w:val="00410619"/>
    <w:rsid w:val="00410681"/>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A01"/>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AE2"/>
    <w:rsid w:val="00420BD0"/>
    <w:rsid w:val="00420CB0"/>
    <w:rsid w:val="00420F40"/>
    <w:rsid w:val="0042114F"/>
    <w:rsid w:val="004213DE"/>
    <w:rsid w:val="00421538"/>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C3"/>
    <w:rsid w:val="004278E6"/>
    <w:rsid w:val="00427D09"/>
    <w:rsid w:val="00430012"/>
    <w:rsid w:val="0043021F"/>
    <w:rsid w:val="004302B7"/>
    <w:rsid w:val="0043054F"/>
    <w:rsid w:val="00430567"/>
    <w:rsid w:val="0043063B"/>
    <w:rsid w:val="004308E5"/>
    <w:rsid w:val="004309E8"/>
    <w:rsid w:val="00430DFD"/>
    <w:rsid w:val="00431096"/>
    <w:rsid w:val="004318F3"/>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393"/>
    <w:rsid w:val="00435632"/>
    <w:rsid w:val="00435734"/>
    <w:rsid w:val="0043584E"/>
    <w:rsid w:val="004358C5"/>
    <w:rsid w:val="0043594B"/>
    <w:rsid w:val="004359E9"/>
    <w:rsid w:val="00435D10"/>
    <w:rsid w:val="004362AB"/>
    <w:rsid w:val="004362BB"/>
    <w:rsid w:val="004368AE"/>
    <w:rsid w:val="004369C6"/>
    <w:rsid w:val="00436CDF"/>
    <w:rsid w:val="00437330"/>
    <w:rsid w:val="0043765F"/>
    <w:rsid w:val="004378EC"/>
    <w:rsid w:val="004379D0"/>
    <w:rsid w:val="00437FE2"/>
    <w:rsid w:val="00440018"/>
    <w:rsid w:val="0044040B"/>
    <w:rsid w:val="00440604"/>
    <w:rsid w:val="00440DFC"/>
    <w:rsid w:val="00440E5B"/>
    <w:rsid w:val="00440FD7"/>
    <w:rsid w:val="0044129B"/>
    <w:rsid w:val="004412D1"/>
    <w:rsid w:val="0044130F"/>
    <w:rsid w:val="00441AFE"/>
    <w:rsid w:val="00441C3C"/>
    <w:rsid w:val="00442386"/>
    <w:rsid w:val="004425A4"/>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4F7"/>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6F9C"/>
    <w:rsid w:val="004477EF"/>
    <w:rsid w:val="00447895"/>
    <w:rsid w:val="00447A09"/>
    <w:rsid w:val="00447A38"/>
    <w:rsid w:val="00447BCF"/>
    <w:rsid w:val="00450446"/>
    <w:rsid w:val="004504D6"/>
    <w:rsid w:val="004507E5"/>
    <w:rsid w:val="00450AC0"/>
    <w:rsid w:val="00450D71"/>
    <w:rsid w:val="004512E4"/>
    <w:rsid w:val="004516D6"/>
    <w:rsid w:val="004516F2"/>
    <w:rsid w:val="004519F1"/>
    <w:rsid w:val="00451ED2"/>
    <w:rsid w:val="00452205"/>
    <w:rsid w:val="004525C1"/>
    <w:rsid w:val="004526DF"/>
    <w:rsid w:val="00452A17"/>
    <w:rsid w:val="00452AFA"/>
    <w:rsid w:val="00452C4A"/>
    <w:rsid w:val="00452E1E"/>
    <w:rsid w:val="00452E70"/>
    <w:rsid w:val="00453037"/>
    <w:rsid w:val="00453106"/>
    <w:rsid w:val="00453314"/>
    <w:rsid w:val="0045334B"/>
    <w:rsid w:val="00453A19"/>
    <w:rsid w:val="00453B7D"/>
    <w:rsid w:val="0045437C"/>
    <w:rsid w:val="004543BB"/>
    <w:rsid w:val="00454739"/>
    <w:rsid w:val="004548D5"/>
    <w:rsid w:val="00454A14"/>
    <w:rsid w:val="00454A30"/>
    <w:rsid w:val="00454D6E"/>
    <w:rsid w:val="00454F63"/>
    <w:rsid w:val="00454F87"/>
    <w:rsid w:val="00454F8C"/>
    <w:rsid w:val="0045588B"/>
    <w:rsid w:val="004558CC"/>
    <w:rsid w:val="00455F9E"/>
    <w:rsid w:val="004563D6"/>
    <w:rsid w:val="00456654"/>
    <w:rsid w:val="00456C43"/>
    <w:rsid w:val="00456EC9"/>
    <w:rsid w:val="00456EF5"/>
    <w:rsid w:val="004577BF"/>
    <w:rsid w:val="0045781E"/>
    <w:rsid w:val="00457AFC"/>
    <w:rsid w:val="00457CFF"/>
    <w:rsid w:val="004600CC"/>
    <w:rsid w:val="00460494"/>
    <w:rsid w:val="004605BC"/>
    <w:rsid w:val="0046092E"/>
    <w:rsid w:val="00460A1E"/>
    <w:rsid w:val="00460AD1"/>
    <w:rsid w:val="00461003"/>
    <w:rsid w:val="004618B8"/>
    <w:rsid w:val="00461B72"/>
    <w:rsid w:val="00462001"/>
    <w:rsid w:val="00462117"/>
    <w:rsid w:val="00462400"/>
    <w:rsid w:val="004624B9"/>
    <w:rsid w:val="004626BB"/>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8B2"/>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7B3"/>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762"/>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77FBC"/>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BD6"/>
    <w:rsid w:val="00483C6D"/>
    <w:rsid w:val="00483D75"/>
    <w:rsid w:val="0048412E"/>
    <w:rsid w:val="00484273"/>
    <w:rsid w:val="004847CB"/>
    <w:rsid w:val="00484937"/>
    <w:rsid w:val="00484A58"/>
    <w:rsid w:val="00484D55"/>
    <w:rsid w:val="004852F4"/>
    <w:rsid w:val="0048552D"/>
    <w:rsid w:val="004855D7"/>
    <w:rsid w:val="004856CB"/>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2F8"/>
    <w:rsid w:val="004924A9"/>
    <w:rsid w:val="00492788"/>
    <w:rsid w:val="00492A71"/>
    <w:rsid w:val="00492AA1"/>
    <w:rsid w:val="00492B4B"/>
    <w:rsid w:val="00492D47"/>
    <w:rsid w:val="00492DA2"/>
    <w:rsid w:val="00492E70"/>
    <w:rsid w:val="00492E75"/>
    <w:rsid w:val="004934CD"/>
    <w:rsid w:val="00493B0F"/>
    <w:rsid w:val="00493B38"/>
    <w:rsid w:val="00493B68"/>
    <w:rsid w:val="00493BA4"/>
    <w:rsid w:val="00493CCF"/>
    <w:rsid w:val="0049439A"/>
    <w:rsid w:val="00494683"/>
    <w:rsid w:val="0049485D"/>
    <w:rsid w:val="004949AD"/>
    <w:rsid w:val="00494E20"/>
    <w:rsid w:val="00494F75"/>
    <w:rsid w:val="00495054"/>
    <w:rsid w:val="004951BE"/>
    <w:rsid w:val="0049526A"/>
    <w:rsid w:val="00495548"/>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2E"/>
    <w:rsid w:val="00496865"/>
    <w:rsid w:val="00496D29"/>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24"/>
    <w:rsid w:val="004A2079"/>
    <w:rsid w:val="004A21D5"/>
    <w:rsid w:val="004A22D4"/>
    <w:rsid w:val="004A2355"/>
    <w:rsid w:val="004A23F0"/>
    <w:rsid w:val="004A272C"/>
    <w:rsid w:val="004A2805"/>
    <w:rsid w:val="004A2F7C"/>
    <w:rsid w:val="004A3254"/>
    <w:rsid w:val="004A3261"/>
    <w:rsid w:val="004A34F8"/>
    <w:rsid w:val="004A3878"/>
    <w:rsid w:val="004A3A8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C6A"/>
    <w:rsid w:val="004B0E7C"/>
    <w:rsid w:val="004B105B"/>
    <w:rsid w:val="004B14A4"/>
    <w:rsid w:val="004B14E1"/>
    <w:rsid w:val="004B15AD"/>
    <w:rsid w:val="004B15F1"/>
    <w:rsid w:val="004B17CB"/>
    <w:rsid w:val="004B1891"/>
    <w:rsid w:val="004B18BE"/>
    <w:rsid w:val="004B18C7"/>
    <w:rsid w:val="004B203E"/>
    <w:rsid w:val="004B20F7"/>
    <w:rsid w:val="004B22BC"/>
    <w:rsid w:val="004B22D5"/>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4DA"/>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1D1"/>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AA"/>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6DAF"/>
    <w:rsid w:val="004C714C"/>
    <w:rsid w:val="004C7154"/>
    <w:rsid w:val="004C7503"/>
    <w:rsid w:val="004C76F3"/>
    <w:rsid w:val="004C776E"/>
    <w:rsid w:val="004C77D9"/>
    <w:rsid w:val="004C7903"/>
    <w:rsid w:val="004C7921"/>
    <w:rsid w:val="004C7F3E"/>
    <w:rsid w:val="004D05F3"/>
    <w:rsid w:val="004D08BF"/>
    <w:rsid w:val="004D0A1A"/>
    <w:rsid w:val="004D0B9F"/>
    <w:rsid w:val="004D0C77"/>
    <w:rsid w:val="004D0DD6"/>
    <w:rsid w:val="004D0FF1"/>
    <w:rsid w:val="004D1027"/>
    <w:rsid w:val="004D12D2"/>
    <w:rsid w:val="004D13B6"/>
    <w:rsid w:val="004D156A"/>
    <w:rsid w:val="004D1B28"/>
    <w:rsid w:val="004D1D5E"/>
    <w:rsid w:val="004D1E00"/>
    <w:rsid w:val="004D1FEF"/>
    <w:rsid w:val="004D206C"/>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584"/>
    <w:rsid w:val="004D5745"/>
    <w:rsid w:val="004D593D"/>
    <w:rsid w:val="004D5ABA"/>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5F5"/>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845"/>
    <w:rsid w:val="004E2A17"/>
    <w:rsid w:val="004E2ADF"/>
    <w:rsid w:val="004E2CE5"/>
    <w:rsid w:val="004E2E35"/>
    <w:rsid w:val="004E3200"/>
    <w:rsid w:val="004E3415"/>
    <w:rsid w:val="004E3543"/>
    <w:rsid w:val="004E366E"/>
    <w:rsid w:val="004E39FA"/>
    <w:rsid w:val="004E3AE0"/>
    <w:rsid w:val="004E3C70"/>
    <w:rsid w:val="004E3E41"/>
    <w:rsid w:val="004E3EFB"/>
    <w:rsid w:val="004E4161"/>
    <w:rsid w:val="004E41C7"/>
    <w:rsid w:val="004E438B"/>
    <w:rsid w:val="004E443C"/>
    <w:rsid w:val="004E451A"/>
    <w:rsid w:val="004E4B90"/>
    <w:rsid w:val="004E4F11"/>
    <w:rsid w:val="004E53E0"/>
    <w:rsid w:val="004E5489"/>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EB925"/>
    <w:rsid w:val="004F0057"/>
    <w:rsid w:val="004F0144"/>
    <w:rsid w:val="004F01C3"/>
    <w:rsid w:val="004F01DD"/>
    <w:rsid w:val="004F0776"/>
    <w:rsid w:val="004F0C08"/>
    <w:rsid w:val="004F0D65"/>
    <w:rsid w:val="004F0D81"/>
    <w:rsid w:val="004F10BF"/>
    <w:rsid w:val="004F1AC2"/>
    <w:rsid w:val="004F1B8C"/>
    <w:rsid w:val="004F1C97"/>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24F"/>
    <w:rsid w:val="004F4638"/>
    <w:rsid w:val="004F4655"/>
    <w:rsid w:val="004F481D"/>
    <w:rsid w:val="004F498B"/>
    <w:rsid w:val="004F4C1A"/>
    <w:rsid w:val="004F514F"/>
    <w:rsid w:val="004F53A8"/>
    <w:rsid w:val="004F58C9"/>
    <w:rsid w:val="004F5A1A"/>
    <w:rsid w:val="004F5AA1"/>
    <w:rsid w:val="004F5AE3"/>
    <w:rsid w:val="004F5B97"/>
    <w:rsid w:val="004F6187"/>
    <w:rsid w:val="004F68F7"/>
    <w:rsid w:val="004F6C03"/>
    <w:rsid w:val="004F6E44"/>
    <w:rsid w:val="004F7584"/>
    <w:rsid w:val="004F769C"/>
    <w:rsid w:val="004F7A0A"/>
    <w:rsid w:val="004F7A2C"/>
    <w:rsid w:val="004F7FEF"/>
    <w:rsid w:val="005001D7"/>
    <w:rsid w:val="0050025D"/>
    <w:rsid w:val="00500369"/>
    <w:rsid w:val="00500397"/>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3FE2"/>
    <w:rsid w:val="0050461E"/>
    <w:rsid w:val="005049A3"/>
    <w:rsid w:val="005052B3"/>
    <w:rsid w:val="005055E5"/>
    <w:rsid w:val="005057EA"/>
    <w:rsid w:val="00505A5D"/>
    <w:rsid w:val="00505B38"/>
    <w:rsid w:val="00505CE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4C"/>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4DF"/>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0D"/>
    <w:rsid w:val="0052243A"/>
    <w:rsid w:val="0052299E"/>
    <w:rsid w:val="00522DDE"/>
    <w:rsid w:val="0052304E"/>
    <w:rsid w:val="00523157"/>
    <w:rsid w:val="005233F5"/>
    <w:rsid w:val="0052349A"/>
    <w:rsid w:val="005234B8"/>
    <w:rsid w:val="0052353C"/>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EE5"/>
    <w:rsid w:val="00524F60"/>
    <w:rsid w:val="005256E5"/>
    <w:rsid w:val="00525753"/>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4"/>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CF0"/>
    <w:rsid w:val="00533E9B"/>
    <w:rsid w:val="00533FA2"/>
    <w:rsid w:val="00533FA7"/>
    <w:rsid w:val="00533FDB"/>
    <w:rsid w:val="00534343"/>
    <w:rsid w:val="00534644"/>
    <w:rsid w:val="00534757"/>
    <w:rsid w:val="00534940"/>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3C"/>
    <w:rsid w:val="0053779B"/>
    <w:rsid w:val="00537854"/>
    <w:rsid w:val="005378AA"/>
    <w:rsid w:val="00537C42"/>
    <w:rsid w:val="00537C61"/>
    <w:rsid w:val="00537CF6"/>
    <w:rsid w:val="00537D43"/>
    <w:rsid w:val="00537E7F"/>
    <w:rsid w:val="005400BC"/>
    <w:rsid w:val="00540304"/>
    <w:rsid w:val="00540325"/>
    <w:rsid w:val="00540437"/>
    <w:rsid w:val="00540AF1"/>
    <w:rsid w:val="00540B10"/>
    <w:rsid w:val="00540D35"/>
    <w:rsid w:val="00540F30"/>
    <w:rsid w:val="00540F4B"/>
    <w:rsid w:val="0054144C"/>
    <w:rsid w:val="00541B3F"/>
    <w:rsid w:val="00541CB8"/>
    <w:rsid w:val="0054229B"/>
    <w:rsid w:val="005427AE"/>
    <w:rsid w:val="005427D7"/>
    <w:rsid w:val="005428BB"/>
    <w:rsid w:val="00542B93"/>
    <w:rsid w:val="00543466"/>
    <w:rsid w:val="00543717"/>
    <w:rsid w:val="00543A8D"/>
    <w:rsid w:val="00543B2D"/>
    <w:rsid w:val="00543DA0"/>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CEC"/>
    <w:rsid w:val="00546D0E"/>
    <w:rsid w:val="00546D78"/>
    <w:rsid w:val="00546F37"/>
    <w:rsid w:val="0054707A"/>
    <w:rsid w:val="00547321"/>
    <w:rsid w:val="005473EA"/>
    <w:rsid w:val="005475E1"/>
    <w:rsid w:val="0054763F"/>
    <w:rsid w:val="00547841"/>
    <w:rsid w:val="00547A50"/>
    <w:rsid w:val="00547DF0"/>
    <w:rsid w:val="00547F6E"/>
    <w:rsid w:val="00549781"/>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0F"/>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331"/>
    <w:rsid w:val="005554BC"/>
    <w:rsid w:val="0055580F"/>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1D9"/>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2D5A"/>
    <w:rsid w:val="00562FC1"/>
    <w:rsid w:val="005633DD"/>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4CBD"/>
    <w:rsid w:val="00565272"/>
    <w:rsid w:val="00565921"/>
    <w:rsid w:val="00565D02"/>
    <w:rsid w:val="00565F56"/>
    <w:rsid w:val="0056637F"/>
    <w:rsid w:val="00566394"/>
    <w:rsid w:val="005663D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1B9"/>
    <w:rsid w:val="005712A4"/>
    <w:rsid w:val="005718A8"/>
    <w:rsid w:val="00571942"/>
    <w:rsid w:val="00571B5A"/>
    <w:rsid w:val="00571B64"/>
    <w:rsid w:val="00571D91"/>
    <w:rsid w:val="005721A4"/>
    <w:rsid w:val="005721DF"/>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65"/>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14E6"/>
    <w:rsid w:val="0058172C"/>
    <w:rsid w:val="00581958"/>
    <w:rsid w:val="00581A42"/>
    <w:rsid w:val="00581C03"/>
    <w:rsid w:val="00581D7D"/>
    <w:rsid w:val="00581D84"/>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5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6F6"/>
    <w:rsid w:val="00587E8E"/>
    <w:rsid w:val="00590248"/>
    <w:rsid w:val="005903FA"/>
    <w:rsid w:val="005905BF"/>
    <w:rsid w:val="0059077C"/>
    <w:rsid w:val="00590885"/>
    <w:rsid w:val="00590FAA"/>
    <w:rsid w:val="00591000"/>
    <w:rsid w:val="0059119C"/>
    <w:rsid w:val="005911E2"/>
    <w:rsid w:val="005916D5"/>
    <w:rsid w:val="0059178E"/>
    <w:rsid w:val="005918AF"/>
    <w:rsid w:val="00591940"/>
    <w:rsid w:val="00591C6E"/>
    <w:rsid w:val="00591CC1"/>
    <w:rsid w:val="00591EF0"/>
    <w:rsid w:val="005926E2"/>
    <w:rsid w:val="00592AA8"/>
    <w:rsid w:val="005931F5"/>
    <w:rsid w:val="00593202"/>
    <w:rsid w:val="0059340C"/>
    <w:rsid w:val="005934EA"/>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7DA"/>
    <w:rsid w:val="0059681A"/>
    <w:rsid w:val="0059685D"/>
    <w:rsid w:val="00596B26"/>
    <w:rsid w:val="00596B65"/>
    <w:rsid w:val="00596CA5"/>
    <w:rsid w:val="00596DEF"/>
    <w:rsid w:val="00597096"/>
    <w:rsid w:val="0059734D"/>
    <w:rsid w:val="00597394"/>
    <w:rsid w:val="0059741D"/>
    <w:rsid w:val="0059783C"/>
    <w:rsid w:val="005978D2"/>
    <w:rsid w:val="00597C14"/>
    <w:rsid w:val="005A03EA"/>
    <w:rsid w:val="005A05F8"/>
    <w:rsid w:val="005A071F"/>
    <w:rsid w:val="005A0983"/>
    <w:rsid w:val="005A0C46"/>
    <w:rsid w:val="005A0D27"/>
    <w:rsid w:val="005A127B"/>
    <w:rsid w:val="005A12CE"/>
    <w:rsid w:val="005A14C5"/>
    <w:rsid w:val="005A16D2"/>
    <w:rsid w:val="005A190F"/>
    <w:rsid w:val="005A19A2"/>
    <w:rsid w:val="005A19B3"/>
    <w:rsid w:val="005A1B49"/>
    <w:rsid w:val="005A1BD4"/>
    <w:rsid w:val="005A214D"/>
    <w:rsid w:val="005A2383"/>
    <w:rsid w:val="005A2C93"/>
    <w:rsid w:val="005A2D82"/>
    <w:rsid w:val="005A2DFD"/>
    <w:rsid w:val="005A2E96"/>
    <w:rsid w:val="005A3447"/>
    <w:rsid w:val="005A3602"/>
    <w:rsid w:val="005A36B6"/>
    <w:rsid w:val="005A382C"/>
    <w:rsid w:val="005A3DA1"/>
    <w:rsid w:val="005A3F95"/>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888"/>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6A87"/>
    <w:rsid w:val="005B7207"/>
    <w:rsid w:val="005B780A"/>
    <w:rsid w:val="005B7913"/>
    <w:rsid w:val="005B7E45"/>
    <w:rsid w:val="005B7F65"/>
    <w:rsid w:val="005C0039"/>
    <w:rsid w:val="005C016A"/>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627"/>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5F2A"/>
    <w:rsid w:val="005C6425"/>
    <w:rsid w:val="005C65AB"/>
    <w:rsid w:val="005C684A"/>
    <w:rsid w:val="005C69BE"/>
    <w:rsid w:val="005C6A03"/>
    <w:rsid w:val="005C6ADA"/>
    <w:rsid w:val="005C6C3D"/>
    <w:rsid w:val="005C6DDF"/>
    <w:rsid w:val="005C71A6"/>
    <w:rsid w:val="005C71EA"/>
    <w:rsid w:val="005C730E"/>
    <w:rsid w:val="005C74D4"/>
    <w:rsid w:val="005C74DA"/>
    <w:rsid w:val="005C78FE"/>
    <w:rsid w:val="005C7BF3"/>
    <w:rsid w:val="005C7DFF"/>
    <w:rsid w:val="005D0215"/>
    <w:rsid w:val="005D027C"/>
    <w:rsid w:val="005D077F"/>
    <w:rsid w:val="005D07C9"/>
    <w:rsid w:val="005D10A9"/>
    <w:rsid w:val="005D1144"/>
    <w:rsid w:val="005D172B"/>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713"/>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449"/>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0D9A"/>
    <w:rsid w:val="005F1311"/>
    <w:rsid w:val="005F14F7"/>
    <w:rsid w:val="005F1558"/>
    <w:rsid w:val="005F188D"/>
    <w:rsid w:val="005F1D8D"/>
    <w:rsid w:val="005F21C9"/>
    <w:rsid w:val="005F247D"/>
    <w:rsid w:val="005F26B1"/>
    <w:rsid w:val="005F2EF6"/>
    <w:rsid w:val="005F30BF"/>
    <w:rsid w:val="005F3411"/>
    <w:rsid w:val="005F372C"/>
    <w:rsid w:val="005F3739"/>
    <w:rsid w:val="005F3E71"/>
    <w:rsid w:val="005F3FB8"/>
    <w:rsid w:val="005F4312"/>
    <w:rsid w:val="005F4523"/>
    <w:rsid w:val="005F4788"/>
    <w:rsid w:val="005F4856"/>
    <w:rsid w:val="005F4B69"/>
    <w:rsid w:val="005F4C36"/>
    <w:rsid w:val="005F4EA5"/>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483"/>
    <w:rsid w:val="0060361D"/>
    <w:rsid w:val="00603808"/>
    <w:rsid w:val="00603C02"/>
    <w:rsid w:val="00603C48"/>
    <w:rsid w:val="006047B1"/>
    <w:rsid w:val="006047D4"/>
    <w:rsid w:val="00604B56"/>
    <w:rsid w:val="00604C70"/>
    <w:rsid w:val="00604DE8"/>
    <w:rsid w:val="006051F3"/>
    <w:rsid w:val="00605261"/>
    <w:rsid w:val="0060548A"/>
    <w:rsid w:val="006054D2"/>
    <w:rsid w:val="006055B8"/>
    <w:rsid w:val="0060563D"/>
    <w:rsid w:val="00605BE0"/>
    <w:rsid w:val="00605BE6"/>
    <w:rsid w:val="00605FAA"/>
    <w:rsid w:val="006064F1"/>
    <w:rsid w:val="00606608"/>
    <w:rsid w:val="006067DF"/>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2CB5"/>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6B"/>
    <w:rsid w:val="006219AD"/>
    <w:rsid w:val="00621B7A"/>
    <w:rsid w:val="00621C4D"/>
    <w:rsid w:val="00621D64"/>
    <w:rsid w:val="00621E7D"/>
    <w:rsid w:val="00622278"/>
    <w:rsid w:val="0062254B"/>
    <w:rsid w:val="00622929"/>
    <w:rsid w:val="00622967"/>
    <w:rsid w:val="00622E59"/>
    <w:rsid w:val="00623205"/>
    <w:rsid w:val="00623262"/>
    <w:rsid w:val="006233E1"/>
    <w:rsid w:val="00623488"/>
    <w:rsid w:val="00623515"/>
    <w:rsid w:val="006235A1"/>
    <w:rsid w:val="006235BB"/>
    <w:rsid w:val="006236DB"/>
    <w:rsid w:val="0062377F"/>
    <w:rsid w:val="00623907"/>
    <w:rsid w:val="0062390A"/>
    <w:rsid w:val="00623954"/>
    <w:rsid w:val="00623B98"/>
    <w:rsid w:val="00623C13"/>
    <w:rsid w:val="0062415F"/>
    <w:rsid w:val="00624376"/>
    <w:rsid w:val="0062460B"/>
    <w:rsid w:val="006246C4"/>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A58"/>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0F5"/>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841"/>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BBD"/>
    <w:rsid w:val="00640D07"/>
    <w:rsid w:val="00641298"/>
    <w:rsid w:val="0064145C"/>
    <w:rsid w:val="00641625"/>
    <w:rsid w:val="00641F9C"/>
    <w:rsid w:val="0064200B"/>
    <w:rsid w:val="0064202D"/>
    <w:rsid w:val="006421D4"/>
    <w:rsid w:val="0064226C"/>
    <w:rsid w:val="0064238B"/>
    <w:rsid w:val="006429DB"/>
    <w:rsid w:val="00642A43"/>
    <w:rsid w:val="00642AC8"/>
    <w:rsid w:val="00642C89"/>
    <w:rsid w:val="00642E56"/>
    <w:rsid w:val="00642FD8"/>
    <w:rsid w:val="006430AE"/>
    <w:rsid w:val="0064310B"/>
    <w:rsid w:val="006431A1"/>
    <w:rsid w:val="00643313"/>
    <w:rsid w:val="006433B3"/>
    <w:rsid w:val="0064346C"/>
    <w:rsid w:val="006434A3"/>
    <w:rsid w:val="00643563"/>
    <w:rsid w:val="006439A0"/>
    <w:rsid w:val="006439E9"/>
    <w:rsid w:val="00643AE4"/>
    <w:rsid w:val="00643DE6"/>
    <w:rsid w:val="006441C9"/>
    <w:rsid w:val="00644553"/>
    <w:rsid w:val="00644E2F"/>
    <w:rsid w:val="00644E7A"/>
    <w:rsid w:val="00644E7E"/>
    <w:rsid w:val="00644E87"/>
    <w:rsid w:val="00644F2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CD4"/>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C2"/>
    <w:rsid w:val="006527D6"/>
    <w:rsid w:val="00652939"/>
    <w:rsid w:val="0065299B"/>
    <w:rsid w:val="00652AA8"/>
    <w:rsid w:val="00652C38"/>
    <w:rsid w:val="00652CC1"/>
    <w:rsid w:val="0065326D"/>
    <w:rsid w:val="0065343C"/>
    <w:rsid w:val="0065343E"/>
    <w:rsid w:val="0065373D"/>
    <w:rsid w:val="00653842"/>
    <w:rsid w:val="006539EE"/>
    <w:rsid w:val="00653E17"/>
    <w:rsid w:val="00654090"/>
    <w:rsid w:val="00654280"/>
    <w:rsid w:val="006542F2"/>
    <w:rsid w:val="006543E4"/>
    <w:rsid w:val="006545C2"/>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8EC"/>
    <w:rsid w:val="00656AF0"/>
    <w:rsid w:val="00656C7F"/>
    <w:rsid w:val="00656CC2"/>
    <w:rsid w:val="00656E87"/>
    <w:rsid w:val="00656F8B"/>
    <w:rsid w:val="00656FCA"/>
    <w:rsid w:val="00657366"/>
    <w:rsid w:val="0065762D"/>
    <w:rsid w:val="00657AE5"/>
    <w:rsid w:val="00657BE2"/>
    <w:rsid w:val="00657C3F"/>
    <w:rsid w:val="00657C4B"/>
    <w:rsid w:val="00657EBC"/>
    <w:rsid w:val="00657F70"/>
    <w:rsid w:val="00657FC6"/>
    <w:rsid w:val="0066015F"/>
    <w:rsid w:val="00660361"/>
    <w:rsid w:val="006604B7"/>
    <w:rsid w:val="00660675"/>
    <w:rsid w:val="00660BE4"/>
    <w:rsid w:val="00660E89"/>
    <w:rsid w:val="00660EFE"/>
    <w:rsid w:val="00660F1A"/>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942"/>
    <w:rsid w:val="00665A2E"/>
    <w:rsid w:val="00665AD4"/>
    <w:rsid w:val="00665C42"/>
    <w:rsid w:val="00665C96"/>
    <w:rsid w:val="00665CEA"/>
    <w:rsid w:val="00665E91"/>
    <w:rsid w:val="00666084"/>
    <w:rsid w:val="006661EA"/>
    <w:rsid w:val="00666215"/>
    <w:rsid w:val="00666499"/>
    <w:rsid w:val="0066655F"/>
    <w:rsid w:val="006665CB"/>
    <w:rsid w:val="0066661F"/>
    <w:rsid w:val="00666B90"/>
    <w:rsid w:val="00666C1E"/>
    <w:rsid w:val="006675B0"/>
    <w:rsid w:val="00667625"/>
    <w:rsid w:val="00667961"/>
    <w:rsid w:val="00667D30"/>
    <w:rsid w:val="0067002B"/>
    <w:rsid w:val="00670147"/>
    <w:rsid w:val="0067029D"/>
    <w:rsid w:val="00670403"/>
    <w:rsid w:val="006704C3"/>
    <w:rsid w:val="00670B0C"/>
    <w:rsid w:val="00670E44"/>
    <w:rsid w:val="00670F2F"/>
    <w:rsid w:val="00671028"/>
    <w:rsid w:val="00671299"/>
    <w:rsid w:val="006713DF"/>
    <w:rsid w:val="0067143B"/>
    <w:rsid w:val="00671487"/>
    <w:rsid w:val="006715B7"/>
    <w:rsid w:val="00671D6A"/>
    <w:rsid w:val="00672129"/>
    <w:rsid w:val="0067253E"/>
    <w:rsid w:val="00672583"/>
    <w:rsid w:val="00672736"/>
    <w:rsid w:val="006729B7"/>
    <w:rsid w:val="00672B84"/>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8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77D0F"/>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717"/>
    <w:rsid w:val="006858DF"/>
    <w:rsid w:val="006859A8"/>
    <w:rsid w:val="00685A4D"/>
    <w:rsid w:val="00685ACD"/>
    <w:rsid w:val="00685B24"/>
    <w:rsid w:val="006861E9"/>
    <w:rsid w:val="00686313"/>
    <w:rsid w:val="0068655A"/>
    <w:rsid w:val="00686C44"/>
    <w:rsid w:val="00686C7F"/>
    <w:rsid w:val="0068775A"/>
    <w:rsid w:val="006878F1"/>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D22"/>
    <w:rsid w:val="00694E98"/>
    <w:rsid w:val="0069509A"/>
    <w:rsid w:val="006952CE"/>
    <w:rsid w:val="00695419"/>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0C7"/>
    <w:rsid w:val="006A63F1"/>
    <w:rsid w:val="006A64A4"/>
    <w:rsid w:val="006A677A"/>
    <w:rsid w:val="006A6845"/>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B6B"/>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EFA"/>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1E79"/>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161"/>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2C1"/>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87"/>
    <w:rsid w:val="006D13F9"/>
    <w:rsid w:val="006D176E"/>
    <w:rsid w:val="006D1BD4"/>
    <w:rsid w:val="006D1EE5"/>
    <w:rsid w:val="006D2145"/>
    <w:rsid w:val="006D2ED4"/>
    <w:rsid w:val="006D2FF8"/>
    <w:rsid w:val="006D302A"/>
    <w:rsid w:val="006D30B2"/>
    <w:rsid w:val="006D35FD"/>
    <w:rsid w:val="006D3811"/>
    <w:rsid w:val="006D3872"/>
    <w:rsid w:val="006D38F9"/>
    <w:rsid w:val="006D3EE8"/>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7D4"/>
    <w:rsid w:val="006D58DB"/>
    <w:rsid w:val="006D5C2B"/>
    <w:rsid w:val="006D5C96"/>
    <w:rsid w:val="006D5CE6"/>
    <w:rsid w:val="006D6010"/>
    <w:rsid w:val="006D6080"/>
    <w:rsid w:val="006D6168"/>
    <w:rsid w:val="006D656D"/>
    <w:rsid w:val="006D668D"/>
    <w:rsid w:val="006D68C5"/>
    <w:rsid w:val="006D6AD3"/>
    <w:rsid w:val="006D6B10"/>
    <w:rsid w:val="006D6B95"/>
    <w:rsid w:val="006D6C39"/>
    <w:rsid w:val="006D6D24"/>
    <w:rsid w:val="006D6E5E"/>
    <w:rsid w:val="006D6F77"/>
    <w:rsid w:val="006D7146"/>
    <w:rsid w:val="006D7309"/>
    <w:rsid w:val="006D74E0"/>
    <w:rsid w:val="006D7795"/>
    <w:rsid w:val="006D79BA"/>
    <w:rsid w:val="006D7B7F"/>
    <w:rsid w:val="006E0258"/>
    <w:rsid w:val="006E06B3"/>
    <w:rsid w:val="006E09ED"/>
    <w:rsid w:val="006E0BB8"/>
    <w:rsid w:val="006E0D37"/>
    <w:rsid w:val="006E0FB9"/>
    <w:rsid w:val="006E14B3"/>
    <w:rsid w:val="006E1552"/>
    <w:rsid w:val="006E175D"/>
    <w:rsid w:val="006E191C"/>
    <w:rsid w:val="006E1963"/>
    <w:rsid w:val="006E1EAC"/>
    <w:rsid w:val="006E1EF2"/>
    <w:rsid w:val="006E1F52"/>
    <w:rsid w:val="006E22E1"/>
    <w:rsid w:val="006E2554"/>
    <w:rsid w:val="006E2653"/>
    <w:rsid w:val="006E27DA"/>
    <w:rsid w:val="006E2875"/>
    <w:rsid w:val="006E2D3E"/>
    <w:rsid w:val="006E2DE9"/>
    <w:rsid w:val="006E329A"/>
    <w:rsid w:val="006E3477"/>
    <w:rsid w:val="006E358D"/>
    <w:rsid w:val="006E396E"/>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6FC5"/>
    <w:rsid w:val="006E79B9"/>
    <w:rsid w:val="006F007E"/>
    <w:rsid w:val="006F02FD"/>
    <w:rsid w:val="006F0D91"/>
    <w:rsid w:val="006F0DA1"/>
    <w:rsid w:val="006F0E98"/>
    <w:rsid w:val="006F101F"/>
    <w:rsid w:val="006F11AE"/>
    <w:rsid w:val="006F14F2"/>
    <w:rsid w:val="006F18BB"/>
    <w:rsid w:val="006F1A95"/>
    <w:rsid w:val="006F1B02"/>
    <w:rsid w:val="006F1B53"/>
    <w:rsid w:val="006F1BCA"/>
    <w:rsid w:val="006F1CA0"/>
    <w:rsid w:val="006F1D16"/>
    <w:rsid w:val="006F1D4D"/>
    <w:rsid w:val="006F1EFF"/>
    <w:rsid w:val="006F23EC"/>
    <w:rsid w:val="006F2578"/>
    <w:rsid w:val="006F2F10"/>
    <w:rsid w:val="006F30D8"/>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AF5"/>
    <w:rsid w:val="006F7CA3"/>
    <w:rsid w:val="006F7E88"/>
    <w:rsid w:val="007003D9"/>
    <w:rsid w:val="007004D6"/>
    <w:rsid w:val="0070089D"/>
    <w:rsid w:val="0070116F"/>
    <w:rsid w:val="0070132A"/>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C9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938"/>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654"/>
    <w:rsid w:val="0071385C"/>
    <w:rsid w:val="007138DE"/>
    <w:rsid w:val="00713970"/>
    <w:rsid w:val="00714A31"/>
    <w:rsid w:val="00714A43"/>
    <w:rsid w:val="00714B29"/>
    <w:rsid w:val="007150B0"/>
    <w:rsid w:val="007155A6"/>
    <w:rsid w:val="00715797"/>
    <w:rsid w:val="00715A9A"/>
    <w:rsid w:val="00715AD1"/>
    <w:rsid w:val="00715B97"/>
    <w:rsid w:val="00715F64"/>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191A9"/>
    <w:rsid w:val="00720157"/>
    <w:rsid w:val="007201AB"/>
    <w:rsid w:val="007207F3"/>
    <w:rsid w:val="00720953"/>
    <w:rsid w:val="00720992"/>
    <w:rsid w:val="007209F3"/>
    <w:rsid w:val="00720B6F"/>
    <w:rsid w:val="00720BAA"/>
    <w:rsid w:val="00720BFD"/>
    <w:rsid w:val="00720D83"/>
    <w:rsid w:val="00721020"/>
    <w:rsid w:val="00721163"/>
    <w:rsid w:val="00721572"/>
    <w:rsid w:val="0072168C"/>
    <w:rsid w:val="007217D3"/>
    <w:rsid w:val="00721967"/>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6FD4"/>
    <w:rsid w:val="007276BE"/>
    <w:rsid w:val="00727856"/>
    <w:rsid w:val="00727AD4"/>
    <w:rsid w:val="00727BD2"/>
    <w:rsid w:val="00730286"/>
    <w:rsid w:val="00730665"/>
    <w:rsid w:val="007306DC"/>
    <w:rsid w:val="007309B3"/>
    <w:rsid w:val="00730A05"/>
    <w:rsid w:val="00730C79"/>
    <w:rsid w:val="007312CA"/>
    <w:rsid w:val="007317E5"/>
    <w:rsid w:val="0073183B"/>
    <w:rsid w:val="00731859"/>
    <w:rsid w:val="007318DD"/>
    <w:rsid w:val="00731D48"/>
    <w:rsid w:val="00731DB2"/>
    <w:rsid w:val="00732583"/>
    <w:rsid w:val="00732620"/>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493"/>
    <w:rsid w:val="007374DB"/>
    <w:rsid w:val="00737595"/>
    <w:rsid w:val="00737925"/>
    <w:rsid w:val="00737A08"/>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058"/>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4F49"/>
    <w:rsid w:val="00745151"/>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B5B"/>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20"/>
    <w:rsid w:val="007606EE"/>
    <w:rsid w:val="00760715"/>
    <w:rsid w:val="00760F11"/>
    <w:rsid w:val="0076101C"/>
    <w:rsid w:val="0076146C"/>
    <w:rsid w:val="00761660"/>
    <w:rsid w:val="00761894"/>
    <w:rsid w:val="00761949"/>
    <w:rsid w:val="00761B7E"/>
    <w:rsid w:val="00761CEB"/>
    <w:rsid w:val="00761FD0"/>
    <w:rsid w:val="00762031"/>
    <w:rsid w:val="007620CF"/>
    <w:rsid w:val="0076227B"/>
    <w:rsid w:val="00762364"/>
    <w:rsid w:val="0076237E"/>
    <w:rsid w:val="0076238A"/>
    <w:rsid w:val="007623B8"/>
    <w:rsid w:val="00762944"/>
    <w:rsid w:val="007629C0"/>
    <w:rsid w:val="00762A95"/>
    <w:rsid w:val="00762AB0"/>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7"/>
    <w:rsid w:val="00767FD9"/>
    <w:rsid w:val="007700F8"/>
    <w:rsid w:val="007703C2"/>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0C9"/>
    <w:rsid w:val="007743B6"/>
    <w:rsid w:val="00774581"/>
    <w:rsid w:val="00774779"/>
    <w:rsid w:val="007748BB"/>
    <w:rsid w:val="007749CF"/>
    <w:rsid w:val="00774A0D"/>
    <w:rsid w:val="00774AAA"/>
    <w:rsid w:val="00774AD8"/>
    <w:rsid w:val="00774FCC"/>
    <w:rsid w:val="0077510C"/>
    <w:rsid w:val="00775284"/>
    <w:rsid w:val="00775886"/>
    <w:rsid w:val="00775934"/>
    <w:rsid w:val="00775974"/>
    <w:rsid w:val="00775CBC"/>
    <w:rsid w:val="00775F0A"/>
    <w:rsid w:val="007762E2"/>
    <w:rsid w:val="007764B4"/>
    <w:rsid w:val="00776B7F"/>
    <w:rsid w:val="00776DA5"/>
    <w:rsid w:val="0077711A"/>
    <w:rsid w:val="007773AE"/>
    <w:rsid w:val="00777789"/>
    <w:rsid w:val="0077778C"/>
    <w:rsid w:val="00777CD2"/>
    <w:rsid w:val="00777D1A"/>
    <w:rsid w:val="00777E6D"/>
    <w:rsid w:val="00777FA6"/>
    <w:rsid w:val="00777FCC"/>
    <w:rsid w:val="00780084"/>
    <w:rsid w:val="007802F9"/>
    <w:rsid w:val="007803C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06F"/>
    <w:rsid w:val="00785562"/>
    <w:rsid w:val="00785A27"/>
    <w:rsid w:val="00785F6D"/>
    <w:rsid w:val="0078660B"/>
    <w:rsid w:val="007866B9"/>
    <w:rsid w:val="00786A73"/>
    <w:rsid w:val="00786ACC"/>
    <w:rsid w:val="00786CE9"/>
    <w:rsid w:val="00786D0E"/>
    <w:rsid w:val="00786D77"/>
    <w:rsid w:val="00787634"/>
    <w:rsid w:val="0078784E"/>
    <w:rsid w:val="00787999"/>
    <w:rsid w:val="00790312"/>
    <w:rsid w:val="0079035A"/>
    <w:rsid w:val="007906A1"/>
    <w:rsid w:val="007906F9"/>
    <w:rsid w:val="007907BA"/>
    <w:rsid w:val="00790A2B"/>
    <w:rsid w:val="00790A2F"/>
    <w:rsid w:val="00790BE0"/>
    <w:rsid w:val="00790E92"/>
    <w:rsid w:val="00791223"/>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CD1"/>
    <w:rsid w:val="00794CE8"/>
    <w:rsid w:val="00794F8E"/>
    <w:rsid w:val="00795330"/>
    <w:rsid w:val="007954DA"/>
    <w:rsid w:val="007959A9"/>
    <w:rsid w:val="007959D7"/>
    <w:rsid w:val="00795A10"/>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065"/>
    <w:rsid w:val="007A71D7"/>
    <w:rsid w:val="007A7600"/>
    <w:rsid w:val="007A7960"/>
    <w:rsid w:val="007A7D7F"/>
    <w:rsid w:val="007B0002"/>
    <w:rsid w:val="007B017D"/>
    <w:rsid w:val="007B01AF"/>
    <w:rsid w:val="007B075C"/>
    <w:rsid w:val="007B083D"/>
    <w:rsid w:val="007B09B4"/>
    <w:rsid w:val="007B09D1"/>
    <w:rsid w:val="007B0ACC"/>
    <w:rsid w:val="007B1265"/>
    <w:rsid w:val="007B1A21"/>
    <w:rsid w:val="007B1ACD"/>
    <w:rsid w:val="007B21B1"/>
    <w:rsid w:val="007B234D"/>
    <w:rsid w:val="007B25B2"/>
    <w:rsid w:val="007B2840"/>
    <w:rsid w:val="007B28B4"/>
    <w:rsid w:val="007B28B9"/>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1FEF"/>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CBC"/>
    <w:rsid w:val="007C7D92"/>
    <w:rsid w:val="007D00FA"/>
    <w:rsid w:val="007D014E"/>
    <w:rsid w:val="007D022D"/>
    <w:rsid w:val="007D03B8"/>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8CD"/>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93E"/>
    <w:rsid w:val="007E4EB3"/>
    <w:rsid w:val="007E4EE6"/>
    <w:rsid w:val="007E5099"/>
    <w:rsid w:val="007E50C5"/>
    <w:rsid w:val="007E55BE"/>
    <w:rsid w:val="007E5A5A"/>
    <w:rsid w:val="007E5BC4"/>
    <w:rsid w:val="007E5CD4"/>
    <w:rsid w:val="007E5CE2"/>
    <w:rsid w:val="007E5D41"/>
    <w:rsid w:val="007E5E2C"/>
    <w:rsid w:val="007E5E91"/>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00B"/>
    <w:rsid w:val="007F2272"/>
    <w:rsid w:val="007F2306"/>
    <w:rsid w:val="007F24E2"/>
    <w:rsid w:val="007F26BC"/>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46A"/>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752"/>
    <w:rsid w:val="007F7B0E"/>
    <w:rsid w:val="007F7E2B"/>
    <w:rsid w:val="0080043A"/>
    <w:rsid w:val="00800555"/>
    <w:rsid w:val="00800593"/>
    <w:rsid w:val="008005CC"/>
    <w:rsid w:val="0080060F"/>
    <w:rsid w:val="008006E0"/>
    <w:rsid w:val="00800797"/>
    <w:rsid w:val="00800C51"/>
    <w:rsid w:val="00800CA5"/>
    <w:rsid w:val="00800CAA"/>
    <w:rsid w:val="00800FC4"/>
    <w:rsid w:val="00801189"/>
    <w:rsid w:val="0080152C"/>
    <w:rsid w:val="00801548"/>
    <w:rsid w:val="00801586"/>
    <w:rsid w:val="0080159E"/>
    <w:rsid w:val="008019DF"/>
    <w:rsid w:val="00801A3A"/>
    <w:rsid w:val="00801E42"/>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9F6"/>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20F"/>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DBA"/>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96"/>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28"/>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6FF5"/>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58"/>
    <w:rsid w:val="008313BB"/>
    <w:rsid w:val="008313E6"/>
    <w:rsid w:val="00831943"/>
    <w:rsid w:val="00831B63"/>
    <w:rsid w:val="00831BD2"/>
    <w:rsid w:val="00831E69"/>
    <w:rsid w:val="00831EFF"/>
    <w:rsid w:val="00831F1E"/>
    <w:rsid w:val="0083219B"/>
    <w:rsid w:val="0083247A"/>
    <w:rsid w:val="008328D4"/>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804"/>
    <w:rsid w:val="00835B17"/>
    <w:rsid w:val="00835CCC"/>
    <w:rsid w:val="00835FCE"/>
    <w:rsid w:val="0083602B"/>
    <w:rsid w:val="00836126"/>
    <w:rsid w:val="00836715"/>
    <w:rsid w:val="00836E03"/>
    <w:rsid w:val="00836EFF"/>
    <w:rsid w:val="00836F2C"/>
    <w:rsid w:val="008372A1"/>
    <w:rsid w:val="00837848"/>
    <w:rsid w:val="008379C8"/>
    <w:rsid w:val="00837CC8"/>
    <w:rsid w:val="00837D08"/>
    <w:rsid w:val="0084074D"/>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906"/>
    <w:rsid w:val="00844AA5"/>
    <w:rsid w:val="008451B7"/>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457"/>
    <w:rsid w:val="00847536"/>
    <w:rsid w:val="008476AA"/>
    <w:rsid w:val="008477BD"/>
    <w:rsid w:val="0084781B"/>
    <w:rsid w:val="0084791B"/>
    <w:rsid w:val="0084796D"/>
    <w:rsid w:val="00847A17"/>
    <w:rsid w:val="00847B3A"/>
    <w:rsid w:val="00847CB1"/>
    <w:rsid w:val="00847D3B"/>
    <w:rsid w:val="00847ED7"/>
    <w:rsid w:val="00847F2D"/>
    <w:rsid w:val="008500FA"/>
    <w:rsid w:val="00850264"/>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EFA"/>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BE6"/>
    <w:rsid w:val="00854C05"/>
    <w:rsid w:val="00854D81"/>
    <w:rsid w:val="00854EA8"/>
    <w:rsid w:val="008558EF"/>
    <w:rsid w:val="008559FD"/>
    <w:rsid w:val="00855C66"/>
    <w:rsid w:val="00855D46"/>
    <w:rsid w:val="008560CE"/>
    <w:rsid w:val="008561F9"/>
    <w:rsid w:val="00856787"/>
    <w:rsid w:val="00856992"/>
    <w:rsid w:val="00856A09"/>
    <w:rsid w:val="00856AA3"/>
    <w:rsid w:val="00857A6F"/>
    <w:rsid w:val="00857DEE"/>
    <w:rsid w:val="00857DF4"/>
    <w:rsid w:val="00860053"/>
    <w:rsid w:val="00860146"/>
    <w:rsid w:val="0086028C"/>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28B"/>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16"/>
    <w:rsid w:val="00875D8A"/>
    <w:rsid w:val="00875FD1"/>
    <w:rsid w:val="00875FFE"/>
    <w:rsid w:val="00876321"/>
    <w:rsid w:val="0087659D"/>
    <w:rsid w:val="00876638"/>
    <w:rsid w:val="00876731"/>
    <w:rsid w:val="00876797"/>
    <w:rsid w:val="008769B5"/>
    <w:rsid w:val="00876B80"/>
    <w:rsid w:val="00876BAD"/>
    <w:rsid w:val="00876E8B"/>
    <w:rsid w:val="008774C0"/>
    <w:rsid w:val="00877BD5"/>
    <w:rsid w:val="00877DE5"/>
    <w:rsid w:val="00877F09"/>
    <w:rsid w:val="0088010C"/>
    <w:rsid w:val="008802CA"/>
    <w:rsid w:val="00880355"/>
    <w:rsid w:val="0088051A"/>
    <w:rsid w:val="00880834"/>
    <w:rsid w:val="00880A0F"/>
    <w:rsid w:val="00880CBB"/>
    <w:rsid w:val="00880FD7"/>
    <w:rsid w:val="0088127C"/>
    <w:rsid w:val="0088159C"/>
    <w:rsid w:val="00881887"/>
    <w:rsid w:val="008818E4"/>
    <w:rsid w:val="00881D79"/>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8B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3A92"/>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A77E1"/>
    <w:rsid w:val="008A787B"/>
    <w:rsid w:val="008B007B"/>
    <w:rsid w:val="008B052D"/>
    <w:rsid w:val="008B0A60"/>
    <w:rsid w:val="008B0B57"/>
    <w:rsid w:val="008B0CB1"/>
    <w:rsid w:val="008B0E4B"/>
    <w:rsid w:val="008B1089"/>
    <w:rsid w:val="008B1146"/>
    <w:rsid w:val="008B114F"/>
    <w:rsid w:val="008B1150"/>
    <w:rsid w:val="008B1161"/>
    <w:rsid w:val="008B1293"/>
    <w:rsid w:val="008B13DE"/>
    <w:rsid w:val="008B16E8"/>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AEF"/>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C9C"/>
    <w:rsid w:val="008C0E6B"/>
    <w:rsid w:val="008C1961"/>
    <w:rsid w:val="008C1B54"/>
    <w:rsid w:val="008C23C8"/>
    <w:rsid w:val="008C23C9"/>
    <w:rsid w:val="008C24CB"/>
    <w:rsid w:val="008C2565"/>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89"/>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90F"/>
    <w:rsid w:val="008D4E81"/>
    <w:rsid w:val="008D4E9E"/>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CF2"/>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16A"/>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317"/>
    <w:rsid w:val="008E6841"/>
    <w:rsid w:val="008E694A"/>
    <w:rsid w:val="008E6BB6"/>
    <w:rsid w:val="008E6BBA"/>
    <w:rsid w:val="008E6E8C"/>
    <w:rsid w:val="008E6F38"/>
    <w:rsid w:val="008E7006"/>
    <w:rsid w:val="008E706E"/>
    <w:rsid w:val="008E7163"/>
    <w:rsid w:val="008E72F9"/>
    <w:rsid w:val="008E75DC"/>
    <w:rsid w:val="008E77B5"/>
    <w:rsid w:val="008E7B49"/>
    <w:rsid w:val="008E7B51"/>
    <w:rsid w:val="008E7CC6"/>
    <w:rsid w:val="008F0202"/>
    <w:rsid w:val="008F034D"/>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3C27"/>
    <w:rsid w:val="008F4055"/>
    <w:rsid w:val="008F4562"/>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725"/>
    <w:rsid w:val="00900C94"/>
    <w:rsid w:val="00900F06"/>
    <w:rsid w:val="009010AA"/>
    <w:rsid w:val="009011E8"/>
    <w:rsid w:val="009014A7"/>
    <w:rsid w:val="0090153F"/>
    <w:rsid w:val="00901ACF"/>
    <w:rsid w:val="00901E97"/>
    <w:rsid w:val="00901EF1"/>
    <w:rsid w:val="009020C2"/>
    <w:rsid w:val="0090280E"/>
    <w:rsid w:val="0090287A"/>
    <w:rsid w:val="00902E36"/>
    <w:rsid w:val="00902E73"/>
    <w:rsid w:val="00902F3D"/>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21F"/>
    <w:rsid w:val="0091259A"/>
    <w:rsid w:val="009129B2"/>
    <w:rsid w:val="00912BDE"/>
    <w:rsid w:val="00912EEE"/>
    <w:rsid w:val="00912F51"/>
    <w:rsid w:val="009131EC"/>
    <w:rsid w:val="0091324D"/>
    <w:rsid w:val="00913445"/>
    <w:rsid w:val="009136B4"/>
    <w:rsid w:val="009136CA"/>
    <w:rsid w:val="00913DCF"/>
    <w:rsid w:val="009141B2"/>
    <w:rsid w:val="009142AD"/>
    <w:rsid w:val="0091432D"/>
    <w:rsid w:val="009145D4"/>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1CA"/>
    <w:rsid w:val="009173DB"/>
    <w:rsid w:val="00917613"/>
    <w:rsid w:val="0091762D"/>
    <w:rsid w:val="009177D8"/>
    <w:rsid w:val="00917A4F"/>
    <w:rsid w:val="00917B90"/>
    <w:rsid w:val="0092005C"/>
    <w:rsid w:val="009201DB"/>
    <w:rsid w:val="00920209"/>
    <w:rsid w:val="0092033B"/>
    <w:rsid w:val="009204C4"/>
    <w:rsid w:val="009205C1"/>
    <w:rsid w:val="0092067F"/>
    <w:rsid w:val="00920923"/>
    <w:rsid w:val="00920A64"/>
    <w:rsid w:val="00920ADB"/>
    <w:rsid w:val="00920BF1"/>
    <w:rsid w:val="00920C92"/>
    <w:rsid w:val="00920CBF"/>
    <w:rsid w:val="00920D40"/>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587"/>
    <w:rsid w:val="00923881"/>
    <w:rsid w:val="00923A7F"/>
    <w:rsid w:val="00923B1C"/>
    <w:rsid w:val="00923B39"/>
    <w:rsid w:val="00923CAC"/>
    <w:rsid w:val="00923D1C"/>
    <w:rsid w:val="00923DC9"/>
    <w:rsid w:val="00924208"/>
    <w:rsid w:val="009244D6"/>
    <w:rsid w:val="009246EF"/>
    <w:rsid w:val="0092498B"/>
    <w:rsid w:val="009249A3"/>
    <w:rsid w:val="009249AB"/>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365"/>
    <w:rsid w:val="009276B5"/>
    <w:rsid w:val="00927913"/>
    <w:rsid w:val="00927987"/>
    <w:rsid w:val="00927B2F"/>
    <w:rsid w:val="00927C80"/>
    <w:rsid w:val="00927F58"/>
    <w:rsid w:val="00930063"/>
    <w:rsid w:val="009305F1"/>
    <w:rsid w:val="0093065A"/>
    <w:rsid w:val="00930B2A"/>
    <w:rsid w:val="00930D85"/>
    <w:rsid w:val="00930F3E"/>
    <w:rsid w:val="0093106A"/>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5AD"/>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6F51"/>
    <w:rsid w:val="009370A1"/>
    <w:rsid w:val="00937175"/>
    <w:rsid w:val="00937760"/>
    <w:rsid w:val="009377E4"/>
    <w:rsid w:val="009379C4"/>
    <w:rsid w:val="00937BB5"/>
    <w:rsid w:val="0094008E"/>
    <w:rsid w:val="00940266"/>
    <w:rsid w:val="00940537"/>
    <w:rsid w:val="009406DE"/>
    <w:rsid w:val="00940CDC"/>
    <w:rsid w:val="00940EBC"/>
    <w:rsid w:val="00940EFE"/>
    <w:rsid w:val="00940F49"/>
    <w:rsid w:val="0094112C"/>
    <w:rsid w:val="009412BE"/>
    <w:rsid w:val="009413F8"/>
    <w:rsid w:val="00941920"/>
    <w:rsid w:val="00941936"/>
    <w:rsid w:val="009419EE"/>
    <w:rsid w:val="00941D68"/>
    <w:rsid w:val="00941FAC"/>
    <w:rsid w:val="00942270"/>
    <w:rsid w:val="009427AB"/>
    <w:rsid w:val="009429B6"/>
    <w:rsid w:val="0094321B"/>
    <w:rsid w:val="00943334"/>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77D"/>
    <w:rsid w:val="009467BB"/>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9C"/>
    <w:rsid w:val="009541AC"/>
    <w:rsid w:val="00954263"/>
    <w:rsid w:val="00954286"/>
    <w:rsid w:val="009542A8"/>
    <w:rsid w:val="009543BD"/>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CA3"/>
    <w:rsid w:val="00956E87"/>
    <w:rsid w:val="00956FD3"/>
    <w:rsid w:val="009571A6"/>
    <w:rsid w:val="0095738D"/>
    <w:rsid w:val="0095758F"/>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52"/>
    <w:rsid w:val="00963AC8"/>
    <w:rsid w:val="00963EC6"/>
    <w:rsid w:val="0096417C"/>
    <w:rsid w:val="009645D2"/>
    <w:rsid w:val="00964834"/>
    <w:rsid w:val="00964EA4"/>
    <w:rsid w:val="00964F50"/>
    <w:rsid w:val="009653A7"/>
    <w:rsid w:val="009658C6"/>
    <w:rsid w:val="00965AD4"/>
    <w:rsid w:val="00965C8E"/>
    <w:rsid w:val="00965CB9"/>
    <w:rsid w:val="00965DF9"/>
    <w:rsid w:val="00965E9A"/>
    <w:rsid w:val="00965FD4"/>
    <w:rsid w:val="00965FE7"/>
    <w:rsid w:val="009660AB"/>
    <w:rsid w:val="009661AC"/>
    <w:rsid w:val="00966219"/>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C2"/>
    <w:rsid w:val="00971FC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9B7"/>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675"/>
    <w:rsid w:val="00976959"/>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D5B"/>
    <w:rsid w:val="00981E6F"/>
    <w:rsid w:val="00982465"/>
    <w:rsid w:val="009824A2"/>
    <w:rsid w:val="009824D5"/>
    <w:rsid w:val="00982534"/>
    <w:rsid w:val="00982B80"/>
    <w:rsid w:val="00982CBB"/>
    <w:rsid w:val="00982CC3"/>
    <w:rsid w:val="00982E2B"/>
    <w:rsid w:val="00982E47"/>
    <w:rsid w:val="009830E6"/>
    <w:rsid w:val="0098325C"/>
    <w:rsid w:val="00983469"/>
    <w:rsid w:val="00983580"/>
    <w:rsid w:val="00983B10"/>
    <w:rsid w:val="00983DC3"/>
    <w:rsid w:val="0098408A"/>
    <w:rsid w:val="00984158"/>
    <w:rsid w:val="00984240"/>
    <w:rsid w:val="00984369"/>
    <w:rsid w:val="0098449E"/>
    <w:rsid w:val="0098464F"/>
    <w:rsid w:val="0098480B"/>
    <w:rsid w:val="00985149"/>
    <w:rsid w:val="00985488"/>
    <w:rsid w:val="009854FA"/>
    <w:rsid w:val="00985C0B"/>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2F7A"/>
    <w:rsid w:val="00992FA9"/>
    <w:rsid w:val="00993183"/>
    <w:rsid w:val="009932C9"/>
    <w:rsid w:val="00993329"/>
    <w:rsid w:val="0099366C"/>
    <w:rsid w:val="00993A2A"/>
    <w:rsid w:val="00993B08"/>
    <w:rsid w:val="00993B7B"/>
    <w:rsid w:val="00993B7C"/>
    <w:rsid w:val="00993CC2"/>
    <w:rsid w:val="00993DF8"/>
    <w:rsid w:val="00993F0A"/>
    <w:rsid w:val="00993FCE"/>
    <w:rsid w:val="0099414F"/>
    <w:rsid w:val="00994284"/>
    <w:rsid w:val="009945D8"/>
    <w:rsid w:val="0099470F"/>
    <w:rsid w:val="00994959"/>
    <w:rsid w:val="00994B76"/>
    <w:rsid w:val="00994CA4"/>
    <w:rsid w:val="009950A0"/>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BEB"/>
    <w:rsid w:val="00997E3B"/>
    <w:rsid w:val="00997E9D"/>
    <w:rsid w:val="009A0087"/>
    <w:rsid w:val="009A0452"/>
    <w:rsid w:val="009A0582"/>
    <w:rsid w:val="009A05E5"/>
    <w:rsid w:val="009A063A"/>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6E"/>
    <w:rsid w:val="009A597B"/>
    <w:rsid w:val="009A60B8"/>
    <w:rsid w:val="009A6382"/>
    <w:rsid w:val="009A6A1A"/>
    <w:rsid w:val="009A6B3E"/>
    <w:rsid w:val="009A6BC5"/>
    <w:rsid w:val="009A6CA4"/>
    <w:rsid w:val="009A6D62"/>
    <w:rsid w:val="009A6EA0"/>
    <w:rsid w:val="009A6F8C"/>
    <w:rsid w:val="009A6FD9"/>
    <w:rsid w:val="009A6FF6"/>
    <w:rsid w:val="009A70AF"/>
    <w:rsid w:val="009A724D"/>
    <w:rsid w:val="009A727F"/>
    <w:rsid w:val="009A742A"/>
    <w:rsid w:val="009A7692"/>
    <w:rsid w:val="009A772C"/>
    <w:rsid w:val="009A7762"/>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AE"/>
    <w:rsid w:val="009B1BCA"/>
    <w:rsid w:val="009B1CD1"/>
    <w:rsid w:val="009B1E2D"/>
    <w:rsid w:val="009B1E6F"/>
    <w:rsid w:val="009B1FF3"/>
    <w:rsid w:val="009B2007"/>
    <w:rsid w:val="009B296B"/>
    <w:rsid w:val="009B2B38"/>
    <w:rsid w:val="009B33C7"/>
    <w:rsid w:val="009B3615"/>
    <w:rsid w:val="009B3B3A"/>
    <w:rsid w:val="009B4268"/>
    <w:rsid w:val="009B433D"/>
    <w:rsid w:val="009B46AF"/>
    <w:rsid w:val="009B4797"/>
    <w:rsid w:val="009B47BE"/>
    <w:rsid w:val="009B4CFD"/>
    <w:rsid w:val="009B4D2C"/>
    <w:rsid w:val="009B4D72"/>
    <w:rsid w:val="009B4E72"/>
    <w:rsid w:val="009B504B"/>
    <w:rsid w:val="009B53BD"/>
    <w:rsid w:val="009B57EC"/>
    <w:rsid w:val="009B5BA4"/>
    <w:rsid w:val="009B5BA6"/>
    <w:rsid w:val="009B5E8D"/>
    <w:rsid w:val="009B5F42"/>
    <w:rsid w:val="009B5FC2"/>
    <w:rsid w:val="009B61B8"/>
    <w:rsid w:val="009B6596"/>
    <w:rsid w:val="009B65AD"/>
    <w:rsid w:val="009B6B3D"/>
    <w:rsid w:val="009B6C9F"/>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1E90"/>
    <w:rsid w:val="009C20FD"/>
    <w:rsid w:val="009C22B2"/>
    <w:rsid w:val="009C235B"/>
    <w:rsid w:val="009C28FD"/>
    <w:rsid w:val="009C2D03"/>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0B"/>
    <w:rsid w:val="009C6BDC"/>
    <w:rsid w:val="009C6C0A"/>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792"/>
    <w:rsid w:val="009D08F6"/>
    <w:rsid w:val="009D09B5"/>
    <w:rsid w:val="009D15AE"/>
    <w:rsid w:val="009D17EA"/>
    <w:rsid w:val="009D17FA"/>
    <w:rsid w:val="009D18AC"/>
    <w:rsid w:val="009D1A01"/>
    <w:rsid w:val="009D1F0C"/>
    <w:rsid w:val="009D1F29"/>
    <w:rsid w:val="009D203F"/>
    <w:rsid w:val="009D2245"/>
    <w:rsid w:val="009D268F"/>
    <w:rsid w:val="009D2740"/>
    <w:rsid w:val="009D2A35"/>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786"/>
    <w:rsid w:val="009D691F"/>
    <w:rsid w:val="009D69AC"/>
    <w:rsid w:val="009D6A99"/>
    <w:rsid w:val="009D6DDE"/>
    <w:rsid w:val="009D704A"/>
    <w:rsid w:val="009D7112"/>
    <w:rsid w:val="009D72DF"/>
    <w:rsid w:val="009D755F"/>
    <w:rsid w:val="009D7797"/>
    <w:rsid w:val="009D7801"/>
    <w:rsid w:val="009D7885"/>
    <w:rsid w:val="009D7B15"/>
    <w:rsid w:val="009D7E7F"/>
    <w:rsid w:val="009E00DB"/>
    <w:rsid w:val="009E0625"/>
    <w:rsid w:val="009E0768"/>
    <w:rsid w:val="009E07CF"/>
    <w:rsid w:val="009E0978"/>
    <w:rsid w:val="009E0AD2"/>
    <w:rsid w:val="009E0B02"/>
    <w:rsid w:val="009E0B18"/>
    <w:rsid w:val="009E1439"/>
    <w:rsid w:val="009E149D"/>
    <w:rsid w:val="009E14E2"/>
    <w:rsid w:val="009E175C"/>
    <w:rsid w:val="009E175E"/>
    <w:rsid w:val="009E187B"/>
    <w:rsid w:val="009E19FF"/>
    <w:rsid w:val="009E1AA9"/>
    <w:rsid w:val="009E1CA3"/>
    <w:rsid w:val="009E1D65"/>
    <w:rsid w:val="009E1DD1"/>
    <w:rsid w:val="009E1E6F"/>
    <w:rsid w:val="009E216E"/>
    <w:rsid w:val="009E2245"/>
    <w:rsid w:val="009E22DA"/>
    <w:rsid w:val="009E24D6"/>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CFE"/>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302"/>
    <w:rsid w:val="009F09D7"/>
    <w:rsid w:val="009F0A1D"/>
    <w:rsid w:val="009F0BB9"/>
    <w:rsid w:val="009F0DCC"/>
    <w:rsid w:val="009F0E1A"/>
    <w:rsid w:val="009F0FD7"/>
    <w:rsid w:val="009F122A"/>
    <w:rsid w:val="009F13D3"/>
    <w:rsid w:val="009F1C9B"/>
    <w:rsid w:val="009F1D06"/>
    <w:rsid w:val="009F2269"/>
    <w:rsid w:val="009F27B5"/>
    <w:rsid w:val="009F28B5"/>
    <w:rsid w:val="009F2DA5"/>
    <w:rsid w:val="009F2E5F"/>
    <w:rsid w:val="009F2F2C"/>
    <w:rsid w:val="009F3077"/>
    <w:rsid w:val="009F30A9"/>
    <w:rsid w:val="009F3581"/>
    <w:rsid w:val="009F3A65"/>
    <w:rsid w:val="009F3A71"/>
    <w:rsid w:val="009F3BAF"/>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0E2"/>
    <w:rsid w:val="009F6177"/>
    <w:rsid w:val="009F662B"/>
    <w:rsid w:val="009F68E2"/>
    <w:rsid w:val="009F6B62"/>
    <w:rsid w:val="009F6DA8"/>
    <w:rsid w:val="009F6E3A"/>
    <w:rsid w:val="009F72B0"/>
    <w:rsid w:val="009F7403"/>
    <w:rsid w:val="009F741C"/>
    <w:rsid w:val="009F7500"/>
    <w:rsid w:val="009F758F"/>
    <w:rsid w:val="009F7626"/>
    <w:rsid w:val="009F768E"/>
    <w:rsid w:val="009F76E7"/>
    <w:rsid w:val="009F76F9"/>
    <w:rsid w:val="009F7A94"/>
    <w:rsid w:val="009F7D59"/>
    <w:rsid w:val="009F7D5D"/>
    <w:rsid w:val="00A000F2"/>
    <w:rsid w:val="00A0010B"/>
    <w:rsid w:val="00A00F85"/>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5D"/>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B0E"/>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458"/>
    <w:rsid w:val="00A116E5"/>
    <w:rsid w:val="00A11800"/>
    <w:rsid w:val="00A11A9A"/>
    <w:rsid w:val="00A11AB8"/>
    <w:rsid w:val="00A11C0C"/>
    <w:rsid w:val="00A11D59"/>
    <w:rsid w:val="00A11D5C"/>
    <w:rsid w:val="00A12144"/>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9F0"/>
    <w:rsid w:val="00A14A24"/>
    <w:rsid w:val="00A14C39"/>
    <w:rsid w:val="00A15108"/>
    <w:rsid w:val="00A1521B"/>
    <w:rsid w:val="00A159F7"/>
    <w:rsid w:val="00A15B80"/>
    <w:rsid w:val="00A15C50"/>
    <w:rsid w:val="00A15CF5"/>
    <w:rsid w:val="00A15F89"/>
    <w:rsid w:val="00A1649C"/>
    <w:rsid w:val="00A1660F"/>
    <w:rsid w:val="00A16616"/>
    <w:rsid w:val="00A16B1D"/>
    <w:rsid w:val="00A16C9D"/>
    <w:rsid w:val="00A16EBB"/>
    <w:rsid w:val="00A17303"/>
    <w:rsid w:val="00A1735A"/>
    <w:rsid w:val="00A1785B"/>
    <w:rsid w:val="00A178CF"/>
    <w:rsid w:val="00A17926"/>
    <w:rsid w:val="00A17DAE"/>
    <w:rsid w:val="00A203C1"/>
    <w:rsid w:val="00A203E2"/>
    <w:rsid w:val="00A20565"/>
    <w:rsid w:val="00A20603"/>
    <w:rsid w:val="00A20753"/>
    <w:rsid w:val="00A20925"/>
    <w:rsid w:val="00A20A4E"/>
    <w:rsid w:val="00A20C1B"/>
    <w:rsid w:val="00A20DB3"/>
    <w:rsid w:val="00A21277"/>
    <w:rsid w:val="00A212EF"/>
    <w:rsid w:val="00A21569"/>
    <w:rsid w:val="00A21590"/>
    <w:rsid w:val="00A217BE"/>
    <w:rsid w:val="00A217EC"/>
    <w:rsid w:val="00A21AE9"/>
    <w:rsid w:val="00A21B58"/>
    <w:rsid w:val="00A2222A"/>
    <w:rsid w:val="00A224EB"/>
    <w:rsid w:val="00A225CB"/>
    <w:rsid w:val="00A22616"/>
    <w:rsid w:val="00A22951"/>
    <w:rsid w:val="00A22A4B"/>
    <w:rsid w:val="00A22B7E"/>
    <w:rsid w:val="00A2303B"/>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A1D"/>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39D"/>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43"/>
    <w:rsid w:val="00A408FA"/>
    <w:rsid w:val="00A40962"/>
    <w:rsid w:val="00A40B01"/>
    <w:rsid w:val="00A40CB8"/>
    <w:rsid w:val="00A40D3E"/>
    <w:rsid w:val="00A40D9A"/>
    <w:rsid w:val="00A41102"/>
    <w:rsid w:val="00A41371"/>
    <w:rsid w:val="00A41400"/>
    <w:rsid w:val="00A41797"/>
    <w:rsid w:val="00A41869"/>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131"/>
    <w:rsid w:val="00A45218"/>
    <w:rsid w:val="00A454CE"/>
    <w:rsid w:val="00A456AA"/>
    <w:rsid w:val="00A45893"/>
    <w:rsid w:val="00A45CF3"/>
    <w:rsid w:val="00A45D05"/>
    <w:rsid w:val="00A45D78"/>
    <w:rsid w:val="00A45E1D"/>
    <w:rsid w:val="00A46189"/>
    <w:rsid w:val="00A46772"/>
    <w:rsid w:val="00A467B3"/>
    <w:rsid w:val="00A46FB6"/>
    <w:rsid w:val="00A4708A"/>
    <w:rsid w:val="00A4723A"/>
    <w:rsid w:val="00A47B6C"/>
    <w:rsid w:val="00A47BA5"/>
    <w:rsid w:val="00A47CB5"/>
    <w:rsid w:val="00A47E64"/>
    <w:rsid w:val="00A502FB"/>
    <w:rsid w:val="00A50335"/>
    <w:rsid w:val="00A511D6"/>
    <w:rsid w:val="00A516D5"/>
    <w:rsid w:val="00A5191C"/>
    <w:rsid w:val="00A51C53"/>
    <w:rsid w:val="00A520B6"/>
    <w:rsid w:val="00A5217E"/>
    <w:rsid w:val="00A522FF"/>
    <w:rsid w:val="00A523E0"/>
    <w:rsid w:val="00A52402"/>
    <w:rsid w:val="00A52580"/>
    <w:rsid w:val="00A525D8"/>
    <w:rsid w:val="00A528B0"/>
    <w:rsid w:val="00A528BA"/>
    <w:rsid w:val="00A52A26"/>
    <w:rsid w:val="00A52D50"/>
    <w:rsid w:val="00A52D5F"/>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08C"/>
    <w:rsid w:val="00A612B7"/>
    <w:rsid w:val="00A61D48"/>
    <w:rsid w:val="00A62533"/>
    <w:rsid w:val="00A62579"/>
    <w:rsid w:val="00A626A0"/>
    <w:rsid w:val="00A62708"/>
    <w:rsid w:val="00A62A13"/>
    <w:rsid w:val="00A62B74"/>
    <w:rsid w:val="00A62C13"/>
    <w:rsid w:val="00A62C24"/>
    <w:rsid w:val="00A62C74"/>
    <w:rsid w:val="00A62C7B"/>
    <w:rsid w:val="00A62CB7"/>
    <w:rsid w:val="00A62DAB"/>
    <w:rsid w:val="00A62DFF"/>
    <w:rsid w:val="00A62E6A"/>
    <w:rsid w:val="00A62FA7"/>
    <w:rsid w:val="00A631E9"/>
    <w:rsid w:val="00A63518"/>
    <w:rsid w:val="00A63587"/>
    <w:rsid w:val="00A635B2"/>
    <w:rsid w:val="00A635F9"/>
    <w:rsid w:val="00A63C2A"/>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97"/>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57E"/>
    <w:rsid w:val="00A80624"/>
    <w:rsid w:val="00A8094A"/>
    <w:rsid w:val="00A80A31"/>
    <w:rsid w:val="00A80C47"/>
    <w:rsid w:val="00A80FCE"/>
    <w:rsid w:val="00A81089"/>
    <w:rsid w:val="00A8111C"/>
    <w:rsid w:val="00A813B1"/>
    <w:rsid w:val="00A81D11"/>
    <w:rsid w:val="00A81EFB"/>
    <w:rsid w:val="00A82010"/>
    <w:rsid w:val="00A8210E"/>
    <w:rsid w:val="00A8212E"/>
    <w:rsid w:val="00A8236D"/>
    <w:rsid w:val="00A823E1"/>
    <w:rsid w:val="00A82770"/>
    <w:rsid w:val="00A82D76"/>
    <w:rsid w:val="00A82E0C"/>
    <w:rsid w:val="00A831ED"/>
    <w:rsid w:val="00A83369"/>
    <w:rsid w:val="00A8343D"/>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1C"/>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3679"/>
    <w:rsid w:val="00A943C6"/>
    <w:rsid w:val="00A945D4"/>
    <w:rsid w:val="00A946CD"/>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035"/>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3D4"/>
    <w:rsid w:val="00AA6616"/>
    <w:rsid w:val="00AA667E"/>
    <w:rsid w:val="00AA67CD"/>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042"/>
    <w:rsid w:val="00AB1196"/>
    <w:rsid w:val="00AB11A3"/>
    <w:rsid w:val="00AB11AB"/>
    <w:rsid w:val="00AB14CC"/>
    <w:rsid w:val="00AB168F"/>
    <w:rsid w:val="00AB1738"/>
    <w:rsid w:val="00AB173C"/>
    <w:rsid w:val="00AB1950"/>
    <w:rsid w:val="00AB1AD7"/>
    <w:rsid w:val="00AB1D8F"/>
    <w:rsid w:val="00AB1DC2"/>
    <w:rsid w:val="00AB1EF6"/>
    <w:rsid w:val="00AB20E5"/>
    <w:rsid w:val="00AB221A"/>
    <w:rsid w:val="00AB23C3"/>
    <w:rsid w:val="00AB2456"/>
    <w:rsid w:val="00AB2569"/>
    <w:rsid w:val="00AB261F"/>
    <w:rsid w:val="00AB289F"/>
    <w:rsid w:val="00AB2B53"/>
    <w:rsid w:val="00AB2DC1"/>
    <w:rsid w:val="00AB2EC2"/>
    <w:rsid w:val="00AB2EEB"/>
    <w:rsid w:val="00AB2F7D"/>
    <w:rsid w:val="00AB3292"/>
    <w:rsid w:val="00AB3311"/>
    <w:rsid w:val="00AB33E3"/>
    <w:rsid w:val="00AB361A"/>
    <w:rsid w:val="00AB3657"/>
    <w:rsid w:val="00AB38C6"/>
    <w:rsid w:val="00AB3960"/>
    <w:rsid w:val="00AB39B3"/>
    <w:rsid w:val="00AB3A69"/>
    <w:rsid w:val="00AB3B56"/>
    <w:rsid w:val="00AB3E86"/>
    <w:rsid w:val="00AB3EBC"/>
    <w:rsid w:val="00AB4299"/>
    <w:rsid w:val="00AB44AC"/>
    <w:rsid w:val="00AB4865"/>
    <w:rsid w:val="00AB4D93"/>
    <w:rsid w:val="00AB4DA2"/>
    <w:rsid w:val="00AB4F65"/>
    <w:rsid w:val="00AB52DD"/>
    <w:rsid w:val="00AB56A2"/>
    <w:rsid w:val="00AB58D2"/>
    <w:rsid w:val="00AB5A3F"/>
    <w:rsid w:val="00AB5DE5"/>
    <w:rsid w:val="00AB5E40"/>
    <w:rsid w:val="00AB5F98"/>
    <w:rsid w:val="00AB608D"/>
    <w:rsid w:val="00AB61FB"/>
    <w:rsid w:val="00AB63A6"/>
    <w:rsid w:val="00AB650D"/>
    <w:rsid w:val="00AB688C"/>
    <w:rsid w:val="00AB6D2B"/>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755"/>
    <w:rsid w:val="00AC18D9"/>
    <w:rsid w:val="00AC1CAD"/>
    <w:rsid w:val="00AC2487"/>
    <w:rsid w:val="00AC2529"/>
    <w:rsid w:val="00AC27FF"/>
    <w:rsid w:val="00AC2A2F"/>
    <w:rsid w:val="00AC2C04"/>
    <w:rsid w:val="00AC2C70"/>
    <w:rsid w:val="00AC31EC"/>
    <w:rsid w:val="00AC31FD"/>
    <w:rsid w:val="00AC3293"/>
    <w:rsid w:val="00AC3624"/>
    <w:rsid w:val="00AC37CC"/>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5E"/>
    <w:rsid w:val="00AC5B6C"/>
    <w:rsid w:val="00AC5BE8"/>
    <w:rsid w:val="00AC5C06"/>
    <w:rsid w:val="00AC5EFE"/>
    <w:rsid w:val="00AC68C8"/>
    <w:rsid w:val="00AC68FC"/>
    <w:rsid w:val="00AC6955"/>
    <w:rsid w:val="00AC6AFA"/>
    <w:rsid w:val="00AC6F35"/>
    <w:rsid w:val="00AC717A"/>
    <w:rsid w:val="00AC720B"/>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0D5F"/>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008"/>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A89"/>
    <w:rsid w:val="00AD5E0C"/>
    <w:rsid w:val="00AD6123"/>
    <w:rsid w:val="00AD6246"/>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20A"/>
    <w:rsid w:val="00AE1315"/>
    <w:rsid w:val="00AE1842"/>
    <w:rsid w:val="00AE1B3C"/>
    <w:rsid w:val="00AE1C39"/>
    <w:rsid w:val="00AE2025"/>
    <w:rsid w:val="00AE2421"/>
    <w:rsid w:val="00AE25FC"/>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8C8"/>
    <w:rsid w:val="00AE59A6"/>
    <w:rsid w:val="00AE6AAA"/>
    <w:rsid w:val="00AE6BE3"/>
    <w:rsid w:val="00AE6F13"/>
    <w:rsid w:val="00AE7068"/>
    <w:rsid w:val="00AE7321"/>
    <w:rsid w:val="00AE73D7"/>
    <w:rsid w:val="00AE75C1"/>
    <w:rsid w:val="00AE76FD"/>
    <w:rsid w:val="00AE7841"/>
    <w:rsid w:val="00AE7B30"/>
    <w:rsid w:val="00AE7C82"/>
    <w:rsid w:val="00AE7D10"/>
    <w:rsid w:val="00AE7F28"/>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0C"/>
    <w:rsid w:val="00AF3D83"/>
    <w:rsid w:val="00AF3DCD"/>
    <w:rsid w:val="00AF427C"/>
    <w:rsid w:val="00AF457E"/>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CCD"/>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264"/>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5BF"/>
    <w:rsid w:val="00B05D68"/>
    <w:rsid w:val="00B05FEC"/>
    <w:rsid w:val="00B0627F"/>
    <w:rsid w:val="00B062B1"/>
    <w:rsid w:val="00B063D3"/>
    <w:rsid w:val="00B064DB"/>
    <w:rsid w:val="00B066D7"/>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3CD"/>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8E7"/>
    <w:rsid w:val="00B15A59"/>
    <w:rsid w:val="00B161E9"/>
    <w:rsid w:val="00B16354"/>
    <w:rsid w:val="00B164EF"/>
    <w:rsid w:val="00B16548"/>
    <w:rsid w:val="00B16676"/>
    <w:rsid w:val="00B169DB"/>
    <w:rsid w:val="00B169F0"/>
    <w:rsid w:val="00B16AEC"/>
    <w:rsid w:val="00B16C7D"/>
    <w:rsid w:val="00B16EFC"/>
    <w:rsid w:val="00B17232"/>
    <w:rsid w:val="00B17491"/>
    <w:rsid w:val="00B17950"/>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D6D"/>
    <w:rsid w:val="00B21F61"/>
    <w:rsid w:val="00B21F71"/>
    <w:rsid w:val="00B220CC"/>
    <w:rsid w:val="00B2217D"/>
    <w:rsid w:val="00B22760"/>
    <w:rsid w:val="00B2295C"/>
    <w:rsid w:val="00B22A4E"/>
    <w:rsid w:val="00B22AC9"/>
    <w:rsid w:val="00B22C99"/>
    <w:rsid w:val="00B22CEE"/>
    <w:rsid w:val="00B22E39"/>
    <w:rsid w:val="00B230F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71"/>
    <w:rsid w:val="00B2779E"/>
    <w:rsid w:val="00B27937"/>
    <w:rsid w:val="00B27B06"/>
    <w:rsid w:val="00B27BC2"/>
    <w:rsid w:val="00B27BD5"/>
    <w:rsid w:val="00B27D92"/>
    <w:rsid w:val="00B27EAF"/>
    <w:rsid w:val="00B302ED"/>
    <w:rsid w:val="00B305A8"/>
    <w:rsid w:val="00B3087F"/>
    <w:rsid w:val="00B30929"/>
    <w:rsid w:val="00B30A70"/>
    <w:rsid w:val="00B3114C"/>
    <w:rsid w:val="00B31308"/>
    <w:rsid w:val="00B31441"/>
    <w:rsid w:val="00B31560"/>
    <w:rsid w:val="00B31669"/>
    <w:rsid w:val="00B317FA"/>
    <w:rsid w:val="00B3191D"/>
    <w:rsid w:val="00B32343"/>
    <w:rsid w:val="00B3274B"/>
    <w:rsid w:val="00B32D73"/>
    <w:rsid w:val="00B32E6A"/>
    <w:rsid w:val="00B32F05"/>
    <w:rsid w:val="00B32FAD"/>
    <w:rsid w:val="00B330EE"/>
    <w:rsid w:val="00B331E1"/>
    <w:rsid w:val="00B332CB"/>
    <w:rsid w:val="00B33494"/>
    <w:rsid w:val="00B336BF"/>
    <w:rsid w:val="00B33C54"/>
    <w:rsid w:val="00B33E67"/>
    <w:rsid w:val="00B33F8B"/>
    <w:rsid w:val="00B33FB7"/>
    <w:rsid w:val="00B3400C"/>
    <w:rsid w:val="00B34055"/>
    <w:rsid w:val="00B34194"/>
    <w:rsid w:val="00B3452F"/>
    <w:rsid w:val="00B34564"/>
    <w:rsid w:val="00B34AF9"/>
    <w:rsid w:val="00B34CBD"/>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18"/>
    <w:rsid w:val="00B42270"/>
    <w:rsid w:val="00B426F8"/>
    <w:rsid w:val="00B42D23"/>
    <w:rsid w:val="00B42FC1"/>
    <w:rsid w:val="00B432AA"/>
    <w:rsid w:val="00B4361C"/>
    <w:rsid w:val="00B437D3"/>
    <w:rsid w:val="00B4387A"/>
    <w:rsid w:val="00B43A66"/>
    <w:rsid w:val="00B43B10"/>
    <w:rsid w:val="00B43D20"/>
    <w:rsid w:val="00B43D9C"/>
    <w:rsid w:val="00B441DB"/>
    <w:rsid w:val="00B443C1"/>
    <w:rsid w:val="00B44422"/>
    <w:rsid w:val="00B44674"/>
    <w:rsid w:val="00B4477D"/>
    <w:rsid w:val="00B44915"/>
    <w:rsid w:val="00B44C24"/>
    <w:rsid w:val="00B45079"/>
    <w:rsid w:val="00B4556A"/>
    <w:rsid w:val="00B45626"/>
    <w:rsid w:val="00B45AF9"/>
    <w:rsid w:val="00B45B79"/>
    <w:rsid w:val="00B45B7A"/>
    <w:rsid w:val="00B4612F"/>
    <w:rsid w:val="00B46B64"/>
    <w:rsid w:val="00B46BDD"/>
    <w:rsid w:val="00B46CC1"/>
    <w:rsid w:val="00B46DBE"/>
    <w:rsid w:val="00B47073"/>
    <w:rsid w:val="00B470EA"/>
    <w:rsid w:val="00B47394"/>
    <w:rsid w:val="00B475A9"/>
    <w:rsid w:val="00B4799D"/>
    <w:rsid w:val="00B47A89"/>
    <w:rsid w:val="00B47C32"/>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3D"/>
    <w:rsid w:val="00B530DC"/>
    <w:rsid w:val="00B5313E"/>
    <w:rsid w:val="00B53267"/>
    <w:rsid w:val="00B53387"/>
    <w:rsid w:val="00B534F0"/>
    <w:rsid w:val="00B53AEF"/>
    <w:rsid w:val="00B53BC9"/>
    <w:rsid w:val="00B53BD0"/>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42F"/>
    <w:rsid w:val="00B57DC9"/>
    <w:rsid w:val="00B57E2F"/>
    <w:rsid w:val="00B601DB"/>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6A3"/>
    <w:rsid w:val="00B62746"/>
    <w:rsid w:val="00B627C9"/>
    <w:rsid w:val="00B62954"/>
    <w:rsid w:val="00B62D01"/>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D3D"/>
    <w:rsid w:val="00B66E04"/>
    <w:rsid w:val="00B670BA"/>
    <w:rsid w:val="00B67104"/>
    <w:rsid w:val="00B67132"/>
    <w:rsid w:val="00B672A1"/>
    <w:rsid w:val="00B67333"/>
    <w:rsid w:val="00B673C4"/>
    <w:rsid w:val="00B67518"/>
    <w:rsid w:val="00B678D5"/>
    <w:rsid w:val="00B678D9"/>
    <w:rsid w:val="00B67B1E"/>
    <w:rsid w:val="00B67CB0"/>
    <w:rsid w:val="00B67DB4"/>
    <w:rsid w:val="00B67DB7"/>
    <w:rsid w:val="00B67DC3"/>
    <w:rsid w:val="00B67E5F"/>
    <w:rsid w:val="00B70554"/>
    <w:rsid w:val="00B706D1"/>
    <w:rsid w:val="00B70C7A"/>
    <w:rsid w:val="00B71015"/>
    <w:rsid w:val="00B71248"/>
    <w:rsid w:val="00B7127C"/>
    <w:rsid w:val="00B715CE"/>
    <w:rsid w:val="00B71673"/>
    <w:rsid w:val="00B71B61"/>
    <w:rsid w:val="00B72018"/>
    <w:rsid w:val="00B72633"/>
    <w:rsid w:val="00B727D2"/>
    <w:rsid w:val="00B72965"/>
    <w:rsid w:val="00B72A38"/>
    <w:rsid w:val="00B72A3E"/>
    <w:rsid w:val="00B72E6C"/>
    <w:rsid w:val="00B72F50"/>
    <w:rsid w:val="00B7316D"/>
    <w:rsid w:val="00B731DE"/>
    <w:rsid w:val="00B731EC"/>
    <w:rsid w:val="00B732C5"/>
    <w:rsid w:val="00B7354A"/>
    <w:rsid w:val="00B739B0"/>
    <w:rsid w:val="00B73A00"/>
    <w:rsid w:val="00B73AAF"/>
    <w:rsid w:val="00B73C81"/>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B04"/>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25A"/>
    <w:rsid w:val="00B872C0"/>
    <w:rsid w:val="00B8742E"/>
    <w:rsid w:val="00B87688"/>
    <w:rsid w:val="00B8777E"/>
    <w:rsid w:val="00B87D7A"/>
    <w:rsid w:val="00B908F8"/>
    <w:rsid w:val="00B90B26"/>
    <w:rsid w:val="00B90D71"/>
    <w:rsid w:val="00B90DBE"/>
    <w:rsid w:val="00B90DC1"/>
    <w:rsid w:val="00B9101E"/>
    <w:rsid w:val="00B91027"/>
    <w:rsid w:val="00B910B2"/>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127"/>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0B0"/>
    <w:rsid w:val="00B96316"/>
    <w:rsid w:val="00B963DB"/>
    <w:rsid w:val="00B964E1"/>
    <w:rsid w:val="00B9652D"/>
    <w:rsid w:val="00B965FD"/>
    <w:rsid w:val="00B96766"/>
    <w:rsid w:val="00B96B07"/>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52"/>
    <w:rsid w:val="00BA4183"/>
    <w:rsid w:val="00BA449D"/>
    <w:rsid w:val="00BA45D8"/>
    <w:rsid w:val="00BA49A6"/>
    <w:rsid w:val="00BA52B6"/>
    <w:rsid w:val="00BA5320"/>
    <w:rsid w:val="00BA532E"/>
    <w:rsid w:val="00BA5982"/>
    <w:rsid w:val="00BA5AA3"/>
    <w:rsid w:val="00BA5B32"/>
    <w:rsid w:val="00BA5B52"/>
    <w:rsid w:val="00BA5B9A"/>
    <w:rsid w:val="00BA5E53"/>
    <w:rsid w:val="00BA5ED7"/>
    <w:rsid w:val="00BA613A"/>
    <w:rsid w:val="00BA6226"/>
    <w:rsid w:val="00BA6510"/>
    <w:rsid w:val="00BA65AB"/>
    <w:rsid w:val="00BA688B"/>
    <w:rsid w:val="00BA6C06"/>
    <w:rsid w:val="00BA6DF7"/>
    <w:rsid w:val="00BA7119"/>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088"/>
    <w:rsid w:val="00BB5673"/>
    <w:rsid w:val="00BB5AAA"/>
    <w:rsid w:val="00BB5B80"/>
    <w:rsid w:val="00BB5EEC"/>
    <w:rsid w:val="00BB617F"/>
    <w:rsid w:val="00BB67F4"/>
    <w:rsid w:val="00BB68FD"/>
    <w:rsid w:val="00BB6A7C"/>
    <w:rsid w:val="00BB6C69"/>
    <w:rsid w:val="00BB6EBB"/>
    <w:rsid w:val="00BB7040"/>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7EC"/>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63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787"/>
    <w:rsid w:val="00BD3886"/>
    <w:rsid w:val="00BD3A20"/>
    <w:rsid w:val="00BD3C13"/>
    <w:rsid w:val="00BD3D49"/>
    <w:rsid w:val="00BD3E51"/>
    <w:rsid w:val="00BD3E6C"/>
    <w:rsid w:val="00BD3EC7"/>
    <w:rsid w:val="00BD3F08"/>
    <w:rsid w:val="00BD3F29"/>
    <w:rsid w:val="00BD3F85"/>
    <w:rsid w:val="00BD4202"/>
    <w:rsid w:val="00BD4222"/>
    <w:rsid w:val="00BD446A"/>
    <w:rsid w:val="00BD4545"/>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2D8"/>
    <w:rsid w:val="00BD7460"/>
    <w:rsid w:val="00BD74BF"/>
    <w:rsid w:val="00BE0049"/>
    <w:rsid w:val="00BE0156"/>
    <w:rsid w:val="00BE05B9"/>
    <w:rsid w:val="00BE0AC6"/>
    <w:rsid w:val="00BE0F8B"/>
    <w:rsid w:val="00BE0F99"/>
    <w:rsid w:val="00BE101D"/>
    <w:rsid w:val="00BE1176"/>
    <w:rsid w:val="00BE12C9"/>
    <w:rsid w:val="00BE140E"/>
    <w:rsid w:val="00BE1529"/>
    <w:rsid w:val="00BE16AB"/>
    <w:rsid w:val="00BE1CB8"/>
    <w:rsid w:val="00BE1E72"/>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8BF"/>
    <w:rsid w:val="00BE6C18"/>
    <w:rsid w:val="00BE6CE4"/>
    <w:rsid w:val="00BE7467"/>
    <w:rsid w:val="00BE74FD"/>
    <w:rsid w:val="00BE7598"/>
    <w:rsid w:val="00BE78AF"/>
    <w:rsid w:val="00BE7912"/>
    <w:rsid w:val="00BE7CF2"/>
    <w:rsid w:val="00BE7DC5"/>
    <w:rsid w:val="00BF000B"/>
    <w:rsid w:val="00BF0046"/>
    <w:rsid w:val="00BF004B"/>
    <w:rsid w:val="00BF0052"/>
    <w:rsid w:val="00BF026E"/>
    <w:rsid w:val="00BF044C"/>
    <w:rsid w:val="00BF0757"/>
    <w:rsid w:val="00BF0A16"/>
    <w:rsid w:val="00BF0BA0"/>
    <w:rsid w:val="00BF0E35"/>
    <w:rsid w:val="00BF0F33"/>
    <w:rsid w:val="00BF132A"/>
    <w:rsid w:val="00BF16CF"/>
    <w:rsid w:val="00BF198A"/>
    <w:rsid w:val="00BF19BB"/>
    <w:rsid w:val="00BF19E7"/>
    <w:rsid w:val="00BF1AF8"/>
    <w:rsid w:val="00BF24D5"/>
    <w:rsid w:val="00BF2509"/>
    <w:rsid w:val="00BF2632"/>
    <w:rsid w:val="00BF27F2"/>
    <w:rsid w:val="00BF2B0D"/>
    <w:rsid w:val="00BF2C55"/>
    <w:rsid w:val="00BF2D6C"/>
    <w:rsid w:val="00BF3073"/>
    <w:rsid w:val="00BF322D"/>
    <w:rsid w:val="00BF325C"/>
    <w:rsid w:val="00BF32B7"/>
    <w:rsid w:val="00BF330A"/>
    <w:rsid w:val="00BF3336"/>
    <w:rsid w:val="00BF3715"/>
    <w:rsid w:val="00BF38CD"/>
    <w:rsid w:val="00BF3B82"/>
    <w:rsid w:val="00BF3E3F"/>
    <w:rsid w:val="00BF41F6"/>
    <w:rsid w:val="00BF4775"/>
    <w:rsid w:val="00BF47E6"/>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C5C"/>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887"/>
    <w:rsid w:val="00C0297F"/>
    <w:rsid w:val="00C029D7"/>
    <w:rsid w:val="00C02BD0"/>
    <w:rsid w:val="00C02D1E"/>
    <w:rsid w:val="00C030FE"/>
    <w:rsid w:val="00C03225"/>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1CD7"/>
    <w:rsid w:val="00C1200C"/>
    <w:rsid w:val="00C1249E"/>
    <w:rsid w:val="00C124C9"/>
    <w:rsid w:val="00C12554"/>
    <w:rsid w:val="00C1256A"/>
    <w:rsid w:val="00C127B6"/>
    <w:rsid w:val="00C12A64"/>
    <w:rsid w:val="00C12DD6"/>
    <w:rsid w:val="00C12DE5"/>
    <w:rsid w:val="00C138AF"/>
    <w:rsid w:val="00C13C42"/>
    <w:rsid w:val="00C14C63"/>
    <w:rsid w:val="00C14F48"/>
    <w:rsid w:val="00C151E3"/>
    <w:rsid w:val="00C15221"/>
    <w:rsid w:val="00C152E3"/>
    <w:rsid w:val="00C154CD"/>
    <w:rsid w:val="00C15507"/>
    <w:rsid w:val="00C155B7"/>
    <w:rsid w:val="00C15671"/>
    <w:rsid w:val="00C158D3"/>
    <w:rsid w:val="00C158DA"/>
    <w:rsid w:val="00C1600E"/>
    <w:rsid w:val="00C160CD"/>
    <w:rsid w:val="00C165B2"/>
    <w:rsid w:val="00C16703"/>
    <w:rsid w:val="00C16AB2"/>
    <w:rsid w:val="00C16C05"/>
    <w:rsid w:val="00C17036"/>
    <w:rsid w:val="00C17215"/>
    <w:rsid w:val="00C173AD"/>
    <w:rsid w:val="00C1758F"/>
    <w:rsid w:val="00C176CB"/>
    <w:rsid w:val="00C17B66"/>
    <w:rsid w:val="00C17C25"/>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04"/>
    <w:rsid w:val="00C2346D"/>
    <w:rsid w:val="00C236F1"/>
    <w:rsid w:val="00C2374B"/>
    <w:rsid w:val="00C23C8C"/>
    <w:rsid w:val="00C23EC1"/>
    <w:rsid w:val="00C23F67"/>
    <w:rsid w:val="00C240BF"/>
    <w:rsid w:val="00C24245"/>
    <w:rsid w:val="00C245C9"/>
    <w:rsid w:val="00C2479D"/>
    <w:rsid w:val="00C247BF"/>
    <w:rsid w:val="00C24BE2"/>
    <w:rsid w:val="00C24ED1"/>
    <w:rsid w:val="00C24F1D"/>
    <w:rsid w:val="00C24F43"/>
    <w:rsid w:val="00C24F6C"/>
    <w:rsid w:val="00C25159"/>
    <w:rsid w:val="00C252F5"/>
    <w:rsid w:val="00C253E2"/>
    <w:rsid w:val="00C25D5F"/>
    <w:rsid w:val="00C26040"/>
    <w:rsid w:val="00C267C6"/>
    <w:rsid w:val="00C26CC7"/>
    <w:rsid w:val="00C27030"/>
    <w:rsid w:val="00C271E2"/>
    <w:rsid w:val="00C27518"/>
    <w:rsid w:val="00C2784F"/>
    <w:rsid w:val="00C27D1D"/>
    <w:rsid w:val="00C27DB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0A5"/>
    <w:rsid w:val="00C323D1"/>
    <w:rsid w:val="00C32576"/>
    <w:rsid w:val="00C325F9"/>
    <w:rsid w:val="00C32AFA"/>
    <w:rsid w:val="00C32C12"/>
    <w:rsid w:val="00C32C39"/>
    <w:rsid w:val="00C32E32"/>
    <w:rsid w:val="00C33439"/>
    <w:rsid w:val="00C3352E"/>
    <w:rsid w:val="00C33DAD"/>
    <w:rsid w:val="00C348C9"/>
    <w:rsid w:val="00C349B8"/>
    <w:rsid w:val="00C34A49"/>
    <w:rsid w:val="00C34BAA"/>
    <w:rsid w:val="00C34F1C"/>
    <w:rsid w:val="00C35415"/>
    <w:rsid w:val="00C354E3"/>
    <w:rsid w:val="00C355EB"/>
    <w:rsid w:val="00C35D6A"/>
    <w:rsid w:val="00C35E06"/>
    <w:rsid w:val="00C35FB5"/>
    <w:rsid w:val="00C36132"/>
    <w:rsid w:val="00C36164"/>
    <w:rsid w:val="00C36168"/>
    <w:rsid w:val="00C362BB"/>
    <w:rsid w:val="00C36494"/>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AC3"/>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A7"/>
    <w:rsid w:val="00C464FE"/>
    <w:rsid w:val="00C465E1"/>
    <w:rsid w:val="00C467FD"/>
    <w:rsid w:val="00C46812"/>
    <w:rsid w:val="00C46AA1"/>
    <w:rsid w:val="00C472A1"/>
    <w:rsid w:val="00C472B8"/>
    <w:rsid w:val="00C472DF"/>
    <w:rsid w:val="00C4730A"/>
    <w:rsid w:val="00C4751E"/>
    <w:rsid w:val="00C4751F"/>
    <w:rsid w:val="00C47594"/>
    <w:rsid w:val="00C47831"/>
    <w:rsid w:val="00C47A2C"/>
    <w:rsid w:val="00C47AA1"/>
    <w:rsid w:val="00C47C2D"/>
    <w:rsid w:val="00C47F6E"/>
    <w:rsid w:val="00C50676"/>
    <w:rsid w:val="00C50A03"/>
    <w:rsid w:val="00C5100D"/>
    <w:rsid w:val="00C51307"/>
    <w:rsid w:val="00C51415"/>
    <w:rsid w:val="00C5156D"/>
    <w:rsid w:val="00C517CA"/>
    <w:rsid w:val="00C51864"/>
    <w:rsid w:val="00C51878"/>
    <w:rsid w:val="00C51A6C"/>
    <w:rsid w:val="00C523B3"/>
    <w:rsid w:val="00C524BE"/>
    <w:rsid w:val="00C525BB"/>
    <w:rsid w:val="00C5277B"/>
    <w:rsid w:val="00C52A14"/>
    <w:rsid w:val="00C52BF3"/>
    <w:rsid w:val="00C52DED"/>
    <w:rsid w:val="00C52F8C"/>
    <w:rsid w:val="00C531B8"/>
    <w:rsid w:val="00C536DA"/>
    <w:rsid w:val="00C53708"/>
    <w:rsid w:val="00C53728"/>
    <w:rsid w:val="00C53955"/>
    <w:rsid w:val="00C53A76"/>
    <w:rsid w:val="00C53BAC"/>
    <w:rsid w:val="00C53ED9"/>
    <w:rsid w:val="00C53F6B"/>
    <w:rsid w:val="00C540B6"/>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455"/>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77D"/>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8D"/>
    <w:rsid w:val="00C662B0"/>
    <w:rsid w:val="00C663FE"/>
    <w:rsid w:val="00C6645A"/>
    <w:rsid w:val="00C66482"/>
    <w:rsid w:val="00C66878"/>
    <w:rsid w:val="00C66ABC"/>
    <w:rsid w:val="00C66B3A"/>
    <w:rsid w:val="00C66C0D"/>
    <w:rsid w:val="00C66ED5"/>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1E91"/>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62F"/>
    <w:rsid w:val="00C777A7"/>
    <w:rsid w:val="00C777E9"/>
    <w:rsid w:val="00C77804"/>
    <w:rsid w:val="00C80013"/>
    <w:rsid w:val="00C80175"/>
    <w:rsid w:val="00C80A72"/>
    <w:rsid w:val="00C80AF3"/>
    <w:rsid w:val="00C80C97"/>
    <w:rsid w:val="00C8110D"/>
    <w:rsid w:val="00C81331"/>
    <w:rsid w:val="00C81401"/>
    <w:rsid w:val="00C81975"/>
    <w:rsid w:val="00C81BF0"/>
    <w:rsid w:val="00C8225D"/>
    <w:rsid w:val="00C82540"/>
    <w:rsid w:val="00C82624"/>
    <w:rsid w:val="00C82A36"/>
    <w:rsid w:val="00C82EBF"/>
    <w:rsid w:val="00C82ED3"/>
    <w:rsid w:val="00C82FB5"/>
    <w:rsid w:val="00C83405"/>
    <w:rsid w:val="00C83613"/>
    <w:rsid w:val="00C83958"/>
    <w:rsid w:val="00C83A6E"/>
    <w:rsid w:val="00C83F9A"/>
    <w:rsid w:val="00C84324"/>
    <w:rsid w:val="00C8434D"/>
    <w:rsid w:val="00C84898"/>
    <w:rsid w:val="00C848A0"/>
    <w:rsid w:val="00C84A98"/>
    <w:rsid w:val="00C84AE5"/>
    <w:rsid w:val="00C84D61"/>
    <w:rsid w:val="00C850F8"/>
    <w:rsid w:val="00C85145"/>
    <w:rsid w:val="00C85608"/>
    <w:rsid w:val="00C8562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E48"/>
    <w:rsid w:val="00C90F11"/>
    <w:rsid w:val="00C9131E"/>
    <w:rsid w:val="00C915A0"/>
    <w:rsid w:val="00C91729"/>
    <w:rsid w:val="00C9185A"/>
    <w:rsid w:val="00C919DA"/>
    <w:rsid w:val="00C91A1D"/>
    <w:rsid w:val="00C91AB0"/>
    <w:rsid w:val="00C91BE3"/>
    <w:rsid w:val="00C91D42"/>
    <w:rsid w:val="00C91E07"/>
    <w:rsid w:val="00C91E8F"/>
    <w:rsid w:val="00C91F7A"/>
    <w:rsid w:val="00C91FB2"/>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47DF"/>
    <w:rsid w:val="00C95083"/>
    <w:rsid w:val="00C953A9"/>
    <w:rsid w:val="00C953CB"/>
    <w:rsid w:val="00C95639"/>
    <w:rsid w:val="00C95761"/>
    <w:rsid w:val="00C95ED5"/>
    <w:rsid w:val="00C9653E"/>
    <w:rsid w:val="00C966AC"/>
    <w:rsid w:val="00C969DE"/>
    <w:rsid w:val="00C96B91"/>
    <w:rsid w:val="00C96FEF"/>
    <w:rsid w:val="00C976DF"/>
    <w:rsid w:val="00C977F1"/>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C1C"/>
    <w:rsid w:val="00CA2EE2"/>
    <w:rsid w:val="00CA326D"/>
    <w:rsid w:val="00CA3AD1"/>
    <w:rsid w:val="00CA3CDD"/>
    <w:rsid w:val="00CA3DCC"/>
    <w:rsid w:val="00CA404F"/>
    <w:rsid w:val="00CA463C"/>
    <w:rsid w:val="00CA474B"/>
    <w:rsid w:val="00CA4760"/>
    <w:rsid w:val="00CA47DB"/>
    <w:rsid w:val="00CA4863"/>
    <w:rsid w:val="00CA4C2D"/>
    <w:rsid w:val="00CA4C6A"/>
    <w:rsid w:val="00CA4E2E"/>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102"/>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4EF8"/>
    <w:rsid w:val="00CB50D9"/>
    <w:rsid w:val="00CB50EE"/>
    <w:rsid w:val="00CB52FD"/>
    <w:rsid w:val="00CB5470"/>
    <w:rsid w:val="00CB56EC"/>
    <w:rsid w:val="00CB56F2"/>
    <w:rsid w:val="00CB5A25"/>
    <w:rsid w:val="00CB5B93"/>
    <w:rsid w:val="00CB5E6C"/>
    <w:rsid w:val="00CB5F55"/>
    <w:rsid w:val="00CB623C"/>
    <w:rsid w:val="00CB6618"/>
    <w:rsid w:val="00CB66CD"/>
    <w:rsid w:val="00CB6733"/>
    <w:rsid w:val="00CB6737"/>
    <w:rsid w:val="00CB6A01"/>
    <w:rsid w:val="00CB6E98"/>
    <w:rsid w:val="00CB6FA6"/>
    <w:rsid w:val="00CB7274"/>
    <w:rsid w:val="00CB72C9"/>
    <w:rsid w:val="00CB740D"/>
    <w:rsid w:val="00CB7483"/>
    <w:rsid w:val="00CB78B6"/>
    <w:rsid w:val="00CB7B22"/>
    <w:rsid w:val="00CB7C5C"/>
    <w:rsid w:val="00CB7DE0"/>
    <w:rsid w:val="00CC013F"/>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35C"/>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5A8"/>
    <w:rsid w:val="00CD6703"/>
    <w:rsid w:val="00CD6791"/>
    <w:rsid w:val="00CD6A12"/>
    <w:rsid w:val="00CD6DD4"/>
    <w:rsid w:val="00CD730B"/>
    <w:rsid w:val="00CD7314"/>
    <w:rsid w:val="00CD7479"/>
    <w:rsid w:val="00CD756A"/>
    <w:rsid w:val="00CD764F"/>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CC1"/>
    <w:rsid w:val="00CE1EF2"/>
    <w:rsid w:val="00CE1F27"/>
    <w:rsid w:val="00CE1FA2"/>
    <w:rsid w:val="00CE1FBD"/>
    <w:rsid w:val="00CE2001"/>
    <w:rsid w:val="00CE20D4"/>
    <w:rsid w:val="00CE2C4C"/>
    <w:rsid w:val="00CE2FEC"/>
    <w:rsid w:val="00CE3343"/>
    <w:rsid w:val="00CE3552"/>
    <w:rsid w:val="00CE3589"/>
    <w:rsid w:val="00CE3C8A"/>
    <w:rsid w:val="00CE3D2A"/>
    <w:rsid w:val="00CE41A6"/>
    <w:rsid w:val="00CE436D"/>
    <w:rsid w:val="00CE44A8"/>
    <w:rsid w:val="00CE48FA"/>
    <w:rsid w:val="00CE495C"/>
    <w:rsid w:val="00CE5216"/>
    <w:rsid w:val="00CE52E3"/>
    <w:rsid w:val="00CE5986"/>
    <w:rsid w:val="00CE5DD1"/>
    <w:rsid w:val="00CE5E30"/>
    <w:rsid w:val="00CE5E85"/>
    <w:rsid w:val="00CE5FAA"/>
    <w:rsid w:val="00CE63FA"/>
    <w:rsid w:val="00CE693B"/>
    <w:rsid w:val="00CE6EC3"/>
    <w:rsid w:val="00CE6EEE"/>
    <w:rsid w:val="00CE717F"/>
    <w:rsid w:val="00CE7572"/>
    <w:rsid w:val="00CE76EE"/>
    <w:rsid w:val="00CE770F"/>
    <w:rsid w:val="00CE7B52"/>
    <w:rsid w:val="00CE7E4D"/>
    <w:rsid w:val="00CE7E70"/>
    <w:rsid w:val="00CE7F3A"/>
    <w:rsid w:val="00CF0243"/>
    <w:rsid w:val="00CF02A7"/>
    <w:rsid w:val="00CF02FB"/>
    <w:rsid w:val="00CF0607"/>
    <w:rsid w:val="00CF0D39"/>
    <w:rsid w:val="00CF0E85"/>
    <w:rsid w:val="00CF0FAC"/>
    <w:rsid w:val="00CF0FFE"/>
    <w:rsid w:val="00CF101F"/>
    <w:rsid w:val="00CF132F"/>
    <w:rsid w:val="00CF1558"/>
    <w:rsid w:val="00CF1565"/>
    <w:rsid w:val="00CF15DF"/>
    <w:rsid w:val="00CF162A"/>
    <w:rsid w:val="00CF177B"/>
    <w:rsid w:val="00CF192F"/>
    <w:rsid w:val="00CF194F"/>
    <w:rsid w:val="00CF1A06"/>
    <w:rsid w:val="00CF1B11"/>
    <w:rsid w:val="00CF1DF8"/>
    <w:rsid w:val="00CF1F60"/>
    <w:rsid w:val="00CF1FD6"/>
    <w:rsid w:val="00CF203C"/>
    <w:rsid w:val="00CF2145"/>
    <w:rsid w:val="00CF21B0"/>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E85"/>
    <w:rsid w:val="00CF6F7C"/>
    <w:rsid w:val="00CF6FF5"/>
    <w:rsid w:val="00CF703E"/>
    <w:rsid w:val="00CF7345"/>
    <w:rsid w:val="00CF741D"/>
    <w:rsid w:val="00CF7436"/>
    <w:rsid w:val="00CF7488"/>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38B"/>
    <w:rsid w:val="00D015EF"/>
    <w:rsid w:val="00D01688"/>
    <w:rsid w:val="00D016DD"/>
    <w:rsid w:val="00D01865"/>
    <w:rsid w:val="00D01AD7"/>
    <w:rsid w:val="00D01DEF"/>
    <w:rsid w:val="00D01E2C"/>
    <w:rsid w:val="00D01E95"/>
    <w:rsid w:val="00D01F9A"/>
    <w:rsid w:val="00D02198"/>
    <w:rsid w:val="00D0238E"/>
    <w:rsid w:val="00D0239F"/>
    <w:rsid w:val="00D0264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6CD2"/>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0F16"/>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3E"/>
    <w:rsid w:val="00D14E4A"/>
    <w:rsid w:val="00D14FA9"/>
    <w:rsid w:val="00D1520E"/>
    <w:rsid w:val="00D154B4"/>
    <w:rsid w:val="00D15578"/>
    <w:rsid w:val="00D158A2"/>
    <w:rsid w:val="00D15DA0"/>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03"/>
    <w:rsid w:val="00D24287"/>
    <w:rsid w:val="00D24345"/>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4F"/>
    <w:rsid w:val="00D265C6"/>
    <w:rsid w:val="00D268BE"/>
    <w:rsid w:val="00D2691A"/>
    <w:rsid w:val="00D26C51"/>
    <w:rsid w:val="00D271AC"/>
    <w:rsid w:val="00D271D6"/>
    <w:rsid w:val="00D27609"/>
    <w:rsid w:val="00D27950"/>
    <w:rsid w:val="00D279BB"/>
    <w:rsid w:val="00D27AAA"/>
    <w:rsid w:val="00D27C35"/>
    <w:rsid w:val="00D300DA"/>
    <w:rsid w:val="00D30132"/>
    <w:rsid w:val="00D303EE"/>
    <w:rsid w:val="00D306B6"/>
    <w:rsid w:val="00D307D9"/>
    <w:rsid w:val="00D30DCC"/>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2F7D"/>
    <w:rsid w:val="00D3320F"/>
    <w:rsid w:val="00D3343E"/>
    <w:rsid w:val="00D334D5"/>
    <w:rsid w:val="00D334FE"/>
    <w:rsid w:val="00D33919"/>
    <w:rsid w:val="00D33AAD"/>
    <w:rsid w:val="00D33B8B"/>
    <w:rsid w:val="00D34189"/>
    <w:rsid w:val="00D343D7"/>
    <w:rsid w:val="00D34589"/>
    <w:rsid w:val="00D34757"/>
    <w:rsid w:val="00D349D7"/>
    <w:rsid w:val="00D34CAB"/>
    <w:rsid w:val="00D34D4A"/>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A7"/>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4E3"/>
    <w:rsid w:val="00D435F9"/>
    <w:rsid w:val="00D43693"/>
    <w:rsid w:val="00D43856"/>
    <w:rsid w:val="00D438FB"/>
    <w:rsid w:val="00D43EFA"/>
    <w:rsid w:val="00D44230"/>
    <w:rsid w:val="00D442C7"/>
    <w:rsid w:val="00D446BC"/>
    <w:rsid w:val="00D448A1"/>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A5"/>
    <w:rsid w:val="00D524BE"/>
    <w:rsid w:val="00D5286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16B"/>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273"/>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3DA"/>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6D9D6"/>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1AAB"/>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241"/>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7B9"/>
    <w:rsid w:val="00D77800"/>
    <w:rsid w:val="00D779F9"/>
    <w:rsid w:val="00D77BBF"/>
    <w:rsid w:val="00D77CD5"/>
    <w:rsid w:val="00D8040B"/>
    <w:rsid w:val="00D80512"/>
    <w:rsid w:val="00D80567"/>
    <w:rsid w:val="00D80889"/>
    <w:rsid w:val="00D80912"/>
    <w:rsid w:val="00D809AE"/>
    <w:rsid w:val="00D809BC"/>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2AE3"/>
    <w:rsid w:val="00D831DD"/>
    <w:rsid w:val="00D832A1"/>
    <w:rsid w:val="00D832D6"/>
    <w:rsid w:val="00D83420"/>
    <w:rsid w:val="00D83753"/>
    <w:rsid w:val="00D837B4"/>
    <w:rsid w:val="00D83BC6"/>
    <w:rsid w:val="00D83D89"/>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77"/>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B42"/>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1FC3"/>
    <w:rsid w:val="00DA2176"/>
    <w:rsid w:val="00DA2223"/>
    <w:rsid w:val="00DA22A2"/>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4ADF"/>
    <w:rsid w:val="00DA4E8D"/>
    <w:rsid w:val="00DA5281"/>
    <w:rsid w:val="00DA5446"/>
    <w:rsid w:val="00DA5E4B"/>
    <w:rsid w:val="00DA6189"/>
    <w:rsid w:val="00DA6A12"/>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3C"/>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C3F"/>
    <w:rsid w:val="00DB6E0A"/>
    <w:rsid w:val="00DB6EC6"/>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5DD"/>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D5"/>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025"/>
    <w:rsid w:val="00DC6203"/>
    <w:rsid w:val="00DC6387"/>
    <w:rsid w:val="00DC6685"/>
    <w:rsid w:val="00DC6868"/>
    <w:rsid w:val="00DC6A9A"/>
    <w:rsid w:val="00DC6B52"/>
    <w:rsid w:val="00DC6DCC"/>
    <w:rsid w:val="00DC6F0E"/>
    <w:rsid w:val="00DC7000"/>
    <w:rsid w:val="00DC742E"/>
    <w:rsid w:val="00DC78B7"/>
    <w:rsid w:val="00DC7FD6"/>
    <w:rsid w:val="00DD0135"/>
    <w:rsid w:val="00DD0249"/>
    <w:rsid w:val="00DD042F"/>
    <w:rsid w:val="00DD05DC"/>
    <w:rsid w:val="00DD061A"/>
    <w:rsid w:val="00DD0793"/>
    <w:rsid w:val="00DD0948"/>
    <w:rsid w:val="00DD0A7A"/>
    <w:rsid w:val="00DD0B37"/>
    <w:rsid w:val="00DD1017"/>
    <w:rsid w:val="00DD1042"/>
    <w:rsid w:val="00DD1105"/>
    <w:rsid w:val="00DD1213"/>
    <w:rsid w:val="00DD12B1"/>
    <w:rsid w:val="00DD14EB"/>
    <w:rsid w:val="00DD1511"/>
    <w:rsid w:val="00DD1518"/>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4E93"/>
    <w:rsid w:val="00DD513E"/>
    <w:rsid w:val="00DD55DE"/>
    <w:rsid w:val="00DD577E"/>
    <w:rsid w:val="00DD5812"/>
    <w:rsid w:val="00DD58DE"/>
    <w:rsid w:val="00DD59C0"/>
    <w:rsid w:val="00DD5ABC"/>
    <w:rsid w:val="00DD60CD"/>
    <w:rsid w:val="00DD69AB"/>
    <w:rsid w:val="00DD6C24"/>
    <w:rsid w:val="00DD70A2"/>
    <w:rsid w:val="00DD70F4"/>
    <w:rsid w:val="00DD74CA"/>
    <w:rsid w:val="00DD786C"/>
    <w:rsid w:val="00DE0556"/>
    <w:rsid w:val="00DE074F"/>
    <w:rsid w:val="00DE0B91"/>
    <w:rsid w:val="00DE0CD8"/>
    <w:rsid w:val="00DE0EA8"/>
    <w:rsid w:val="00DE110E"/>
    <w:rsid w:val="00DE12F3"/>
    <w:rsid w:val="00DE1911"/>
    <w:rsid w:val="00DE1B4F"/>
    <w:rsid w:val="00DE1D2D"/>
    <w:rsid w:val="00DE1D7C"/>
    <w:rsid w:val="00DE2066"/>
    <w:rsid w:val="00DE2824"/>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0AC"/>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D9C"/>
    <w:rsid w:val="00DF3FB0"/>
    <w:rsid w:val="00DF40BD"/>
    <w:rsid w:val="00DF4758"/>
    <w:rsid w:val="00DF48F5"/>
    <w:rsid w:val="00DF4927"/>
    <w:rsid w:val="00DF4F79"/>
    <w:rsid w:val="00DF4FDC"/>
    <w:rsid w:val="00DF507F"/>
    <w:rsid w:val="00DF554D"/>
    <w:rsid w:val="00DF576F"/>
    <w:rsid w:val="00DF58BC"/>
    <w:rsid w:val="00DF5BE3"/>
    <w:rsid w:val="00DF5D06"/>
    <w:rsid w:val="00DF5E8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0D0"/>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3C8F"/>
    <w:rsid w:val="00E04144"/>
    <w:rsid w:val="00E044A6"/>
    <w:rsid w:val="00E04653"/>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928"/>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0D4D"/>
    <w:rsid w:val="00E114E8"/>
    <w:rsid w:val="00E11A5E"/>
    <w:rsid w:val="00E11A99"/>
    <w:rsid w:val="00E11B19"/>
    <w:rsid w:val="00E11BAF"/>
    <w:rsid w:val="00E11BE3"/>
    <w:rsid w:val="00E11E7E"/>
    <w:rsid w:val="00E1204F"/>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2E8"/>
    <w:rsid w:val="00E13319"/>
    <w:rsid w:val="00E133C5"/>
    <w:rsid w:val="00E13455"/>
    <w:rsid w:val="00E1360C"/>
    <w:rsid w:val="00E136BE"/>
    <w:rsid w:val="00E139C9"/>
    <w:rsid w:val="00E13D6C"/>
    <w:rsid w:val="00E13E35"/>
    <w:rsid w:val="00E13EF6"/>
    <w:rsid w:val="00E143C6"/>
    <w:rsid w:val="00E14429"/>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01B"/>
    <w:rsid w:val="00E163A6"/>
    <w:rsid w:val="00E169E9"/>
    <w:rsid w:val="00E16E02"/>
    <w:rsid w:val="00E16F85"/>
    <w:rsid w:val="00E172CA"/>
    <w:rsid w:val="00E1738E"/>
    <w:rsid w:val="00E174D6"/>
    <w:rsid w:val="00E17545"/>
    <w:rsid w:val="00E17A6E"/>
    <w:rsid w:val="00E20190"/>
    <w:rsid w:val="00E20337"/>
    <w:rsid w:val="00E2034C"/>
    <w:rsid w:val="00E20392"/>
    <w:rsid w:val="00E204FE"/>
    <w:rsid w:val="00E206C3"/>
    <w:rsid w:val="00E2079A"/>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2A9"/>
    <w:rsid w:val="00E30512"/>
    <w:rsid w:val="00E30676"/>
    <w:rsid w:val="00E3083D"/>
    <w:rsid w:val="00E30897"/>
    <w:rsid w:val="00E309D2"/>
    <w:rsid w:val="00E30ACA"/>
    <w:rsid w:val="00E30E94"/>
    <w:rsid w:val="00E30FFE"/>
    <w:rsid w:val="00E31064"/>
    <w:rsid w:val="00E311E3"/>
    <w:rsid w:val="00E317EA"/>
    <w:rsid w:val="00E318E0"/>
    <w:rsid w:val="00E31E9C"/>
    <w:rsid w:val="00E31EC3"/>
    <w:rsid w:val="00E320D0"/>
    <w:rsid w:val="00E32127"/>
    <w:rsid w:val="00E322B5"/>
    <w:rsid w:val="00E3250E"/>
    <w:rsid w:val="00E326B6"/>
    <w:rsid w:val="00E3296B"/>
    <w:rsid w:val="00E32985"/>
    <w:rsid w:val="00E32CE4"/>
    <w:rsid w:val="00E32EF3"/>
    <w:rsid w:val="00E32F68"/>
    <w:rsid w:val="00E33491"/>
    <w:rsid w:val="00E335D5"/>
    <w:rsid w:val="00E3365E"/>
    <w:rsid w:val="00E338BA"/>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29"/>
    <w:rsid w:val="00E4019B"/>
    <w:rsid w:val="00E4081E"/>
    <w:rsid w:val="00E40AEB"/>
    <w:rsid w:val="00E40F6D"/>
    <w:rsid w:val="00E410A5"/>
    <w:rsid w:val="00E413E9"/>
    <w:rsid w:val="00E41728"/>
    <w:rsid w:val="00E418F5"/>
    <w:rsid w:val="00E4198A"/>
    <w:rsid w:val="00E41CFE"/>
    <w:rsid w:val="00E42218"/>
    <w:rsid w:val="00E422FC"/>
    <w:rsid w:val="00E42357"/>
    <w:rsid w:val="00E424A4"/>
    <w:rsid w:val="00E42525"/>
    <w:rsid w:val="00E4269E"/>
    <w:rsid w:val="00E426F9"/>
    <w:rsid w:val="00E427CE"/>
    <w:rsid w:val="00E429DB"/>
    <w:rsid w:val="00E42D92"/>
    <w:rsid w:val="00E42D96"/>
    <w:rsid w:val="00E42E39"/>
    <w:rsid w:val="00E431E9"/>
    <w:rsid w:val="00E43322"/>
    <w:rsid w:val="00E43453"/>
    <w:rsid w:val="00E4361F"/>
    <w:rsid w:val="00E438F9"/>
    <w:rsid w:val="00E4420B"/>
    <w:rsid w:val="00E44235"/>
    <w:rsid w:val="00E44521"/>
    <w:rsid w:val="00E445A4"/>
    <w:rsid w:val="00E44813"/>
    <w:rsid w:val="00E44907"/>
    <w:rsid w:val="00E449E7"/>
    <w:rsid w:val="00E44AD1"/>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6E5E"/>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94"/>
    <w:rsid w:val="00E552C2"/>
    <w:rsid w:val="00E553FE"/>
    <w:rsid w:val="00E55679"/>
    <w:rsid w:val="00E55716"/>
    <w:rsid w:val="00E55F2E"/>
    <w:rsid w:val="00E561B5"/>
    <w:rsid w:val="00E5640A"/>
    <w:rsid w:val="00E56599"/>
    <w:rsid w:val="00E568A7"/>
    <w:rsid w:val="00E56C87"/>
    <w:rsid w:val="00E56DDE"/>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66C"/>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86F"/>
    <w:rsid w:val="00E63FEC"/>
    <w:rsid w:val="00E64107"/>
    <w:rsid w:val="00E6435B"/>
    <w:rsid w:val="00E6462F"/>
    <w:rsid w:val="00E648A2"/>
    <w:rsid w:val="00E64C05"/>
    <w:rsid w:val="00E64DC1"/>
    <w:rsid w:val="00E64EF3"/>
    <w:rsid w:val="00E64F2A"/>
    <w:rsid w:val="00E65083"/>
    <w:rsid w:val="00E652BB"/>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9DC"/>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6BE5"/>
    <w:rsid w:val="00E77057"/>
    <w:rsid w:val="00E771EC"/>
    <w:rsid w:val="00E7732E"/>
    <w:rsid w:val="00E77392"/>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1F6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D30"/>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4C2"/>
    <w:rsid w:val="00E87691"/>
    <w:rsid w:val="00E87722"/>
    <w:rsid w:val="00E87744"/>
    <w:rsid w:val="00E87A47"/>
    <w:rsid w:val="00E87D94"/>
    <w:rsid w:val="00E87F55"/>
    <w:rsid w:val="00E87FC4"/>
    <w:rsid w:val="00E90A1C"/>
    <w:rsid w:val="00E91109"/>
    <w:rsid w:val="00E913BE"/>
    <w:rsid w:val="00E9155C"/>
    <w:rsid w:val="00E9161A"/>
    <w:rsid w:val="00E918A6"/>
    <w:rsid w:val="00E91BB1"/>
    <w:rsid w:val="00E91BB4"/>
    <w:rsid w:val="00E91C63"/>
    <w:rsid w:val="00E91CD1"/>
    <w:rsid w:val="00E91E00"/>
    <w:rsid w:val="00E91EA5"/>
    <w:rsid w:val="00E922BF"/>
    <w:rsid w:val="00E9259F"/>
    <w:rsid w:val="00E926C9"/>
    <w:rsid w:val="00E92755"/>
    <w:rsid w:val="00E92762"/>
    <w:rsid w:val="00E92AEE"/>
    <w:rsid w:val="00E92CAE"/>
    <w:rsid w:val="00E93126"/>
    <w:rsid w:val="00E93279"/>
    <w:rsid w:val="00E93799"/>
    <w:rsid w:val="00E93D4E"/>
    <w:rsid w:val="00E93FE0"/>
    <w:rsid w:val="00E942B1"/>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9E3"/>
    <w:rsid w:val="00EA0B1E"/>
    <w:rsid w:val="00EA0B68"/>
    <w:rsid w:val="00EA0D59"/>
    <w:rsid w:val="00EA0E76"/>
    <w:rsid w:val="00EA135B"/>
    <w:rsid w:val="00EA1460"/>
    <w:rsid w:val="00EA16CF"/>
    <w:rsid w:val="00EA16FA"/>
    <w:rsid w:val="00EA196E"/>
    <w:rsid w:val="00EA1A07"/>
    <w:rsid w:val="00EA1A27"/>
    <w:rsid w:val="00EA1B8C"/>
    <w:rsid w:val="00EA209B"/>
    <w:rsid w:val="00EA2194"/>
    <w:rsid w:val="00EA2267"/>
    <w:rsid w:val="00EA2441"/>
    <w:rsid w:val="00EA2689"/>
    <w:rsid w:val="00EA2741"/>
    <w:rsid w:val="00EA2903"/>
    <w:rsid w:val="00EA298F"/>
    <w:rsid w:val="00EA2B7A"/>
    <w:rsid w:val="00EA2F75"/>
    <w:rsid w:val="00EA3018"/>
    <w:rsid w:val="00EA3324"/>
    <w:rsid w:val="00EA33A6"/>
    <w:rsid w:val="00EA3779"/>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256"/>
    <w:rsid w:val="00EA6602"/>
    <w:rsid w:val="00EA66A5"/>
    <w:rsid w:val="00EA6BE0"/>
    <w:rsid w:val="00EA6ECA"/>
    <w:rsid w:val="00EA7007"/>
    <w:rsid w:val="00EA73A2"/>
    <w:rsid w:val="00EA75DC"/>
    <w:rsid w:val="00EA7828"/>
    <w:rsid w:val="00EA7A72"/>
    <w:rsid w:val="00EA7C0F"/>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28B"/>
    <w:rsid w:val="00EB3664"/>
    <w:rsid w:val="00EB3DA5"/>
    <w:rsid w:val="00EB3F1C"/>
    <w:rsid w:val="00EB416E"/>
    <w:rsid w:val="00EB4A71"/>
    <w:rsid w:val="00EB4D0F"/>
    <w:rsid w:val="00EB4E1B"/>
    <w:rsid w:val="00EB534E"/>
    <w:rsid w:val="00EB5353"/>
    <w:rsid w:val="00EB5781"/>
    <w:rsid w:val="00EB59CA"/>
    <w:rsid w:val="00EB5AF8"/>
    <w:rsid w:val="00EB5B9D"/>
    <w:rsid w:val="00EB5CA7"/>
    <w:rsid w:val="00EB5E2E"/>
    <w:rsid w:val="00EB6345"/>
    <w:rsid w:val="00EB68EF"/>
    <w:rsid w:val="00EB6B54"/>
    <w:rsid w:val="00EB6BF9"/>
    <w:rsid w:val="00EB7333"/>
    <w:rsid w:val="00EB744A"/>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D29"/>
    <w:rsid w:val="00EC3D31"/>
    <w:rsid w:val="00EC3F3C"/>
    <w:rsid w:val="00EC4B5E"/>
    <w:rsid w:val="00EC4F5E"/>
    <w:rsid w:val="00EC4F76"/>
    <w:rsid w:val="00EC4F80"/>
    <w:rsid w:val="00EC4FF8"/>
    <w:rsid w:val="00EC52EE"/>
    <w:rsid w:val="00EC58D5"/>
    <w:rsid w:val="00EC58D8"/>
    <w:rsid w:val="00EC5996"/>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92B"/>
    <w:rsid w:val="00ED0CB4"/>
    <w:rsid w:val="00ED1353"/>
    <w:rsid w:val="00ED1686"/>
    <w:rsid w:val="00ED1CD0"/>
    <w:rsid w:val="00ED20C8"/>
    <w:rsid w:val="00ED21AB"/>
    <w:rsid w:val="00ED2824"/>
    <w:rsid w:val="00ED2C72"/>
    <w:rsid w:val="00ED34AD"/>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6EF7"/>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44"/>
    <w:rsid w:val="00EE29B5"/>
    <w:rsid w:val="00EE2AAE"/>
    <w:rsid w:val="00EE2D67"/>
    <w:rsid w:val="00EE2DB3"/>
    <w:rsid w:val="00EE3073"/>
    <w:rsid w:val="00EE3147"/>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29"/>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18E"/>
    <w:rsid w:val="00EF42D1"/>
    <w:rsid w:val="00EF4699"/>
    <w:rsid w:val="00EF46A9"/>
    <w:rsid w:val="00EF46AE"/>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EF7EFA"/>
    <w:rsid w:val="00F00519"/>
    <w:rsid w:val="00F009AF"/>
    <w:rsid w:val="00F00ABB"/>
    <w:rsid w:val="00F00AD5"/>
    <w:rsid w:val="00F00B17"/>
    <w:rsid w:val="00F0135A"/>
    <w:rsid w:val="00F01A65"/>
    <w:rsid w:val="00F02197"/>
    <w:rsid w:val="00F0219B"/>
    <w:rsid w:val="00F023D8"/>
    <w:rsid w:val="00F02440"/>
    <w:rsid w:val="00F02465"/>
    <w:rsid w:val="00F02500"/>
    <w:rsid w:val="00F0266F"/>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28"/>
    <w:rsid w:val="00F049E6"/>
    <w:rsid w:val="00F049E8"/>
    <w:rsid w:val="00F04F72"/>
    <w:rsid w:val="00F050D8"/>
    <w:rsid w:val="00F0544C"/>
    <w:rsid w:val="00F054F5"/>
    <w:rsid w:val="00F05602"/>
    <w:rsid w:val="00F05A7F"/>
    <w:rsid w:val="00F05A8D"/>
    <w:rsid w:val="00F05AC4"/>
    <w:rsid w:val="00F05C9A"/>
    <w:rsid w:val="00F05D4E"/>
    <w:rsid w:val="00F05D80"/>
    <w:rsid w:val="00F06830"/>
    <w:rsid w:val="00F06A6B"/>
    <w:rsid w:val="00F06AB7"/>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C26"/>
    <w:rsid w:val="00F12E19"/>
    <w:rsid w:val="00F13051"/>
    <w:rsid w:val="00F13119"/>
    <w:rsid w:val="00F133E9"/>
    <w:rsid w:val="00F133F2"/>
    <w:rsid w:val="00F1362E"/>
    <w:rsid w:val="00F13AF6"/>
    <w:rsid w:val="00F13B38"/>
    <w:rsid w:val="00F13DEF"/>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47F"/>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44"/>
    <w:rsid w:val="00F20F96"/>
    <w:rsid w:val="00F21120"/>
    <w:rsid w:val="00F213C7"/>
    <w:rsid w:val="00F213C8"/>
    <w:rsid w:val="00F21550"/>
    <w:rsid w:val="00F21772"/>
    <w:rsid w:val="00F21D0B"/>
    <w:rsid w:val="00F21DA8"/>
    <w:rsid w:val="00F21F63"/>
    <w:rsid w:val="00F229BD"/>
    <w:rsid w:val="00F22B34"/>
    <w:rsid w:val="00F22B5D"/>
    <w:rsid w:val="00F22B63"/>
    <w:rsid w:val="00F22C32"/>
    <w:rsid w:val="00F22C8C"/>
    <w:rsid w:val="00F22D71"/>
    <w:rsid w:val="00F2301F"/>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29"/>
    <w:rsid w:val="00F25485"/>
    <w:rsid w:val="00F25E1A"/>
    <w:rsid w:val="00F26131"/>
    <w:rsid w:val="00F262FC"/>
    <w:rsid w:val="00F26331"/>
    <w:rsid w:val="00F2658D"/>
    <w:rsid w:val="00F26666"/>
    <w:rsid w:val="00F26821"/>
    <w:rsid w:val="00F26E9E"/>
    <w:rsid w:val="00F26F51"/>
    <w:rsid w:val="00F26F8E"/>
    <w:rsid w:val="00F2708E"/>
    <w:rsid w:val="00F270A8"/>
    <w:rsid w:val="00F271CD"/>
    <w:rsid w:val="00F27649"/>
    <w:rsid w:val="00F276B9"/>
    <w:rsid w:val="00F276C5"/>
    <w:rsid w:val="00F277CB"/>
    <w:rsid w:val="00F279D3"/>
    <w:rsid w:val="00F27AAF"/>
    <w:rsid w:val="00F27AC7"/>
    <w:rsid w:val="00F27B03"/>
    <w:rsid w:val="00F27F89"/>
    <w:rsid w:val="00F30122"/>
    <w:rsid w:val="00F302C3"/>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6789"/>
    <w:rsid w:val="00F3716D"/>
    <w:rsid w:val="00F37280"/>
    <w:rsid w:val="00F37544"/>
    <w:rsid w:val="00F37762"/>
    <w:rsid w:val="00F377AF"/>
    <w:rsid w:val="00F37864"/>
    <w:rsid w:val="00F37875"/>
    <w:rsid w:val="00F3793F"/>
    <w:rsid w:val="00F37D71"/>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8D0"/>
    <w:rsid w:val="00F43ABF"/>
    <w:rsid w:val="00F43C91"/>
    <w:rsid w:val="00F43E2F"/>
    <w:rsid w:val="00F43EB1"/>
    <w:rsid w:val="00F44238"/>
    <w:rsid w:val="00F44506"/>
    <w:rsid w:val="00F445B7"/>
    <w:rsid w:val="00F44ABA"/>
    <w:rsid w:val="00F44F1D"/>
    <w:rsid w:val="00F455D9"/>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1D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58B"/>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8D1"/>
    <w:rsid w:val="00F56B2A"/>
    <w:rsid w:val="00F56CFC"/>
    <w:rsid w:val="00F56E21"/>
    <w:rsid w:val="00F57116"/>
    <w:rsid w:val="00F571FA"/>
    <w:rsid w:val="00F5741C"/>
    <w:rsid w:val="00F575D2"/>
    <w:rsid w:val="00F575E0"/>
    <w:rsid w:val="00F578FC"/>
    <w:rsid w:val="00F57AA8"/>
    <w:rsid w:val="00F57ADE"/>
    <w:rsid w:val="00F57C34"/>
    <w:rsid w:val="00F60108"/>
    <w:rsid w:val="00F60127"/>
    <w:rsid w:val="00F602B0"/>
    <w:rsid w:val="00F603BA"/>
    <w:rsid w:val="00F60443"/>
    <w:rsid w:val="00F61505"/>
    <w:rsid w:val="00F619A9"/>
    <w:rsid w:val="00F61CC0"/>
    <w:rsid w:val="00F61DDA"/>
    <w:rsid w:val="00F62114"/>
    <w:rsid w:val="00F623A6"/>
    <w:rsid w:val="00F623D5"/>
    <w:rsid w:val="00F624BA"/>
    <w:rsid w:val="00F62577"/>
    <w:rsid w:val="00F62583"/>
    <w:rsid w:val="00F62671"/>
    <w:rsid w:val="00F62986"/>
    <w:rsid w:val="00F62CC8"/>
    <w:rsid w:val="00F63311"/>
    <w:rsid w:val="00F63851"/>
    <w:rsid w:val="00F63A58"/>
    <w:rsid w:val="00F63E86"/>
    <w:rsid w:val="00F64115"/>
    <w:rsid w:val="00F64339"/>
    <w:rsid w:val="00F6434A"/>
    <w:rsid w:val="00F643B3"/>
    <w:rsid w:val="00F646F5"/>
    <w:rsid w:val="00F64751"/>
    <w:rsid w:val="00F64D64"/>
    <w:rsid w:val="00F65515"/>
    <w:rsid w:val="00F6564C"/>
    <w:rsid w:val="00F65A1E"/>
    <w:rsid w:val="00F65BF5"/>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7C0"/>
    <w:rsid w:val="00F709B2"/>
    <w:rsid w:val="00F70B5F"/>
    <w:rsid w:val="00F71179"/>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5D2"/>
    <w:rsid w:val="00F7381F"/>
    <w:rsid w:val="00F73A4C"/>
    <w:rsid w:val="00F742FE"/>
    <w:rsid w:val="00F74427"/>
    <w:rsid w:val="00F7480D"/>
    <w:rsid w:val="00F74B21"/>
    <w:rsid w:val="00F74BC8"/>
    <w:rsid w:val="00F7520F"/>
    <w:rsid w:val="00F756D4"/>
    <w:rsid w:val="00F75F2B"/>
    <w:rsid w:val="00F76562"/>
    <w:rsid w:val="00F765D2"/>
    <w:rsid w:val="00F766C5"/>
    <w:rsid w:val="00F76BDA"/>
    <w:rsid w:val="00F76D01"/>
    <w:rsid w:val="00F770BE"/>
    <w:rsid w:val="00F773E1"/>
    <w:rsid w:val="00F776DF"/>
    <w:rsid w:val="00F77EAA"/>
    <w:rsid w:val="00F806AC"/>
    <w:rsid w:val="00F807CA"/>
    <w:rsid w:val="00F808E9"/>
    <w:rsid w:val="00F80D68"/>
    <w:rsid w:val="00F80D79"/>
    <w:rsid w:val="00F80FA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2CD"/>
    <w:rsid w:val="00F834DC"/>
    <w:rsid w:val="00F835CA"/>
    <w:rsid w:val="00F83BAB"/>
    <w:rsid w:val="00F840B5"/>
    <w:rsid w:val="00F8419D"/>
    <w:rsid w:val="00F8462A"/>
    <w:rsid w:val="00F84D8D"/>
    <w:rsid w:val="00F84E62"/>
    <w:rsid w:val="00F84EA8"/>
    <w:rsid w:val="00F84EF1"/>
    <w:rsid w:val="00F851B3"/>
    <w:rsid w:val="00F85535"/>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29"/>
    <w:rsid w:val="00F909DD"/>
    <w:rsid w:val="00F90C44"/>
    <w:rsid w:val="00F90C5C"/>
    <w:rsid w:val="00F90D7F"/>
    <w:rsid w:val="00F90DA1"/>
    <w:rsid w:val="00F91305"/>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023"/>
    <w:rsid w:val="00F96289"/>
    <w:rsid w:val="00F9651A"/>
    <w:rsid w:val="00F965B1"/>
    <w:rsid w:val="00F96752"/>
    <w:rsid w:val="00F968F9"/>
    <w:rsid w:val="00F96AD5"/>
    <w:rsid w:val="00F96C3F"/>
    <w:rsid w:val="00F96E2C"/>
    <w:rsid w:val="00F97088"/>
    <w:rsid w:val="00F976C0"/>
    <w:rsid w:val="00F97836"/>
    <w:rsid w:val="00F97AA6"/>
    <w:rsid w:val="00FA04D6"/>
    <w:rsid w:val="00FA04EF"/>
    <w:rsid w:val="00FA0795"/>
    <w:rsid w:val="00FA08C2"/>
    <w:rsid w:val="00FA0986"/>
    <w:rsid w:val="00FA0DA2"/>
    <w:rsid w:val="00FA0E2B"/>
    <w:rsid w:val="00FA104D"/>
    <w:rsid w:val="00FA113C"/>
    <w:rsid w:val="00FA1194"/>
    <w:rsid w:val="00FA120B"/>
    <w:rsid w:val="00FA1433"/>
    <w:rsid w:val="00FA162C"/>
    <w:rsid w:val="00FA17F0"/>
    <w:rsid w:val="00FA1933"/>
    <w:rsid w:val="00FA1B8D"/>
    <w:rsid w:val="00FA2708"/>
    <w:rsid w:val="00FA2727"/>
    <w:rsid w:val="00FA2771"/>
    <w:rsid w:val="00FA2A3D"/>
    <w:rsid w:val="00FA2AB5"/>
    <w:rsid w:val="00FA2B96"/>
    <w:rsid w:val="00FA2E23"/>
    <w:rsid w:val="00FA3035"/>
    <w:rsid w:val="00FA303E"/>
    <w:rsid w:val="00FA31E3"/>
    <w:rsid w:val="00FA35E8"/>
    <w:rsid w:val="00FA3A0A"/>
    <w:rsid w:val="00FA4329"/>
    <w:rsid w:val="00FA47DA"/>
    <w:rsid w:val="00FA4906"/>
    <w:rsid w:val="00FA4C39"/>
    <w:rsid w:val="00FA4F7A"/>
    <w:rsid w:val="00FA5078"/>
    <w:rsid w:val="00FA5244"/>
    <w:rsid w:val="00FA55DB"/>
    <w:rsid w:val="00FA583B"/>
    <w:rsid w:val="00FA58F9"/>
    <w:rsid w:val="00FA5FC3"/>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B2"/>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7EE"/>
    <w:rsid w:val="00FC1D70"/>
    <w:rsid w:val="00FC1E5C"/>
    <w:rsid w:val="00FC1E9F"/>
    <w:rsid w:val="00FC1EE3"/>
    <w:rsid w:val="00FC20E6"/>
    <w:rsid w:val="00FC242A"/>
    <w:rsid w:val="00FC2434"/>
    <w:rsid w:val="00FC2537"/>
    <w:rsid w:val="00FC2867"/>
    <w:rsid w:val="00FC2886"/>
    <w:rsid w:val="00FC29DD"/>
    <w:rsid w:val="00FC29ED"/>
    <w:rsid w:val="00FC2C7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98F"/>
    <w:rsid w:val="00FC5A57"/>
    <w:rsid w:val="00FC5FD2"/>
    <w:rsid w:val="00FC6002"/>
    <w:rsid w:val="00FC608D"/>
    <w:rsid w:val="00FC60A5"/>
    <w:rsid w:val="00FC617F"/>
    <w:rsid w:val="00FC6372"/>
    <w:rsid w:val="00FC63C2"/>
    <w:rsid w:val="00FC64B0"/>
    <w:rsid w:val="00FC64F6"/>
    <w:rsid w:val="00FC656F"/>
    <w:rsid w:val="00FC672F"/>
    <w:rsid w:val="00FC68A6"/>
    <w:rsid w:val="00FC6C6D"/>
    <w:rsid w:val="00FC6C8E"/>
    <w:rsid w:val="00FC6CCF"/>
    <w:rsid w:val="00FC720C"/>
    <w:rsid w:val="00FC73EB"/>
    <w:rsid w:val="00FC7CF3"/>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D73"/>
    <w:rsid w:val="00FD3ECC"/>
    <w:rsid w:val="00FD4063"/>
    <w:rsid w:val="00FD4291"/>
    <w:rsid w:val="00FD4954"/>
    <w:rsid w:val="00FD4CD7"/>
    <w:rsid w:val="00FD4E68"/>
    <w:rsid w:val="00FD4EB0"/>
    <w:rsid w:val="00FD4F58"/>
    <w:rsid w:val="00FD4FAA"/>
    <w:rsid w:val="00FD5054"/>
    <w:rsid w:val="00FD5093"/>
    <w:rsid w:val="00FD55BE"/>
    <w:rsid w:val="00FD5709"/>
    <w:rsid w:val="00FD5732"/>
    <w:rsid w:val="00FD58E2"/>
    <w:rsid w:val="00FD591D"/>
    <w:rsid w:val="00FD5AE8"/>
    <w:rsid w:val="00FD5E6B"/>
    <w:rsid w:val="00FD5FB0"/>
    <w:rsid w:val="00FD604E"/>
    <w:rsid w:val="00FD60B3"/>
    <w:rsid w:val="00FD61DA"/>
    <w:rsid w:val="00FD6381"/>
    <w:rsid w:val="00FD6503"/>
    <w:rsid w:val="00FD6584"/>
    <w:rsid w:val="00FD65A8"/>
    <w:rsid w:val="00FD6833"/>
    <w:rsid w:val="00FD6CE6"/>
    <w:rsid w:val="00FD6EEB"/>
    <w:rsid w:val="00FD6F5F"/>
    <w:rsid w:val="00FD6F6A"/>
    <w:rsid w:val="00FD6F78"/>
    <w:rsid w:val="00FD7445"/>
    <w:rsid w:val="00FD7AF4"/>
    <w:rsid w:val="00FD7B19"/>
    <w:rsid w:val="00FD7FD1"/>
    <w:rsid w:val="00FE00A5"/>
    <w:rsid w:val="00FE00B6"/>
    <w:rsid w:val="00FE00BC"/>
    <w:rsid w:val="00FE03D6"/>
    <w:rsid w:val="00FE04B8"/>
    <w:rsid w:val="00FE0523"/>
    <w:rsid w:val="00FE0E3E"/>
    <w:rsid w:val="00FE1077"/>
    <w:rsid w:val="00FE1136"/>
    <w:rsid w:val="00FE12BF"/>
    <w:rsid w:val="00FE1773"/>
    <w:rsid w:val="00FE1813"/>
    <w:rsid w:val="00FE1AE4"/>
    <w:rsid w:val="00FE1AEA"/>
    <w:rsid w:val="00FE1F1C"/>
    <w:rsid w:val="00FE21BD"/>
    <w:rsid w:val="00FE2839"/>
    <w:rsid w:val="00FE2AD3"/>
    <w:rsid w:val="00FE2BDA"/>
    <w:rsid w:val="00FE2C23"/>
    <w:rsid w:val="00FE313D"/>
    <w:rsid w:val="00FE315A"/>
    <w:rsid w:val="00FE32E0"/>
    <w:rsid w:val="00FE35A4"/>
    <w:rsid w:val="00FE39B7"/>
    <w:rsid w:val="00FE3A18"/>
    <w:rsid w:val="00FE3E10"/>
    <w:rsid w:val="00FE4123"/>
    <w:rsid w:val="00FE413C"/>
    <w:rsid w:val="00FE4191"/>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0F4"/>
    <w:rsid w:val="00FE6183"/>
    <w:rsid w:val="00FE619E"/>
    <w:rsid w:val="00FE6462"/>
    <w:rsid w:val="00FE6A92"/>
    <w:rsid w:val="00FE6B9A"/>
    <w:rsid w:val="00FE6F2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33E"/>
    <w:rsid w:val="00FF1807"/>
    <w:rsid w:val="00FF184D"/>
    <w:rsid w:val="00FF1E31"/>
    <w:rsid w:val="00FF1E82"/>
    <w:rsid w:val="00FF1ECE"/>
    <w:rsid w:val="00FF1F20"/>
    <w:rsid w:val="00FF20A2"/>
    <w:rsid w:val="00FF20BC"/>
    <w:rsid w:val="00FF2247"/>
    <w:rsid w:val="00FF2284"/>
    <w:rsid w:val="00FF231A"/>
    <w:rsid w:val="00FF24A7"/>
    <w:rsid w:val="00FF26E3"/>
    <w:rsid w:val="00FF27DD"/>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100D8AC"/>
    <w:rsid w:val="01055A03"/>
    <w:rsid w:val="012DD868"/>
    <w:rsid w:val="013348F6"/>
    <w:rsid w:val="01344B3C"/>
    <w:rsid w:val="0147A0F5"/>
    <w:rsid w:val="018FBE37"/>
    <w:rsid w:val="01D1797D"/>
    <w:rsid w:val="01F8105D"/>
    <w:rsid w:val="01F97978"/>
    <w:rsid w:val="0240ACEC"/>
    <w:rsid w:val="02565823"/>
    <w:rsid w:val="025FAB75"/>
    <w:rsid w:val="02891F8C"/>
    <w:rsid w:val="02BF9D1E"/>
    <w:rsid w:val="02C1B4BA"/>
    <w:rsid w:val="02D091D2"/>
    <w:rsid w:val="030233D5"/>
    <w:rsid w:val="03174A90"/>
    <w:rsid w:val="0336331C"/>
    <w:rsid w:val="0340D4DE"/>
    <w:rsid w:val="03489893"/>
    <w:rsid w:val="035E6FCF"/>
    <w:rsid w:val="0380D0EB"/>
    <w:rsid w:val="03A5B2F8"/>
    <w:rsid w:val="03A9C851"/>
    <w:rsid w:val="04171AD6"/>
    <w:rsid w:val="04188B2B"/>
    <w:rsid w:val="041C7817"/>
    <w:rsid w:val="04367414"/>
    <w:rsid w:val="044C67E8"/>
    <w:rsid w:val="047E3B42"/>
    <w:rsid w:val="0494B580"/>
    <w:rsid w:val="04ADF0F8"/>
    <w:rsid w:val="04BA639E"/>
    <w:rsid w:val="04C4A078"/>
    <w:rsid w:val="04DE3B62"/>
    <w:rsid w:val="04E23F24"/>
    <w:rsid w:val="0505D1FF"/>
    <w:rsid w:val="050FE009"/>
    <w:rsid w:val="051B5797"/>
    <w:rsid w:val="051C6EE8"/>
    <w:rsid w:val="0580BD36"/>
    <w:rsid w:val="05906AE9"/>
    <w:rsid w:val="05A2A2C4"/>
    <w:rsid w:val="05A6E499"/>
    <w:rsid w:val="05B4D433"/>
    <w:rsid w:val="05D1370D"/>
    <w:rsid w:val="05E5CA85"/>
    <w:rsid w:val="05E74CD0"/>
    <w:rsid w:val="05E866B2"/>
    <w:rsid w:val="05E9E009"/>
    <w:rsid w:val="06B64B63"/>
    <w:rsid w:val="06C32008"/>
    <w:rsid w:val="07070978"/>
    <w:rsid w:val="070E9AE3"/>
    <w:rsid w:val="073A3CB0"/>
    <w:rsid w:val="073E07FF"/>
    <w:rsid w:val="074A540D"/>
    <w:rsid w:val="075E63E6"/>
    <w:rsid w:val="0779A060"/>
    <w:rsid w:val="077EB487"/>
    <w:rsid w:val="0782E4D7"/>
    <w:rsid w:val="07A38CF0"/>
    <w:rsid w:val="07C91079"/>
    <w:rsid w:val="07D2A394"/>
    <w:rsid w:val="07DDF90B"/>
    <w:rsid w:val="07E527AE"/>
    <w:rsid w:val="07EDB02F"/>
    <w:rsid w:val="07F41914"/>
    <w:rsid w:val="082D98BB"/>
    <w:rsid w:val="08A0749B"/>
    <w:rsid w:val="0918F324"/>
    <w:rsid w:val="0921FECD"/>
    <w:rsid w:val="095C9D84"/>
    <w:rsid w:val="095E1AA4"/>
    <w:rsid w:val="097ACA67"/>
    <w:rsid w:val="09840D31"/>
    <w:rsid w:val="09862993"/>
    <w:rsid w:val="09ABE3B6"/>
    <w:rsid w:val="09B8871E"/>
    <w:rsid w:val="09D11822"/>
    <w:rsid w:val="0A28B45E"/>
    <w:rsid w:val="0A498D90"/>
    <w:rsid w:val="0A4FC667"/>
    <w:rsid w:val="0A68D28C"/>
    <w:rsid w:val="0A844B17"/>
    <w:rsid w:val="0A89E9E2"/>
    <w:rsid w:val="0AD77BCF"/>
    <w:rsid w:val="0B060321"/>
    <w:rsid w:val="0B130E3F"/>
    <w:rsid w:val="0B21D58D"/>
    <w:rsid w:val="0B2499EB"/>
    <w:rsid w:val="0B329645"/>
    <w:rsid w:val="0B3548D1"/>
    <w:rsid w:val="0B3E6AD1"/>
    <w:rsid w:val="0B4F33D8"/>
    <w:rsid w:val="0B52B356"/>
    <w:rsid w:val="0B6CF120"/>
    <w:rsid w:val="0BC75AFF"/>
    <w:rsid w:val="0BD2B81C"/>
    <w:rsid w:val="0BDCB7BA"/>
    <w:rsid w:val="0BF0719F"/>
    <w:rsid w:val="0C4B6CB9"/>
    <w:rsid w:val="0C693BF8"/>
    <w:rsid w:val="0CA01272"/>
    <w:rsid w:val="0CB38DC6"/>
    <w:rsid w:val="0CE3F84E"/>
    <w:rsid w:val="0D1AA19F"/>
    <w:rsid w:val="0D4B4BA6"/>
    <w:rsid w:val="0D58F906"/>
    <w:rsid w:val="0D64BD6B"/>
    <w:rsid w:val="0D7C3901"/>
    <w:rsid w:val="0E01BE77"/>
    <w:rsid w:val="0E0B5D0F"/>
    <w:rsid w:val="0E103605"/>
    <w:rsid w:val="0E2089C3"/>
    <w:rsid w:val="0E4DB951"/>
    <w:rsid w:val="0E5622E9"/>
    <w:rsid w:val="0E5C2B38"/>
    <w:rsid w:val="0E66635D"/>
    <w:rsid w:val="0E6DC133"/>
    <w:rsid w:val="0E6F85E0"/>
    <w:rsid w:val="0E89EEE4"/>
    <w:rsid w:val="0EFAE81E"/>
    <w:rsid w:val="0EFBF844"/>
    <w:rsid w:val="0F5B0048"/>
    <w:rsid w:val="0F678DAC"/>
    <w:rsid w:val="0F6AAB4D"/>
    <w:rsid w:val="0F6C59B0"/>
    <w:rsid w:val="0FCE35DE"/>
    <w:rsid w:val="0FDAAE80"/>
    <w:rsid w:val="0FFCB596"/>
    <w:rsid w:val="0FFEF254"/>
    <w:rsid w:val="1001248C"/>
    <w:rsid w:val="10114B02"/>
    <w:rsid w:val="10176A48"/>
    <w:rsid w:val="101A5A60"/>
    <w:rsid w:val="1029FB2B"/>
    <w:rsid w:val="106D92D8"/>
    <w:rsid w:val="1134EC6E"/>
    <w:rsid w:val="1145BA5A"/>
    <w:rsid w:val="11863B7E"/>
    <w:rsid w:val="11EA2846"/>
    <w:rsid w:val="11FC0AA7"/>
    <w:rsid w:val="12168B6E"/>
    <w:rsid w:val="121A7772"/>
    <w:rsid w:val="1247BB5A"/>
    <w:rsid w:val="1275A7FF"/>
    <w:rsid w:val="128084FA"/>
    <w:rsid w:val="12C07BC7"/>
    <w:rsid w:val="12D7CF5C"/>
    <w:rsid w:val="131098A7"/>
    <w:rsid w:val="1332F33E"/>
    <w:rsid w:val="133889B7"/>
    <w:rsid w:val="136E6D7E"/>
    <w:rsid w:val="138C4ADA"/>
    <w:rsid w:val="138E4F03"/>
    <w:rsid w:val="139CB760"/>
    <w:rsid w:val="13B66E67"/>
    <w:rsid w:val="14531183"/>
    <w:rsid w:val="1478FF00"/>
    <w:rsid w:val="14EDD4B3"/>
    <w:rsid w:val="14F2F3D2"/>
    <w:rsid w:val="1550B96C"/>
    <w:rsid w:val="1561B69B"/>
    <w:rsid w:val="156C8CF0"/>
    <w:rsid w:val="15B9960B"/>
    <w:rsid w:val="15C13C8C"/>
    <w:rsid w:val="15C1F894"/>
    <w:rsid w:val="164A5E5F"/>
    <w:rsid w:val="167BA4BA"/>
    <w:rsid w:val="16848456"/>
    <w:rsid w:val="16AD78FE"/>
    <w:rsid w:val="16EEC0D9"/>
    <w:rsid w:val="16EFCC1B"/>
    <w:rsid w:val="1702FD56"/>
    <w:rsid w:val="1745BE5E"/>
    <w:rsid w:val="174D7668"/>
    <w:rsid w:val="1769E341"/>
    <w:rsid w:val="177EB1D6"/>
    <w:rsid w:val="17955A55"/>
    <w:rsid w:val="17A9ED26"/>
    <w:rsid w:val="17C800B3"/>
    <w:rsid w:val="17C8F4C5"/>
    <w:rsid w:val="17DAED88"/>
    <w:rsid w:val="17F26473"/>
    <w:rsid w:val="17FA7C86"/>
    <w:rsid w:val="1803E876"/>
    <w:rsid w:val="1817FFEE"/>
    <w:rsid w:val="181BB546"/>
    <w:rsid w:val="181D8596"/>
    <w:rsid w:val="18DE2600"/>
    <w:rsid w:val="18FE5BD9"/>
    <w:rsid w:val="193571D7"/>
    <w:rsid w:val="19608890"/>
    <w:rsid w:val="19A16439"/>
    <w:rsid w:val="19DBEFD1"/>
    <w:rsid w:val="19E9DD4C"/>
    <w:rsid w:val="1A3EDE7B"/>
    <w:rsid w:val="1A48A663"/>
    <w:rsid w:val="1A5177EE"/>
    <w:rsid w:val="1A65EE0C"/>
    <w:rsid w:val="1A71EC9A"/>
    <w:rsid w:val="1A7F16ED"/>
    <w:rsid w:val="1AAE1B71"/>
    <w:rsid w:val="1AB64C19"/>
    <w:rsid w:val="1AC249C7"/>
    <w:rsid w:val="1AD7DCDB"/>
    <w:rsid w:val="1AE8862B"/>
    <w:rsid w:val="1AF2C0E1"/>
    <w:rsid w:val="1B1D5CB2"/>
    <w:rsid w:val="1B437D8E"/>
    <w:rsid w:val="1B4530EC"/>
    <w:rsid w:val="1B4B41B8"/>
    <w:rsid w:val="1B5FE0E5"/>
    <w:rsid w:val="1B7C7A73"/>
    <w:rsid w:val="1BA9EFB2"/>
    <w:rsid w:val="1BB2BE66"/>
    <w:rsid w:val="1BCF8C88"/>
    <w:rsid w:val="1BF46080"/>
    <w:rsid w:val="1BF511E0"/>
    <w:rsid w:val="1C0C624C"/>
    <w:rsid w:val="1C0EF305"/>
    <w:rsid w:val="1C1BDDDE"/>
    <w:rsid w:val="1C431634"/>
    <w:rsid w:val="1C4A128A"/>
    <w:rsid w:val="1C857FDF"/>
    <w:rsid w:val="1CA3244B"/>
    <w:rsid w:val="1CB0AC96"/>
    <w:rsid w:val="1CD822F2"/>
    <w:rsid w:val="1CF53F1A"/>
    <w:rsid w:val="1D074F9E"/>
    <w:rsid w:val="1D331771"/>
    <w:rsid w:val="1D6253BA"/>
    <w:rsid w:val="1D75032E"/>
    <w:rsid w:val="1D82800C"/>
    <w:rsid w:val="1D98246C"/>
    <w:rsid w:val="1DA8DAC4"/>
    <w:rsid w:val="1DDE29DF"/>
    <w:rsid w:val="1DF9A3E5"/>
    <w:rsid w:val="1E266437"/>
    <w:rsid w:val="1E300F90"/>
    <w:rsid w:val="1E6CF874"/>
    <w:rsid w:val="1E6F07DD"/>
    <w:rsid w:val="1EBCBE69"/>
    <w:rsid w:val="1F0476D8"/>
    <w:rsid w:val="1F07EE60"/>
    <w:rsid w:val="1F1BFEA3"/>
    <w:rsid w:val="1F37DB5C"/>
    <w:rsid w:val="1F762986"/>
    <w:rsid w:val="1F7C3B77"/>
    <w:rsid w:val="1FA21769"/>
    <w:rsid w:val="1FAF3C06"/>
    <w:rsid w:val="206EA9DB"/>
    <w:rsid w:val="2085D54A"/>
    <w:rsid w:val="20A49136"/>
    <w:rsid w:val="20B7617D"/>
    <w:rsid w:val="20BCFCB8"/>
    <w:rsid w:val="20BFA21C"/>
    <w:rsid w:val="20C4FE51"/>
    <w:rsid w:val="20D26D6C"/>
    <w:rsid w:val="2140536A"/>
    <w:rsid w:val="215BAC64"/>
    <w:rsid w:val="216C904B"/>
    <w:rsid w:val="218CBF42"/>
    <w:rsid w:val="218CD3F6"/>
    <w:rsid w:val="21A7424A"/>
    <w:rsid w:val="21CB3308"/>
    <w:rsid w:val="21E27315"/>
    <w:rsid w:val="2210E7D7"/>
    <w:rsid w:val="223B46AF"/>
    <w:rsid w:val="2256E440"/>
    <w:rsid w:val="2287D4ED"/>
    <w:rsid w:val="2299D521"/>
    <w:rsid w:val="22F20638"/>
    <w:rsid w:val="2320BBB5"/>
    <w:rsid w:val="2361F735"/>
    <w:rsid w:val="2386B656"/>
    <w:rsid w:val="23A0F05D"/>
    <w:rsid w:val="23CBDA6E"/>
    <w:rsid w:val="23E97C7E"/>
    <w:rsid w:val="23F04AC3"/>
    <w:rsid w:val="24321B18"/>
    <w:rsid w:val="24FE97F4"/>
    <w:rsid w:val="251A85A4"/>
    <w:rsid w:val="25359C7B"/>
    <w:rsid w:val="256D5A41"/>
    <w:rsid w:val="25951FCD"/>
    <w:rsid w:val="25AF094A"/>
    <w:rsid w:val="25F930A9"/>
    <w:rsid w:val="2616486F"/>
    <w:rsid w:val="2623D086"/>
    <w:rsid w:val="2653DA3E"/>
    <w:rsid w:val="266198D2"/>
    <w:rsid w:val="2670C943"/>
    <w:rsid w:val="2674F1A6"/>
    <w:rsid w:val="2684A60A"/>
    <w:rsid w:val="2690F537"/>
    <w:rsid w:val="26A320C1"/>
    <w:rsid w:val="26B550E1"/>
    <w:rsid w:val="26CDEE6C"/>
    <w:rsid w:val="26DED9BF"/>
    <w:rsid w:val="26FC516B"/>
    <w:rsid w:val="27130AA5"/>
    <w:rsid w:val="274D2C79"/>
    <w:rsid w:val="274E944C"/>
    <w:rsid w:val="27511510"/>
    <w:rsid w:val="2779007C"/>
    <w:rsid w:val="278586F8"/>
    <w:rsid w:val="279BC811"/>
    <w:rsid w:val="27A3A069"/>
    <w:rsid w:val="27BC0CDF"/>
    <w:rsid w:val="27CE0A90"/>
    <w:rsid w:val="27E18A96"/>
    <w:rsid w:val="27E6745F"/>
    <w:rsid w:val="28039180"/>
    <w:rsid w:val="280A6CD7"/>
    <w:rsid w:val="280A8185"/>
    <w:rsid w:val="280D738E"/>
    <w:rsid w:val="281B8AEF"/>
    <w:rsid w:val="284C5883"/>
    <w:rsid w:val="285F7FC5"/>
    <w:rsid w:val="2867C2FD"/>
    <w:rsid w:val="2884EA87"/>
    <w:rsid w:val="28981E6E"/>
    <w:rsid w:val="28A30A5F"/>
    <w:rsid w:val="28A95118"/>
    <w:rsid w:val="28C9BF82"/>
    <w:rsid w:val="28E6585C"/>
    <w:rsid w:val="29072E17"/>
    <w:rsid w:val="2907F27E"/>
    <w:rsid w:val="290D68C2"/>
    <w:rsid w:val="291BA9FA"/>
    <w:rsid w:val="2922B303"/>
    <w:rsid w:val="2950FEDD"/>
    <w:rsid w:val="29745E5F"/>
    <w:rsid w:val="2976BE4B"/>
    <w:rsid w:val="297871D3"/>
    <w:rsid w:val="29A399AB"/>
    <w:rsid w:val="29A3DD2B"/>
    <w:rsid w:val="29ED362D"/>
    <w:rsid w:val="2A1770B1"/>
    <w:rsid w:val="2A21CB85"/>
    <w:rsid w:val="2A234A19"/>
    <w:rsid w:val="2A38242F"/>
    <w:rsid w:val="2A4205A6"/>
    <w:rsid w:val="2AA4AC69"/>
    <w:rsid w:val="2AB3F2BF"/>
    <w:rsid w:val="2ABB9B7B"/>
    <w:rsid w:val="2AD8D8E2"/>
    <w:rsid w:val="2ADA0F5E"/>
    <w:rsid w:val="2B15568A"/>
    <w:rsid w:val="2B26A52C"/>
    <w:rsid w:val="2B4DFCA2"/>
    <w:rsid w:val="2B8ACF92"/>
    <w:rsid w:val="2B8BEB72"/>
    <w:rsid w:val="2BA3737D"/>
    <w:rsid w:val="2BBB7B13"/>
    <w:rsid w:val="2BE0F344"/>
    <w:rsid w:val="2BE38A43"/>
    <w:rsid w:val="2BF5F24C"/>
    <w:rsid w:val="2C2F086E"/>
    <w:rsid w:val="2C397E50"/>
    <w:rsid w:val="2CD15CF1"/>
    <w:rsid w:val="2CD57B9F"/>
    <w:rsid w:val="2CFDFF2D"/>
    <w:rsid w:val="2D0DE35E"/>
    <w:rsid w:val="2D12329E"/>
    <w:rsid w:val="2D1C8483"/>
    <w:rsid w:val="2D3D68E1"/>
    <w:rsid w:val="2D4368CC"/>
    <w:rsid w:val="2D72BAFD"/>
    <w:rsid w:val="2D7687BC"/>
    <w:rsid w:val="2D99710D"/>
    <w:rsid w:val="2D9993D3"/>
    <w:rsid w:val="2DA63D33"/>
    <w:rsid w:val="2DAF918D"/>
    <w:rsid w:val="2DBB1995"/>
    <w:rsid w:val="2DC102D0"/>
    <w:rsid w:val="2DD39525"/>
    <w:rsid w:val="2DDF72C6"/>
    <w:rsid w:val="2E0CF89A"/>
    <w:rsid w:val="2E170E66"/>
    <w:rsid w:val="2E26D90E"/>
    <w:rsid w:val="2E31D00F"/>
    <w:rsid w:val="2E3F893A"/>
    <w:rsid w:val="2E749A3C"/>
    <w:rsid w:val="2E831887"/>
    <w:rsid w:val="2E8D4067"/>
    <w:rsid w:val="2EAE6F9E"/>
    <w:rsid w:val="2EB40F9E"/>
    <w:rsid w:val="2EF902E7"/>
    <w:rsid w:val="2F446D99"/>
    <w:rsid w:val="2F495A22"/>
    <w:rsid w:val="2F547A65"/>
    <w:rsid w:val="2F558C9B"/>
    <w:rsid w:val="2F5ACFC6"/>
    <w:rsid w:val="2FC6F273"/>
    <w:rsid w:val="2FFA18DD"/>
    <w:rsid w:val="300004A6"/>
    <w:rsid w:val="303668A5"/>
    <w:rsid w:val="305BCEEC"/>
    <w:rsid w:val="30B9F9A4"/>
    <w:rsid w:val="30DB8361"/>
    <w:rsid w:val="30EF5C3A"/>
    <w:rsid w:val="310B2E2D"/>
    <w:rsid w:val="3110AE7B"/>
    <w:rsid w:val="31344EE9"/>
    <w:rsid w:val="31479766"/>
    <w:rsid w:val="3152D98B"/>
    <w:rsid w:val="31603CBF"/>
    <w:rsid w:val="316F4CE8"/>
    <w:rsid w:val="31B96366"/>
    <w:rsid w:val="31E4EAB1"/>
    <w:rsid w:val="322595DB"/>
    <w:rsid w:val="325839A5"/>
    <w:rsid w:val="3268A4AE"/>
    <w:rsid w:val="327652F4"/>
    <w:rsid w:val="32831719"/>
    <w:rsid w:val="3292677E"/>
    <w:rsid w:val="32C9DABD"/>
    <w:rsid w:val="32DE418F"/>
    <w:rsid w:val="32E02790"/>
    <w:rsid w:val="32FE2FCC"/>
    <w:rsid w:val="331A11C0"/>
    <w:rsid w:val="331CAA02"/>
    <w:rsid w:val="332B9EFA"/>
    <w:rsid w:val="335DAE4B"/>
    <w:rsid w:val="33B20B0F"/>
    <w:rsid w:val="33C565B8"/>
    <w:rsid w:val="33CED77E"/>
    <w:rsid w:val="33E42160"/>
    <w:rsid w:val="3403ED64"/>
    <w:rsid w:val="342EFCA5"/>
    <w:rsid w:val="343F6508"/>
    <w:rsid w:val="344EE90B"/>
    <w:rsid w:val="345E11ED"/>
    <w:rsid w:val="347601C3"/>
    <w:rsid w:val="349D6285"/>
    <w:rsid w:val="34F6E1BF"/>
    <w:rsid w:val="3512DFE6"/>
    <w:rsid w:val="352581F6"/>
    <w:rsid w:val="35374E77"/>
    <w:rsid w:val="35404962"/>
    <w:rsid w:val="35594049"/>
    <w:rsid w:val="35752FCF"/>
    <w:rsid w:val="3579BD22"/>
    <w:rsid w:val="35A8EF8A"/>
    <w:rsid w:val="35B30848"/>
    <w:rsid w:val="35E88217"/>
    <w:rsid w:val="35EE448D"/>
    <w:rsid w:val="36060F9F"/>
    <w:rsid w:val="360F21C0"/>
    <w:rsid w:val="36A6AE8A"/>
    <w:rsid w:val="36B15A17"/>
    <w:rsid w:val="36B2DF3C"/>
    <w:rsid w:val="36C4CDF1"/>
    <w:rsid w:val="36C7C5DE"/>
    <w:rsid w:val="36EA3F79"/>
    <w:rsid w:val="36EAE1E9"/>
    <w:rsid w:val="36EC0127"/>
    <w:rsid w:val="37068A07"/>
    <w:rsid w:val="37223466"/>
    <w:rsid w:val="3722BC34"/>
    <w:rsid w:val="37283517"/>
    <w:rsid w:val="37346AE9"/>
    <w:rsid w:val="37426F16"/>
    <w:rsid w:val="375CFE14"/>
    <w:rsid w:val="37633F7A"/>
    <w:rsid w:val="37FCAB12"/>
    <w:rsid w:val="3839B4E0"/>
    <w:rsid w:val="384C51F7"/>
    <w:rsid w:val="386040B8"/>
    <w:rsid w:val="386B2307"/>
    <w:rsid w:val="38842AC0"/>
    <w:rsid w:val="38979B53"/>
    <w:rsid w:val="38BDE019"/>
    <w:rsid w:val="38BDF6FF"/>
    <w:rsid w:val="38DA63C0"/>
    <w:rsid w:val="38EF1615"/>
    <w:rsid w:val="38F6A0B3"/>
    <w:rsid w:val="39034F75"/>
    <w:rsid w:val="3909FBC0"/>
    <w:rsid w:val="393E22F8"/>
    <w:rsid w:val="39449578"/>
    <w:rsid w:val="3948B300"/>
    <w:rsid w:val="3954D1FC"/>
    <w:rsid w:val="397759BB"/>
    <w:rsid w:val="397AE7FF"/>
    <w:rsid w:val="3985B7A2"/>
    <w:rsid w:val="39C6FDD0"/>
    <w:rsid w:val="39F8D6A7"/>
    <w:rsid w:val="3A1AF6BF"/>
    <w:rsid w:val="3A2EBD6E"/>
    <w:rsid w:val="3A6DE5BD"/>
    <w:rsid w:val="3AA8845D"/>
    <w:rsid w:val="3B0E352A"/>
    <w:rsid w:val="3B428BF8"/>
    <w:rsid w:val="3B5D3FFD"/>
    <w:rsid w:val="3B67190D"/>
    <w:rsid w:val="3B6E7D03"/>
    <w:rsid w:val="3B724D36"/>
    <w:rsid w:val="3B8FBD7A"/>
    <w:rsid w:val="3BAB958B"/>
    <w:rsid w:val="3BB9CEA1"/>
    <w:rsid w:val="3BCB7F1A"/>
    <w:rsid w:val="3C153418"/>
    <w:rsid w:val="3C270591"/>
    <w:rsid w:val="3C32E3FD"/>
    <w:rsid w:val="3C37BD73"/>
    <w:rsid w:val="3C3E51BF"/>
    <w:rsid w:val="3C48DD09"/>
    <w:rsid w:val="3C56E6B4"/>
    <w:rsid w:val="3C88EF60"/>
    <w:rsid w:val="3CAFA2B3"/>
    <w:rsid w:val="3CD3F986"/>
    <w:rsid w:val="3CFFF3BF"/>
    <w:rsid w:val="3D15C500"/>
    <w:rsid w:val="3D15E73D"/>
    <w:rsid w:val="3D6476C2"/>
    <w:rsid w:val="3D78C2F5"/>
    <w:rsid w:val="3D7FDD52"/>
    <w:rsid w:val="3D985CB3"/>
    <w:rsid w:val="3DBFD178"/>
    <w:rsid w:val="3DDF816A"/>
    <w:rsid w:val="3E499757"/>
    <w:rsid w:val="3E4CEB37"/>
    <w:rsid w:val="3E97BAE0"/>
    <w:rsid w:val="3EBCF500"/>
    <w:rsid w:val="3EE5C85D"/>
    <w:rsid w:val="3EF13558"/>
    <w:rsid w:val="3F02ECA6"/>
    <w:rsid w:val="3F054C81"/>
    <w:rsid w:val="3F077BF8"/>
    <w:rsid w:val="3F10D50C"/>
    <w:rsid w:val="3F38EA16"/>
    <w:rsid w:val="3F6E405D"/>
    <w:rsid w:val="3F81FB72"/>
    <w:rsid w:val="3F92D404"/>
    <w:rsid w:val="3FA2C8B5"/>
    <w:rsid w:val="3FAB2141"/>
    <w:rsid w:val="3FB7D0CB"/>
    <w:rsid w:val="3FD85746"/>
    <w:rsid w:val="401FA4F0"/>
    <w:rsid w:val="402700C3"/>
    <w:rsid w:val="403D0EDF"/>
    <w:rsid w:val="4042152C"/>
    <w:rsid w:val="405EF26E"/>
    <w:rsid w:val="4127E4E3"/>
    <w:rsid w:val="414231CA"/>
    <w:rsid w:val="414F2420"/>
    <w:rsid w:val="4152E34D"/>
    <w:rsid w:val="41B14129"/>
    <w:rsid w:val="41CDF0DD"/>
    <w:rsid w:val="41D45AC5"/>
    <w:rsid w:val="41E7D6A3"/>
    <w:rsid w:val="41F52F29"/>
    <w:rsid w:val="41FF8D48"/>
    <w:rsid w:val="42080935"/>
    <w:rsid w:val="4232EA2C"/>
    <w:rsid w:val="423BABE7"/>
    <w:rsid w:val="425102E3"/>
    <w:rsid w:val="42529B50"/>
    <w:rsid w:val="42609F74"/>
    <w:rsid w:val="4265344A"/>
    <w:rsid w:val="427BDF7E"/>
    <w:rsid w:val="42A35521"/>
    <w:rsid w:val="42B5ADB1"/>
    <w:rsid w:val="42C3CDB3"/>
    <w:rsid w:val="42FA83D6"/>
    <w:rsid w:val="43087AC0"/>
    <w:rsid w:val="43269D5B"/>
    <w:rsid w:val="4355EC18"/>
    <w:rsid w:val="436B6DD1"/>
    <w:rsid w:val="4380B2CA"/>
    <w:rsid w:val="44143733"/>
    <w:rsid w:val="442E61E5"/>
    <w:rsid w:val="4444976A"/>
    <w:rsid w:val="444EA363"/>
    <w:rsid w:val="445EBCA2"/>
    <w:rsid w:val="4486219C"/>
    <w:rsid w:val="44A4FC7F"/>
    <w:rsid w:val="44AA803B"/>
    <w:rsid w:val="44C72DC0"/>
    <w:rsid w:val="451AC4EC"/>
    <w:rsid w:val="45331060"/>
    <w:rsid w:val="458B9FA5"/>
    <w:rsid w:val="459442F3"/>
    <w:rsid w:val="45ABAE65"/>
    <w:rsid w:val="45DA34AB"/>
    <w:rsid w:val="45DC37A9"/>
    <w:rsid w:val="45EFE89E"/>
    <w:rsid w:val="45FAF639"/>
    <w:rsid w:val="46005FB9"/>
    <w:rsid w:val="462A98AD"/>
    <w:rsid w:val="465B03C4"/>
    <w:rsid w:val="46678BF4"/>
    <w:rsid w:val="46AEE959"/>
    <w:rsid w:val="46B9D43A"/>
    <w:rsid w:val="46C07AD6"/>
    <w:rsid w:val="474A7552"/>
    <w:rsid w:val="4751F205"/>
    <w:rsid w:val="4764F78F"/>
    <w:rsid w:val="4766EF38"/>
    <w:rsid w:val="477D694A"/>
    <w:rsid w:val="47813568"/>
    <w:rsid w:val="479E8606"/>
    <w:rsid w:val="47A74965"/>
    <w:rsid w:val="47AE8432"/>
    <w:rsid w:val="47B9AD45"/>
    <w:rsid w:val="47D56250"/>
    <w:rsid w:val="47DA2EC1"/>
    <w:rsid w:val="480BB4F8"/>
    <w:rsid w:val="484CF9EB"/>
    <w:rsid w:val="4892E5C0"/>
    <w:rsid w:val="48BE3B75"/>
    <w:rsid w:val="48E474DE"/>
    <w:rsid w:val="4904AAE3"/>
    <w:rsid w:val="491B4425"/>
    <w:rsid w:val="49A8F02B"/>
    <w:rsid w:val="49A943BD"/>
    <w:rsid w:val="49AC83B3"/>
    <w:rsid w:val="49AE4EEE"/>
    <w:rsid w:val="49B3274E"/>
    <w:rsid w:val="4A124C23"/>
    <w:rsid w:val="4A16BF89"/>
    <w:rsid w:val="4A1E6FB0"/>
    <w:rsid w:val="4A252441"/>
    <w:rsid w:val="4A294438"/>
    <w:rsid w:val="4A2B4B09"/>
    <w:rsid w:val="4AA58788"/>
    <w:rsid w:val="4AE9CF98"/>
    <w:rsid w:val="4B0FF005"/>
    <w:rsid w:val="4B1D8A4C"/>
    <w:rsid w:val="4B271F83"/>
    <w:rsid w:val="4B3B0B88"/>
    <w:rsid w:val="4B659482"/>
    <w:rsid w:val="4B68F489"/>
    <w:rsid w:val="4B7FF1E9"/>
    <w:rsid w:val="4B9AB00F"/>
    <w:rsid w:val="4BAE9637"/>
    <w:rsid w:val="4BB31F10"/>
    <w:rsid w:val="4BD9CE6A"/>
    <w:rsid w:val="4BDA7DD2"/>
    <w:rsid w:val="4C23FEF9"/>
    <w:rsid w:val="4C54CD11"/>
    <w:rsid w:val="4C575E52"/>
    <w:rsid w:val="4C6295A8"/>
    <w:rsid w:val="4C7ECE5E"/>
    <w:rsid w:val="4C967AD5"/>
    <w:rsid w:val="4C99D6ED"/>
    <w:rsid w:val="4C9EDDE9"/>
    <w:rsid w:val="4CE53CC9"/>
    <w:rsid w:val="4CEC98AD"/>
    <w:rsid w:val="4D3DE6F5"/>
    <w:rsid w:val="4D40BA91"/>
    <w:rsid w:val="4D4A3E9F"/>
    <w:rsid w:val="4D4EF2A3"/>
    <w:rsid w:val="4DD63393"/>
    <w:rsid w:val="4DE2E9F9"/>
    <w:rsid w:val="4DF8F8D4"/>
    <w:rsid w:val="4DFB1B59"/>
    <w:rsid w:val="4E016954"/>
    <w:rsid w:val="4E05D061"/>
    <w:rsid w:val="4E6E47FB"/>
    <w:rsid w:val="4E7ADE80"/>
    <w:rsid w:val="4ECE4E09"/>
    <w:rsid w:val="4EFBB1EF"/>
    <w:rsid w:val="4F055B66"/>
    <w:rsid w:val="4F0E106F"/>
    <w:rsid w:val="4F2D1D1B"/>
    <w:rsid w:val="4F6CC47B"/>
    <w:rsid w:val="4F6D4CE8"/>
    <w:rsid w:val="4F83DECF"/>
    <w:rsid w:val="4FAF39C8"/>
    <w:rsid w:val="4FC87446"/>
    <w:rsid w:val="4FC98CE5"/>
    <w:rsid w:val="4FF2C508"/>
    <w:rsid w:val="5007DE7B"/>
    <w:rsid w:val="50091FFC"/>
    <w:rsid w:val="503BCADE"/>
    <w:rsid w:val="505194BF"/>
    <w:rsid w:val="508A21E4"/>
    <w:rsid w:val="5099B345"/>
    <w:rsid w:val="50C66FAE"/>
    <w:rsid w:val="50DCA81F"/>
    <w:rsid w:val="50FB982D"/>
    <w:rsid w:val="51031B44"/>
    <w:rsid w:val="511D51F6"/>
    <w:rsid w:val="511D5F15"/>
    <w:rsid w:val="51262409"/>
    <w:rsid w:val="5137AEAF"/>
    <w:rsid w:val="51AE0FE3"/>
    <w:rsid w:val="51D222B6"/>
    <w:rsid w:val="51D69B53"/>
    <w:rsid w:val="51ED5996"/>
    <w:rsid w:val="51FCA26D"/>
    <w:rsid w:val="51FD45BD"/>
    <w:rsid w:val="52333BE5"/>
    <w:rsid w:val="52442FCE"/>
    <w:rsid w:val="524E9364"/>
    <w:rsid w:val="525C8B2B"/>
    <w:rsid w:val="52637963"/>
    <w:rsid w:val="526F666C"/>
    <w:rsid w:val="52B3327B"/>
    <w:rsid w:val="52B5CBC5"/>
    <w:rsid w:val="52D5607D"/>
    <w:rsid w:val="52E571B1"/>
    <w:rsid w:val="52FEE2BF"/>
    <w:rsid w:val="52FF5499"/>
    <w:rsid w:val="53321D61"/>
    <w:rsid w:val="5346FAF8"/>
    <w:rsid w:val="534F31AE"/>
    <w:rsid w:val="536FF155"/>
    <w:rsid w:val="5386D83C"/>
    <w:rsid w:val="538E0E30"/>
    <w:rsid w:val="5391E23F"/>
    <w:rsid w:val="53A051D0"/>
    <w:rsid w:val="53A9165A"/>
    <w:rsid w:val="53B3FCA7"/>
    <w:rsid w:val="53BEB334"/>
    <w:rsid w:val="53E00E6D"/>
    <w:rsid w:val="53E8BB44"/>
    <w:rsid w:val="54024487"/>
    <w:rsid w:val="54075DD9"/>
    <w:rsid w:val="54156330"/>
    <w:rsid w:val="541C7215"/>
    <w:rsid w:val="54265BD6"/>
    <w:rsid w:val="5448867B"/>
    <w:rsid w:val="546AA0D3"/>
    <w:rsid w:val="5492E5D2"/>
    <w:rsid w:val="549312AB"/>
    <w:rsid w:val="54C53102"/>
    <w:rsid w:val="54F3151A"/>
    <w:rsid w:val="5546BAE9"/>
    <w:rsid w:val="55899E8B"/>
    <w:rsid w:val="55B2B442"/>
    <w:rsid w:val="560889A8"/>
    <w:rsid w:val="560D7BF8"/>
    <w:rsid w:val="5641A031"/>
    <w:rsid w:val="5664A374"/>
    <w:rsid w:val="5666CB9C"/>
    <w:rsid w:val="56ED60F7"/>
    <w:rsid w:val="56F06E10"/>
    <w:rsid w:val="570D0BF8"/>
    <w:rsid w:val="5726045F"/>
    <w:rsid w:val="57BA497D"/>
    <w:rsid w:val="57C83B9E"/>
    <w:rsid w:val="57F2B3F0"/>
    <w:rsid w:val="583D58AC"/>
    <w:rsid w:val="585DF68A"/>
    <w:rsid w:val="586FE857"/>
    <w:rsid w:val="58888B32"/>
    <w:rsid w:val="58CBB1AE"/>
    <w:rsid w:val="58EE9D75"/>
    <w:rsid w:val="58FD4E59"/>
    <w:rsid w:val="591A0997"/>
    <w:rsid w:val="5927D71D"/>
    <w:rsid w:val="592F20D7"/>
    <w:rsid w:val="593EF43D"/>
    <w:rsid w:val="594C394A"/>
    <w:rsid w:val="596DD254"/>
    <w:rsid w:val="59702A8D"/>
    <w:rsid w:val="5983736F"/>
    <w:rsid w:val="59944DFF"/>
    <w:rsid w:val="59ADD966"/>
    <w:rsid w:val="59FAC749"/>
    <w:rsid w:val="5A039863"/>
    <w:rsid w:val="5A363EBE"/>
    <w:rsid w:val="5AA193F4"/>
    <w:rsid w:val="5AAAF6EF"/>
    <w:rsid w:val="5AB836D4"/>
    <w:rsid w:val="5AD4E5CF"/>
    <w:rsid w:val="5AE7DA66"/>
    <w:rsid w:val="5AF8EBA6"/>
    <w:rsid w:val="5AFADB41"/>
    <w:rsid w:val="5B1A360B"/>
    <w:rsid w:val="5B4F5FA8"/>
    <w:rsid w:val="5B67803E"/>
    <w:rsid w:val="5BAA502B"/>
    <w:rsid w:val="5C14D4CE"/>
    <w:rsid w:val="5C3159E5"/>
    <w:rsid w:val="5C3D3D80"/>
    <w:rsid w:val="5C60EAAF"/>
    <w:rsid w:val="5C9F050E"/>
    <w:rsid w:val="5CA7B34D"/>
    <w:rsid w:val="5CACA328"/>
    <w:rsid w:val="5CB4B6E6"/>
    <w:rsid w:val="5CD019C5"/>
    <w:rsid w:val="5CDD7B9C"/>
    <w:rsid w:val="5D174A61"/>
    <w:rsid w:val="5D2137C2"/>
    <w:rsid w:val="5D394F71"/>
    <w:rsid w:val="5D4873DC"/>
    <w:rsid w:val="5D84012D"/>
    <w:rsid w:val="5D9368FC"/>
    <w:rsid w:val="5D93ADAC"/>
    <w:rsid w:val="5DBBAD20"/>
    <w:rsid w:val="5DD892B1"/>
    <w:rsid w:val="5DE26CDE"/>
    <w:rsid w:val="5DF150A3"/>
    <w:rsid w:val="5DFA9AA4"/>
    <w:rsid w:val="5E0C6BEF"/>
    <w:rsid w:val="5E61174F"/>
    <w:rsid w:val="5E9AC2D4"/>
    <w:rsid w:val="5ECD31A3"/>
    <w:rsid w:val="5EF58821"/>
    <w:rsid w:val="5EFDA94E"/>
    <w:rsid w:val="5F03BF16"/>
    <w:rsid w:val="5F42FF7B"/>
    <w:rsid w:val="5F44DA0B"/>
    <w:rsid w:val="5F60F41C"/>
    <w:rsid w:val="5F80450B"/>
    <w:rsid w:val="5F9B76DC"/>
    <w:rsid w:val="5FAD1796"/>
    <w:rsid w:val="5FB26D48"/>
    <w:rsid w:val="5FD53D02"/>
    <w:rsid w:val="5FE05F1D"/>
    <w:rsid w:val="60127C19"/>
    <w:rsid w:val="602EC98B"/>
    <w:rsid w:val="603534F0"/>
    <w:rsid w:val="60689B0E"/>
    <w:rsid w:val="606E2651"/>
    <w:rsid w:val="609D52FA"/>
    <w:rsid w:val="60ADE655"/>
    <w:rsid w:val="60B38429"/>
    <w:rsid w:val="60B5911F"/>
    <w:rsid w:val="60C86B8A"/>
    <w:rsid w:val="60CAB2C3"/>
    <w:rsid w:val="60CF41DD"/>
    <w:rsid w:val="60D417B6"/>
    <w:rsid w:val="610D7147"/>
    <w:rsid w:val="6115657C"/>
    <w:rsid w:val="61159190"/>
    <w:rsid w:val="612DD3F2"/>
    <w:rsid w:val="614B62AA"/>
    <w:rsid w:val="616AB330"/>
    <w:rsid w:val="61B8F8A4"/>
    <w:rsid w:val="61CE9E4F"/>
    <w:rsid w:val="62278306"/>
    <w:rsid w:val="623DE21D"/>
    <w:rsid w:val="628DA58C"/>
    <w:rsid w:val="629672E7"/>
    <w:rsid w:val="62EC2C8D"/>
    <w:rsid w:val="631DE8F2"/>
    <w:rsid w:val="6349FB46"/>
    <w:rsid w:val="635AE7E6"/>
    <w:rsid w:val="6361BBB0"/>
    <w:rsid w:val="63A769FF"/>
    <w:rsid w:val="63C5AA79"/>
    <w:rsid w:val="63CE2433"/>
    <w:rsid w:val="63DAEC16"/>
    <w:rsid w:val="63F8D214"/>
    <w:rsid w:val="64098E25"/>
    <w:rsid w:val="641C0175"/>
    <w:rsid w:val="643659E3"/>
    <w:rsid w:val="6445A156"/>
    <w:rsid w:val="64C9B9E5"/>
    <w:rsid w:val="652614D1"/>
    <w:rsid w:val="652B776E"/>
    <w:rsid w:val="653ABAB7"/>
    <w:rsid w:val="653DC5B2"/>
    <w:rsid w:val="659AA668"/>
    <w:rsid w:val="659FA20F"/>
    <w:rsid w:val="65A39BD8"/>
    <w:rsid w:val="65ACE671"/>
    <w:rsid w:val="65C34E69"/>
    <w:rsid w:val="66328E8D"/>
    <w:rsid w:val="6644BCCE"/>
    <w:rsid w:val="66600991"/>
    <w:rsid w:val="667DE1DF"/>
    <w:rsid w:val="668DCBA3"/>
    <w:rsid w:val="66938250"/>
    <w:rsid w:val="66E0C76B"/>
    <w:rsid w:val="6709CFA0"/>
    <w:rsid w:val="67216920"/>
    <w:rsid w:val="672A5226"/>
    <w:rsid w:val="6780D6DE"/>
    <w:rsid w:val="6799C170"/>
    <w:rsid w:val="67C73D7E"/>
    <w:rsid w:val="67D92FDD"/>
    <w:rsid w:val="67DFBED0"/>
    <w:rsid w:val="6802754E"/>
    <w:rsid w:val="68071F2F"/>
    <w:rsid w:val="68338102"/>
    <w:rsid w:val="685A9900"/>
    <w:rsid w:val="685CC904"/>
    <w:rsid w:val="685EA694"/>
    <w:rsid w:val="6860B103"/>
    <w:rsid w:val="6891B5EA"/>
    <w:rsid w:val="689E6512"/>
    <w:rsid w:val="68A9AB1E"/>
    <w:rsid w:val="68B1D6F2"/>
    <w:rsid w:val="68F8B4D3"/>
    <w:rsid w:val="68F8E533"/>
    <w:rsid w:val="69014797"/>
    <w:rsid w:val="69271EDD"/>
    <w:rsid w:val="692F29AB"/>
    <w:rsid w:val="69396FAD"/>
    <w:rsid w:val="6960FCE7"/>
    <w:rsid w:val="6967BEC0"/>
    <w:rsid w:val="696CBED8"/>
    <w:rsid w:val="6992A2BB"/>
    <w:rsid w:val="6994061D"/>
    <w:rsid w:val="69A495C8"/>
    <w:rsid w:val="69B9DA2B"/>
    <w:rsid w:val="69F81A07"/>
    <w:rsid w:val="6A119C8E"/>
    <w:rsid w:val="6A291D38"/>
    <w:rsid w:val="6A4BD72B"/>
    <w:rsid w:val="6A61E03B"/>
    <w:rsid w:val="6A926E91"/>
    <w:rsid w:val="6AA6697B"/>
    <w:rsid w:val="6AB32724"/>
    <w:rsid w:val="6AB50176"/>
    <w:rsid w:val="6ADA7D1A"/>
    <w:rsid w:val="6AEFB9D6"/>
    <w:rsid w:val="6B0693FD"/>
    <w:rsid w:val="6B0DF05B"/>
    <w:rsid w:val="6B12085B"/>
    <w:rsid w:val="6B3D8FF9"/>
    <w:rsid w:val="6B58CB4C"/>
    <w:rsid w:val="6B5ED7C9"/>
    <w:rsid w:val="6B68D94F"/>
    <w:rsid w:val="6B91683D"/>
    <w:rsid w:val="6BC58A3F"/>
    <w:rsid w:val="6BCD7899"/>
    <w:rsid w:val="6BFC6AD6"/>
    <w:rsid w:val="6C669681"/>
    <w:rsid w:val="6CA530AF"/>
    <w:rsid w:val="6CB431F7"/>
    <w:rsid w:val="6CBD12ED"/>
    <w:rsid w:val="6CBFCA68"/>
    <w:rsid w:val="6CD2F258"/>
    <w:rsid w:val="6D0A67BD"/>
    <w:rsid w:val="6D0B0C5A"/>
    <w:rsid w:val="6D11F73F"/>
    <w:rsid w:val="6D14B3D2"/>
    <w:rsid w:val="6D2FDD91"/>
    <w:rsid w:val="6D74FDE3"/>
    <w:rsid w:val="6D76F3FE"/>
    <w:rsid w:val="6D7A4233"/>
    <w:rsid w:val="6D8FFBDB"/>
    <w:rsid w:val="6DA91BA0"/>
    <w:rsid w:val="6DBC1921"/>
    <w:rsid w:val="6DC14A9C"/>
    <w:rsid w:val="6E2C07A1"/>
    <w:rsid w:val="6E682B67"/>
    <w:rsid w:val="6E8C5779"/>
    <w:rsid w:val="6F11665F"/>
    <w:rsid w:val="6F365E99"/>
    <w:rsid w:val="6F3E9703"/>
    <w:rsid w:val="6F44AF8B"/>
    <w:rsid w:val="6F4682EC"/>
    <w:rsid w:val="6F7DB740"/>
    <w:rsid w:val="6FD0C310"/>
    <w:rsid w:val="6FDA2DC7"/>
    <w:rsid w:val="6FE8F870"/>
    <w:rsid w:val="6FEBFDFC"/>
    <w:rsid w:val="6FF8553D"/>
    <w:rsid w:val="70017F8F"/>
    <w:rsid w:val="703C8CE9"/>
    <w:rsid w:val="706C6861"/>
    <w:rsid w:val="70775158"/>
    <w:rsid w:val="7080B1D8"/>
    <w:rsid w:val="70916313"/>
    <w:rsid w:val="7093B1B0"/>
    <w:rsid w:val="709C2FD4"/>
    <w:rsid w:val="70BFE4F8"/>
    <w:rsid w:val="70C1079F"/>
    <w:rsid w:val="70CD6C5C"/>
    <w:rsid w:val="70EBA745"/>
    <w:rsid w:val="70EC5BEF"/>
    <w:rsid w:val="715D8CB5"/>
    <w:rsid w:val="718D8C30"/>
    <w:rsid w:val="719C0ADB"/>
    <w:rsid w:val="71A5EF26"/>
    <w:rsid w:val="71A7A746"/>
    <w:rsid w:val="71E69BA3"/>
    <w:rsid w:val="72537AE3"/>
    <w:rsid w:val="7285BF71"/>
    <w:rsid w:val="730940ED"/>
    <w:rsid w:val="7387A834"/>
    <w:rsid w:val="73CA1630"/>
    <w:rsid w:val="73CA20F4"/>
    <w:rsid w:val="73D7A82D"/>
    <w:rsid w:val="73FFBBF8"/>
    <w:rsid w:val="742061CE"/>
    <w:rsid w:val="7442B070"/>
    <w:rsid w:val="74547513"/>
    <w:rsid w:val="748CFC92"/>
    <w:rsid w:val="749E8953"/>
    <w:rsid w:val="74CDC1A9"/>
    <w:rsid w:val="74D9D59C"/>
    <w:rsid w:val="74EC3775"/>
    <w:rsid w:val="74F97209"/>
    <w:rsid w:val="751F5FDF"/>
    <w:rsid w:val="75ED163C"/>
    <w:rsid w:val="75EFE917"/>
    <w:rsid w:val="75F88191"/>
    <w:rsid w:val="7600B28B"/>
    <w:rsid w:val="7608AB00"/>
    <w:rsid w:val="763E8BEB"/>
    <w:rsid w:val="763FA531"/>
    <w:rsid w:val="764553B4"/>
    <w:rsid w:val="76963C72"/>
    <w:rsid w:val="76D464E1"/>
    <w:rsid w:val="76E11A31"/>
    <w:rsid w:val="76FDE3CE"/>
    <w:rsid w:val="77088ACB"/>
    <w:rsid w:val="770BB471"/>
    <w:rsid w:val="772B0BED"/>
    <w:rsid w:val="773DECA8"/>
    <w:rsid w:val="7760EFCB"/>
    <w:rsid w:val="779A7863"/>
    <w:rsid w:val="77A4ED29"/>
    <w:rsid w:val="77C8105A"/>
    <w:rsid w:val="77CA6EFC"/>
    <w:rsid w:val="77E91B28"/>
    <w:rsid w:val="783524E7"/>
    <w:rsid w:val="7848046F"/>
    <w:rsid w:val="78836A22"/>
    <w:rsid w:val="78930508"/>
    <w:rsid w:val="78CAE0BD"/>
    <w:rsid w:val="78E9D578"/>
    <w:rsid w:val="79E5052D"/>
    <w:rsid w:val="7A09DA92"/>
    <w:rsid w:val="7A1B83F2"/>
    <w:rsid w:val="7A6BFFF7"/>
    <w:rsid w:val="7A6F5D8B"/>
    <w:rsid w:val="7A76C4E4"/>
    <w:rsid w:val="7A950ECC"/>
    <w:rsid w:val="7A9DB284"/>
    <w:rsid w:val="7AAFE677"/>
    <w:rsid w:val="7AC10FD6"/>
    <w:rsid w:val="7AC22ACC"/>
    <w:rsid w:val="7ACBCBD8"/>
    <w:rsid w:val="7AECAC43"/>
    <w:rsid w:val="7AF580F0"/>
    <w:rsid w:val="7AFDC581"/>
    <w:rsid w:val="7B19F224"/>
    <w:rsid w:val="7B22DEB4"/>
    <w:rsid w:val="7B290D0A"/>
    <w:rsid w:val="7B30DA53"/>
    <w:rsid w:val="7B3370CB"/>
    <w:rsid w:val="7B36A897"/>
    <w:rsid w:val="7B8899F9"/>
    <w:rsid w:val="7BD37EB2"/>
    <w:rsid w:val="7BE9B0F4"/>
    <w:rsid w:val="7C33F9F9"/>
    <w:rsid w:val="7C56B832"/>
    <w:rsid w:val="7C56BC94"/>
    <w:rsid w:val="7C585AE0"/>
    <w:rsid w:val="7C6BDC99"/>
    <w:rsid w:val="7C6C918A"/>
    <w:rsid w:val="7CFC59A0"/>
    <w:rsid w:val="7D235942"/>
    <w:rsid w:val="7DA3702F"/>
    <w:rsid w:val="7DAADD15"/>
    <w:rsid w:val="7DCFFDB0"/>
    <w:rsid w:val="7DD13C46"/>
    <w:rsid w:val="7DD5245A"/>
    <w:rsid w:val="7DDEC5C7"/>
    <w:rsid w:val="7DE0FFD2"/>
    <w:rsid w:val="7DED4734"/>
    <w:rsid w:val="7DF46456"/>
    <w:rsid w:val="7E0E6ACC"/>
    <w:rsid w:val="7E23EBEE"/>
    <w:rsid w:val="7E3EAF2E"/>
    <w:rsid w:val="7E4AA00B"/>
    <w:rsid w:val="7E54DDA4"/>
    <w:rsid w:val="7E5F2570"/>
    <w:rsid w:val="7E6F08A6"/>
    <w:rsid w:val="7E84C5E8"/>
    <w:rsid w:val="7E9B9A6C"/>
    <w:rsid w:val="7EF09DF0"/>
    <w:rsid w:val="7F2D3E95"/>
    <w:rsid w:val="7F314D5F"/>
    <w:rsid w:val="7F3CA2D2"/>
    <w:rsid w:val="7F3E0864"/>
    <w:rsid w:val="7F67BFD0"/>
    <w:rsid w:val="7F7FD8E6"/>
    <w:rsid w:val="7FA73311"/>
    <w:rsid w:val="7FC6C9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765E1F8B-BD42-4AAC-AB51-4186A9D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GB"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GB"/>
    </w:rPr>
  </w:style>
  <w:style w:type="paragraph" w:customStyle="1" w:styleId="NormalHanging12a">
    <w:name w:val="NormalHanging12a"/>
    <w:basedOn w:val="Normal"/>
    <w:link w:val="NormalHanging12aChar"/>
    <w:uiPriority w:val="1"/>
    <w:rsid w:val="68B1D6F2"/>
    <w:pPr>
      <w:ind w:left="567" w:hanging="567"/>
    </w:pPr>
    <w:rPr>
      <w:rFonts w:ascii="Times New Roman" w:hAnsi="Times New Roman"/>
      <w:lang w:eastAsia="en-US"/>
    </w:rPr>
  </w:style>
  <w:style w:type="character" w:customStyle="1" w:styleId="NormalHanging12aChar">
    <w:name w:val="NormalHanging12a Char"/>
    <w:link w:val="NormalHanging12a"/>
    <w:uiPriority w:val="1"/>
    <w:rsid w:val="68B1D6F2"/>
    <w:rPr>
      <w:sz w:val="24"/>
      <w:lang w:eastAsia="en-US"/>
    </w:rPr>
  </w:style>
  <w:style w:type="character" w:styleId="UnresolvedMention">
    <w:name w:val="Unresolved Mention"/>
    <w:uiPriority w:val="99"/>
    <w:semiHidden/>
    <w:unhideWhenUsed/>
    <w:rsid w:val="00A0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9599">
      <w:bodyDiv w:val="1"/>
      <w:marLeft w:val="0"/>
      <w:marRight w:val="0"/>
      <w:marTop w:val="0"/>
      <w:marBottom w:val="0"/>
      <w:divBdr>
        <w:top w:val="none" w:sz="0" w:space="0" w:color="auto"/>
        <w:left w:val="none" w:sz="0" w:space="0" w:color="auto"/>
        <w:bottom w:val="none" w:sz="0" w:space="0" w:color="auto"/>
        <w:right w:val="none" w:sz="0" w:space="0" w:color="auto"/>
      </w:divBdr>
    </w:div>
    <w:div w:id="401948825">
      <w:bodyDiv w:val="1"/>
      <w:marLeft w:val="0"/>
      <w:marRight w:val="0"/>
      <w:marTop w:val="0"/>
      <w:marBottom w:val="0"/>
      <w:divBdr>
        <w:top w:val="none" w:sz="0" w:space="0" w:color="auto"/>
        <w:left w:val="none" w:sz="0" w:space="0" w:color="auto"/>
        <w:bottom w:val="none" w:sz="0" w:space="0" w:color="auto"/>
        <w:right w:val="none" w:sz="0" w:space="0" w:color="auto"/>
      </w:divBdr>
    </w:div>
    <w:div w:id="867524138">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274248039">
      <w:bodyDiv w:val="1"/>
      <w:marLeft w:val="0"/>
      <w:marRight w:val="0"/>
      <w:marTop w:val="0"/>
      <w:marBottom w:val="0"/>
      <w:divBdr>
        <w:top w:val="none" w:sz="0" w:space="0" w:color="auto"/>
        <w:left w:val="none" w:sz="0" w:space="0" w:color="auto"/>
        <w:bottom w:val="none" w:sz="0" w:space="0" w:color="auto"/>
        <w:right w:val="none" w:sz="0" w:space="0" w:color="auto"/>
      </w:divBdr>
    </w:div>
    <w:div w:id="14089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onomy-finance.ec.europa.eu/economic-research-and-databases/economic-research/call-papers-economic-impact-rrf_en" TargetMode="External"/><Relationship Id="rId1" Type="http://schemas.openxmlformats.org/officeDocument/2006/relationships/hyperlink" Target="https://ec.europa.eu/economy_finance/recovery-and-resilience-scoreboard/milestones_and_targe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65C1F7C4-A24E-4614-8C12-23CE8C86FFAE}">
    <t:Anchor>
      <t:Comment id="383825747"/>
    </t:Anchor>
    <t:History>
      <t:Event id="{27847D92-46FB-41D9-9E5C-49D3F3F7CB9F}" time="2025-07-23T15:23:39.04Z">
        <t:Attribution userId="S::konstantin.scheller@ec.europa.eu::eea07e57-f223-43ae-aa61-682f07b60991" userProvider="AD" userName="SCHELLER Konstantin (ECFIN)"/>
        <t:Anchor>
          <t:Comment id="229294944"/>
        </t:Anchor>
        <t:Create/>
      </t:Event>
      <t:Event id="{86AA8036-9D0F-4631-B62D-A47CC8CF49E1}" time="2025-07-23T15:23:39.04Z">
        <t:Attribution userId="S::konstantin.scheller@ec.europa.eu::eea07e57-f223-43ae-aa61-682f07b60991" userProvider="AD" userName="SCHELLER Konstantin (ECFIN)"/>
        <t:Anchor>
          <t:Comment id="229294944"/>
        </t:Anchor>
        <t:Assign userId="S::Marta.PILATI@ec.europa.eu::326d20d3-0ce3-4546-b624-75c79f92e612" userProvider="AD" userName="PILATI Marta (ECFIN)"/>
      </t:Event>
      <t:Event id="{8CF4ED0F-8649-431D-8418-64369467CFC7}" time="2025-07-23T15:23:39.04Z">
        <t:Attribution userId="S::konstantin.scheller@ec.europa.eu::eea07e57-f223-43ae-aa61-682f07b60991" userProvider="AD" userName="SCHELLER Konstantin (ECFIN)"/>
        <t:Anchor>
          <t:Comment id="229294944"/>
        </t:Anchor>
        <t:SetTitle title="@PILATI Marta (ECFIN) its indeed a weird phrase, suggest a slight change, please check."/>
      </t:Event>
      <t:Event id="{18EF734A-76B2-450D-8900-5A01B28312DC}" time="2025-07-24T07:57:34.73Z">
        <t:Attribution userId="S::laura.baldon@ec.europa.eu::a4338571-6a59-4ab7-81b4-6cf855c1cb2e" userProvider="AD" userName="BALDON Laura (SG REFOR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9dd6c6-cf8f-4aa4-be49-f1cc0da589a4" xsi:nil="true"/>
    <lcf76f155ced4ddcb4097134ff3c332f xmlns="1b1e5321-5d6d-40f3-a89c-b5482dd566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3.xml><?xml version="1.0" encoding="utf-8"?>
<ds:datastoreItem xmlns:ds="http://schemas.openxmlformats.org/officeDocument/2006/customXml" ds:itemID="{6C6228D3-4760-40BC-A0D4-FA46626E7925}"/>
</file>

<file path=customXml/itemProps4.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af9dd6c6-cf8f-4aa4-be49-f1cc0da589a4"/>
    <ds:schemaRef ds:uri="1b1e5321-5d6d-40f3-a89c-b5482dd566c1"/>
  </ds:schemaRefs>
</ds:datastoreItem>
</file>

<file path=docProps/app.xml><?xml version="1.0" encoding="utf-8"?>
<Properties xmlns="http://schemas.openxmlformats.org/officeDocument/2006/extended-properties" xmlns:vt="http://schemas.openxmlformats.org/officeDocument/2006/docPropsVTypes">
  <Template>TEL.DOTM</Template>
  <TotalTime>4</TotalTime>
  <Pages>5</Pages>
  <Words>2353</Words>
  <Characters>12805</Characters>
  <Application>Microsoft Office Word</Application>
  <DocSecurity>0</DocSecurity>
  <PresentationFormat>Microsoft Word 8.0b</PresentationFormat>
  <Lines>200</Lines>
  <Paragraphs>41</Paragraphs>
  <ScaleCrop>false</ScaleCrop>
  <Company>European Commission</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DODEKOVA Gabriela (SG)</cp:lastModifiedBy>
  <cp:revision>8</cp:revision>
  <cp:lastPrinted>2017-11-30T02:27:00Z</cp:lastPrinted>
  <dcterms:created xsi:type="dcterms:W3CDTF">2025-09-09T10:41:00Z</dcterms:created>
  <dcterms:modified xsi:type="dcterms:W3CDTF">2025-09-09T10:47:00Z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