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919" w14:textId="07AC53CB" w:rsidR="00694F23" w:rsidRDefault="00694F23" w:rsidP="1F6D6863">
      <w:pPr>
        <w:spacing w:after="600"/>
        <w:jc w:val="center"/>
        <w:rPr>
          <w:b/>
          <w:bCs/>
        </w:rPr>
      </w:pPr>
      <w:r>
        <w:rPr>
          <w:b/>
        </w:rPr>
        <w:t>Suivi non substantiel de la résolution non législative du Parlement européen sur</w:t>
      </w:r>
      <w:r>
        <w:rPr>
          <w:b/>
          <w:i/>
        </w:rPr>
        <w:t xml:space="preserve"> </w:t>
      </w:r>
      <w:r>
        <w:rPr>
          <w:b/>
        </w:rPr>
        <w:t>les obligations au titre de la directive</w:t>
      </w:r>
      <w:proofErr w:type="gramStart"/>
      <w:r>
        <w:rPr>
          <w:b/>
        </w:rPr>
        <w:t xml:space="preserve"> «Services</w:t>
      </w:r>
      <w:proofErr w:type="gramEnd"/>
      <w:r>
        <w:rPr>
          <w:b/>
        </w:rPr>
        <w:t xml:space="preserve"> de médias audiovisuels» dans le dialogue transatlantique</w:t>
      </w:r>
    </w:p>
    <w:p w14:paraId="6026867E" w14:textId="43149BA0" w:rsidR="00B810C2" w:rsidRPr="005F7005" w:rsidRDefault="00694F23" w:rsidP="00753422">
      <w:pPr>
        <w:pStyle w:val="Default"/>
        <w:numPr>
          <w:ilvl w:val="0"/>
          <w:numId w:val="2"/>
        </w:numPr>
        <w:spacing w:after="240"/>
        <w:ind w:left="567" w:hanging="567"/>
        <w:jc w:val="both"/>
      </w:pPr>
      <w:proofErr w:type="gramStart"/>
      <w:r>
        <w:rPr>
          <w:b/>
          <w:color w:val="auto"/>
        </w:rPr>
        <w:t>Références:</w:t>
      </w:r>
      <w:proofErr w:type="gramEnd"/>
      <w:r>
        <w:rPr>
          <w:b/>
          <w:color w:val="auto"/>
        </w:rPr>
        <w:t xml:space="preserve"> </w:t>
      </w:r>
      <w:r>
        <w:t xml:space="preserve">2025/2776(RSP) / B10-0446/2025 </w:t>
      </w:r>
      <w:r>
        <w:rPr>
          <w:i/>
        </w:rPr>
        <w:t xml:space="preserve">/ </w:t>
      </w:r>
      <w:r>
        <w:t>P10_TA(2025)0256</w:t>
      </w:r>
      <w:r>
        <w:tab/>
      </w:r>
    </w:p>
    <w:p w14:paraId="763C3D1A" w14:textId="6EFA1732" w:rsidR="00694F23" w:rsidRPr="00B810C2" w:rsidRDefault="00694F23" w:rsidP="00753422">
      <w:pPr>
        <w:pStyle w:val="Default"/>
        <w:numPr>
          <w:ilvl w:val="0"/>
          <w:numId w:val="2"/>
        </w:numPr>
        <w:spacing w:after="240"/>
        <w:ind w:left="567" w:hanging="567"/>
        <w:jc w:val="both"/>
      </w:pPr>
      <w:r>
        <w:rPr>
          <w:b/>
        </w:rPr>
        <w:t xml:space="preserve">Date d’adoption de la </w:t>
      </w:r>
      <w:proofErr w:type="gramStart"/>
      <w:r>
        <w:rPr>
          <w:b/>
        </w:rPr>
        <w:t>résolution:</w:t>
      </w:r>
      <w:proofErr w:type="gramEnd"/>
      <w:r>
        <w:rPr>
          <w:u w:val="single"/>
        </w:rPr>
        <w:t xml:space="preserve"> </w:t>
      </w:r>
      <w:r>
        <w:t>23 octobre 2025</w:t>
      </w:r>
    </w:p>
    <w:p w14:paraId="000110E6" w14:textId="78240137" w:rsid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Commission parlementaire </w:t>
      </w:r>
      <w:proofErr w:type="gramStart"/>
      <w:r>
        <w:rPr>
          <w:b/>
        </w:rPr>
        <w:t>compétente:</w:t>
      </w:r>
      <w:proofErr w:type="gramEnd"/>
      <w:r>
        <w:rPr>
          <w:b/>
        </w:rPr>
        <w:t xml:space="preserve"> </w:t>
      </w:r>
      <w:r>
        <w:t>commission de la culture et de l’éducation (CULT)</w:t>
      </w:r>
    </w:p>
    <w:p w14:paraId="0FC060F1" w14:textId="6D14D897" w:rsidR="00694F23" w:rsidRPr="00694F23" w:rsidRDefault="00694F23" w:rsidP="007D8ABB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Commissaire(s) compétent(e)(s</w:t>
      </w:r>
      <w:proofErr w:type="gramStart"/>
      <w:r>
        <w:rPr>
          <w:b/>
        </w:rPr>
        <w:t>):</w:t>
      </w:r>
      <w:proofErr w:type="gramEnd"/>
      <w:r>
        <w:rPr>
          <w:b/>
        </w:rPr>
        <w:t xml:space="preserve"> </w:t>
      </w:r>
      <w:proofErr w:type="spellStart"/>
      <w:r>
        <w:t>Henna</w:t>
      </w:r>
      <w:proofErr w:type="spellEnd"/>
      <w:r>
        <w:t xml:space="preserve"> </w:t>
      </w:r>
      <w:proofErr w:type="spellStart"/>
      <w:r>
        <w:t>Virkkunen</w:t>
      </w:r>
      <w:proofErr w:type="spellEnd"/>
      <w:r>
        <w:t>, vice-présidente exécutive</w:t>
      </w:r>
    </w:p>
    <w:p w14:paraId="206289AE" w14:textId="6816B9A8" w:rsidR="00C97C93" w:rsidRPr="005F7005" w:rsidRDefault="00763D0E" w:rsidP="00763D0E">
      <w:pPr>
        <w:jc w:val="both"/>
      </w:pPr>
      <w:r>
        <w:t>La Commission ne répondra pas de manière formelle à cette résolution, étant donné que les questions soulevées ont été largement abordées par le commissaire JØRGENSEN, au nom de la vice-présidente exécutive VIRKKUNEN, lors du débat en plénière du 23 octobre 2025.</w:t>
      </w:r>
    </w:p>
    <w:sectPr w:rsidR="00C97C93" w:rsidRPr="005F7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3"/>
    <w:rsid w:val="0004610E"/>
    <w:rsid w:val="001463B5"/>
    <w:rsid w:val="001A01D1"/>
    <w:rsid w:val="001A66AA"/>
    <w:rsid w:val="001A7B04"/>
    <w:rsid w:val="001E4CDE"/>
    <w:rsid w:val="001E6270"/>
    <w:rsid w:val="002052C3"/>
    <w:rsid w:val="0022398F"/>
    <w:rsid w:val="002376D5"/>
    <w:rsid w:val="0025688C"/>
    <w:rsid w:val="00290B02"/>
    <w:rsid w:val="00322AA7"/>
    <w:rsid w:val="00352D3A"/>
    <w:rsid w:val="003A4FF6"/>
    <w:rsid w:val="004051F3"/>
    <w:rsid w:val="00497AD8"/>
    <w:rsid w:val="004E2904"/>
    <w:rsid w:val="004F5A25"/>
    <w:rsid w:val="0050453B"/>
    <w:rsid w:val="005359F2"/>
    <w:rsid w:val="005B1361"/>
    <w:rsid w:val="005F3581"/>
    <w:rsid w:val="005F7005"/>
    <w:rsid w:val="00605928"/>
    <w:rsid w:val="00622AE7"/>
    <w:rsid w:val="00623B15"/>
    <w:rsid w:val="006723A5"/>
    <w:rsid w:val="00694F23"/>
    <w:rsid w:val="0069658D"/>
    <w:rsid w:val="006B4977"/>
    <w:rsid w:val="00753422"/>
    <w:rsid w:val="00763D0E"/>
    <w:rsid w:val="00777F07"/>
    <w:rsid w:val="00782A70"/>
    <w:rsid w:val="007936E6"/>
    <w:rsid w:val="007C6C87"/>
    <w:rsid w:val="007D7D1F"/>
    <w:rsid w:val="007D8ABB"/>
    <w:rsid w:val="007E2129"/>
    <w:rsid w:val="00807FDD"/>
    <w:rsid w:val="00827709"/>
    <w:rsid w:val="00852A64"/>
    <w:rsid w:val="008704CD"/>
    <w:rsid w:val="00924631"/>
    <w:rsid w:val="00986A92"/>
    <w:rsid w:val="00AC3708"/>
    <w:rsid w:val="00AE2CE9"/>
    <w:rsid w:val="00B12BD1"/>
    <w:rsid w:val="00B24BA1"/>
    <w:rsid w:val="00B810C2"/>
    <w:rsid w:val="00B821BE"/>
    <w:rsid w:val="00C97C93"/>
    <w:rsid w:val="00CE51CA"/>
    <w:rsid w:val="00D34D95"/>
    <w:rsid w:val="00D45AC2"/>
    <w:rsid w:val="00D851E3"/>
    <w:rsid w:val="00D85A47"/>
    <w:rsid w:val="00DC63E3"/>
    <w:rsid w:val="00DF0DA6"/>
    <w:rsid w:val="00E24539"/>
    <w:rsid w:val="00E8665E"/>
    <w:rsid w:val="00E92CAE"/>
    <w:rsid w:val="00EA1C0F"/>
    <w:rsid w:val="00EA4AAC"/>
    <w:rsid w:val="00EE20F1"/>
    <w:rsid w:val="00F14D33"/>
    <w:rsid w:val="00F4506C"/>
    <w:rsid w:val="00F50118"/>
    <w:rsid w:val="00F73F5E"/>
    <w:rsid w:val="01746296"/>
    <w:rsid w:val="1EDA0B26"/>
    <w:rsid w:val="1F6D6863"/>
    <w:rsid w:val="3A32D8C0"/>
    <w:rsid w:val="4408175A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15E6"/>
  <w15:chartTrackingRefBased/>
  <w15:docId w15:val="{0B67AED7-6F9E-43A4-99EF-D2D8EC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af9dd6c6-cf8f-4aa4-be49-f1cc0da589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6ca9873e2a7db54e5b1e914c7b2b311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205db79fe1fdc6bfd03002612792673c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1b1e5321-5d6d-40f3-a89c-b5482dd566c1"/>
    <ds:schemaRef ds:uri="af9dd6c6-cf8f-4aa4-be49-f1cc0da589a4"/>
  </ds:schemaRefs>
</ds:datastoreItem>
</file>

<file path=customXml/itemProps2.xml><?xml version="1.0" encoding="utf-8"?>
<ds:datastoreItem xmlns:ds="http://schemas.openxmlformats.org/officeDocument/2006/customXml" ds:itemID="{8A358D29-CA5F-4917-8BC6-058EBE6D6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643FB-5C0F-4069-9AB5-E8280C6C4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635</Characters>
  <Application>Microsoft Office Word</Application>
  <DocSecurity>0</DocSecurity>
  <Lines>11</Lines>
  <Paragraphs>6</Paragraphs>
  <ScaleCrop>false</ScaleCrop>
  <Company>European Commission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DODEKOVA Gabriela (SG)</cp:lastModifiedBy>
  <cp:revision>2</cp:revision>
  <dcterms:created xsi:type="dcterms:W3CDTF">2025-11-27T13:53:00Z</dcterms:created>
  <dcterms:modified xsi:type="dcterms:W3CDTF">2025-11-27T13:53:00Z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MediaServiceImageTags">
    <vt:lpwstr/>
  </property>
  <property fmtid="{D5CDD505-2E9C-101B-9397-08002B2CF9AE}" pid="10" name="APP0">
    <vt:lpwstr>28</vt:lpwstr>
  </property>
  <property fmtid="{D5CDD505-2E9C-101B-9397-08002B2CF9AE}" pid="11" name="ContentTypeId">
    <vt:lpwstr>0x010100271BB73A879EDE41AFDC9232B9EB1EA9</vt:lpwstr>
  </property>
</Properties>
</file>