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8D59F9" w14:paraId="3EDF6C05" w14:textId="6E45B114">
      <w:pPr>
        <w:spacing w:after="600" w:line="240" w:lineRule="auto"/>
        <w:ind w:left="720"/>
        <w:jc w:val="center"/>
        <w:rPr>
          <w:lang w:val="en-GB"/>
        </w:rPr>
      </w:pPr>
      <w:r>
        <w:rPr>
          <w:b/>
          <w:lang w:val="en-GB"/>
        </w:rPr>
        <w:t>ORDINARY</w:t>
      </w:r>
      <w:r w:rsidR="00D06C90">
        <w:rPr>
          <w:b/>
          <w:lang w:val="en-GB"/>
        </w:rPr>
        <w:t xml:space="preserve"> </w:t>
      </w:r>
      <w:r w:rsidRPr="009B1FF1">
        <w:rPr>
          <w:b/>
          <w:lang w:val="en-GB"/>
        </w:rPr>
        <w:t xml:space="preserve">LEGISLATIVE </w:t>
      </w:r>
      <w:r w:rsidRPr="009B1FF1">
        <w:rPr>
          <w:b/>
          <w:caps/>
          <w:lang w:val="en-GB"/>
        </w:rPr>
        <w:t>procedure</w:t>
      </w:r>
    </w:p>
    <w:p w:rsidR="00DC568A" w:rsidRPr="00EE06E1" w:rsidP="00DC568A" w14:paraId="65717952" w14:textId="4F84A1CC">
      <w:pPr>
        <w:spacing w:after="600" w:line="240" w:lineRule="auto"/>
        <w:jc w:val="center"/>
        <w:rPr>
          <w:b/>
          <w:bCs/>
          <w:szCs w:val="24"/>
          <w:lang w:val="en-IE"/>
        </w:rPr>
      </w:pPr>
      <w:r w:rsidRPr="00EE06E1">
        <w:rPr>
          <w:b/>
          <w:bCs/>
          <w:szCs w:val="24"/>
          <w:lang w:val="en-GB"/>
        </w:rPr>
        <w:t xml:space="preserve">Follow up to the European Parliament legislative resolution </w:t>
      </w:r>
      <w:r w:rsidRPr="00EE06E1" w:rsidR="00D6407D">
        <w:rPr>
          <w:b/>
          <w:bCs/>
          <w:szCs w:val="24"/>
          <w:lang w:val="en-GB"/>
        </w:rPr>
        <w:t>on</w:t>
      </w:r>
      <w:r w:rsidRPr="00EE06E1" w:rsidR="003C28E0">
        <w:rPr>
          <w:b/>
          <w:bCs/>
          <w:szCs w:val="24"/>
          <w:lang w:val="en-GB"/>
        </w:rPr>
        <w:t xml:space="preserve"> </w:t>
      </w:r>
      <w:r w:rsidRPr="00CA32EA" w:rsidR="00082350">
        <w:rPr>
          <w:b/>
          <w:bCs/>
          <w:szCs w:val="24"/>
          <w:lang w:val="en-GB"/>
        </w:rPr>
        <w:t>c</w:t>
      </w:r>
      <w:r w:rsidRPr="00CA32EA" w:rsidR="003C28E0">
        <w:rPr>
          <w:b/>
          <w:bCs/>
          <w:szCs w:val="24"/>
          <w:lang w:val="en-GB"/>
        </w:rPr>
        <w:t>ircularity requirements for vehicle design and management of end-of-life vehicles</w:t>
      </w:r>
      <w:r w:rsidRPr="00EE06E1" w:rsidR="008C7EF2">
        <w:rPr>
          <w:b/>
          <w:bCs/>
          <w:szCs w:val="24"/>
          <w:lang w:val="en-GB"/>
        </w:rPr>
        <w:t xml:space="preserve"> </w:t>
      </w:r>
    </w:p>
    <w:p w:rsidR="002B7441" w:rsidRPr="00EE7AE7" w:rsidP="00D05171" w14:paraId="5481E768" w14:textId="01A1D850">
      <w:pPr>
        <w:spacing w:after="240"/>
        <w:ind w:left="567" w:hanging="567"/>
        <w:rPr>
          <w:bCs/>
          <w:lang w:val="sv-SE"/>
        </w:rPr>
      </w:pPr>
      <w:r w:rsidRPr="00546F7B">
        <w:rPr>
          <w:b/>
          <w:lang w:val="sv-SE"/>
        </w:rPr>
        <w:t>1.</w:t>
      </w:r>
      <w:r w:rsidRPr="00546F7B">
        <w:rPr>
          <w:b/>
          <w:lang w:val="sv-SE"/>
        </w:rPr>
        <w:tab/>
        <w:t>Rapporteur:</w:t>
      </w:r>
      <w:r w:rsidRPr="00546F7B" w:rsidR="00AC6F72">
        <w:rPr>
          <w:b/>
          <w:lang w:val="sv-SE"/>
        </w:rPr>
        <w:t xml:space="preserve"> </w:t>
      </w:r>
      <w:r w:rsidRPr="00B17DC3" w:rsidR="003C28E0">
        <w:rPr>
          <w:bCs/>
          <w:lang w:val="sv-SE"/>
        </w:rPr>
        <w:t>Jens GIESEKE (EPP</w:t>
      </w:r>
      <w:r w:rsidR="004D405D">
        <w:rPr>
          <w:bCs/>
          <w:lang w:val="sv-SE"/>
        </w:rPr>
        <w:t xml:space="preserve"> </w:t>
      </w:r>
      <w:r w:rsidRPr="00B17DC3" w:rsidR="003C28E0">
        <w:rPr>
          <w:bCs/>
          <w:lang w:val="sv-SE"/>
        </w:rPr>
        <w:t>/</w:t>
      </w:r>
      <w:r w:rsidR="004D405D">
        <w:rPr>
          <w:bCs/>
          <w:lang w:val="sv-SE"/>
        </w:rPr>
        <w:t xml:space="preserve"> </w:t>
      </w:r>
      <w:r w:rsidRPr="00B17DC3" w:rsidR="003C28E0">
        <w:rPr>
          <w:bCs/>
          <w:lang w:val="sv-SE"/>
        </w:rPr>
        <w:t xml:space="preserve">DE), </w:t>
      </w:r>
      <w:r w:rsidRPr="000B5093" w:rsidR="004D405D">
        <w:rPr>
          <w:bCs/>
          <w:lang w:val="sv-SE"/>
        </w:rPr>
        <w:t>Paulius</w:t>
      </w:r>
      <w:r w:rsidRPr="004D405D" w:rsidR="004D405D">
        <w:rPr>
          <w:bCs/>
          <w:lang w:val="sv-SE"/>
        </w:rPr>
        <w:t xml:space="preserve"> </w:t>
      </w:r>
      <w:r w:rsidRPr="00B17DC3" w:rsidR="003C28E0">
        <w:rPr>
          <w:bCs/>
          <w:lang w:val="sv-SE"/>
        </w:rPr>
        <w:t>SAUDARGAS (EPP</w:t>
      </w:r>
      <w:r w:rsidR="004D405D">
        <w:rPr>
          <w:bCs/>
          <w:lang w:val="sv-SE"/>
        </w:rPr>
        <w:t xml:space="preserve"> </w:t>
      </w:r>
      <w:r w:rsidRPr="00B17DC3" w:rsidR="003C28E0">
        <w:rPr>
          <w:bCs/>
          <w:lang w:val="sv-SE"/>
        </w:rPr>
        <w:t>/</w:t>
      </w:r>
      <w:r w:rsidR="004D405D">
        <w:rPr>
          <w:bCs/>
          <w:lang w:val="sv-SE"/>
        </w:rPr>
        <w:t xml:space="preserve"> </w:t>
      </w:r>
      <w:r w:rsidRPr="00B17DC3" w:rsidR="003C28E0">
        <w:rPr>
          <w:bCs/>
          <w:lang w:val="sv-SE"/>
        </w:rPr>
        <w:t>LT)</w:t>
      </w:r>
    </w:p>
    <w:p w:rsidR="00605133" w:rsidRPr="00CA32EA" w:rsidP="00606ED3" w14:paraId="5E579AB4" w14:textId="131956D5">
      <w:pPr>
        <w:spacing w:after="240"/>
        <w:ind w:left="567" w:hanging="567"/>
        <w:rPr>
          <w:bCs/>
          <w:i/>
          <w:iCs/>
        </w:rPr>
      </w:pPr>
      <w:r w:rsidRPr="00CA32EA">
        <w:rPr>
          <w:b/>
        </w:rPr>
        <w:t>2.</w:t>
      </w:r>
      <w:r w:rsidRPr="00CA32EA">
        <w:rPr>
          <w:b/>
        </w:rPr>
        <w:tab/>
        <w:t>Reference</w:t>
      </w:r>
      <w:r w:rsidRPr="00CA32EA" w:rsidR="001C1BD4">
        <w:rPr>
          <w:b/>
        </w:rPr>
        <w:t>s</w:t>
      </w:r>
      <w:r w:rsidRPr="00CA32EA">
        <w:rPr>
          <w:b/>
        </w:rPr>
        <w:t>:</w:t>
      </w:r>
      <w:r w:rsidRPr="00CA32EA">
        <w:t xml:space="preserve"> </w:t>
      </w:r>
      <w:r w:rsidRPr="00CA32EA" w:rsidR="003C28E0">
        <w:rPr>
          <w:iCs/>
        </w:rPr>
        <w:t>2023/0284(COD)</w:t>
      </w:r>
      <w:r w:rsidRPr="00CA32EA" w:rsidR="00EE7AE7">
        <w:rPr>
          <w:iCs/>
        </w:rPr>
        <w:t xml:space="preserve"> /</w:t>
      </w:r>
      <w:r w:rsidRPr="00CA32EA" w:rsidR="003C28E0">
        <w:rPr>
          <w:i/>
        </w:rPr>
        <w:t xml:space="preserve"> </w:t>
      </w:r>
      <w:r w:rsidRPr="00CA32EA" w:rsidR="003C28E0">
        <w:t>A10-0158/2025</w:t>
      </w:r>
      <w:r w:rsidRPr="00CA32EA" w:rsidR="0019232D">
        <w:t xml:space="preserve"> / </w:t>
      </w:r>
      <w:r w:rsidRPr="00CA32EA" w:rsidR="007803C9">
        <w:t>P10</w:t>
      </w:r>
      <w:r w:rsidRPr="00CA32EA" w:rsidR="00F1083C">
        <w:t>_</w:t>
      </w:r>
      <w:r w:rsidRPr="00CA32EA" w:rsidR="007803C9">
        <w:t>TA(2026)0227</w:t>
      </w:r>
    </w:p>
    <w:p w:rsidR="002B7441" w:rsidRPr="00EE06E1" w:rsidP="00D05171" w14:paraId="474B79A2" w14:textId="7AFC83E7">
      <w:pPr>
        <w:spacing w:after="240"/>
        <w:ind w:left="567" w:hanging="567"/>
        <w:rPr>
          <w:lang w:val="en-IE"/>
        </w:rPr>
      </w:pPr>
      <w:r w:rsidRPr="002B7441">
        <w:rPr>
          <w:b/>
          <w:lang w:val="en-GB"/>
        </w:rPr>
        <w:t>3.</w:t>
      </w:r>
      <w:r w:rsidRPr="002B7441">
        <w:rPr>
          <w:b/>
          <w:lang w:val="en-GB"/>
        </w:rPr>
        <w:tab/>
        <w:t>Date of adoption of the resolution</w:t>
      </w:r>
      <w:r w:rsidRPr="00EE06E1">
        <w:rPr>
          <w:b/>
          <w:lang w:val="en-GB"/>
        </w:rPr>
        <w:t>:</w:t>
      </w:r>
      <w:r w:rsidRPr="00EE06E1">
        <w:rPr>
          <w:bCs/>
          <w:lang w:val="en-GB"/>
        </w:rPr>
        <w:t xml:space="preserve"> </w:t>
      </w:r>
      <w:r w:rsidRPr="00EE06E1" w:rsidR="003C28E0">
        <w:rPr>
          <w:szCs w:val="24"/>
          <w:lang w:val="en-IE"/>
        </w:rPr>
        <w:t>18</w:t>
      </w:r>
      <w:r w:rsidR="00B465F7">
        <w:rPr>
          <w:szCs w:val="24"/>
          <w:lang w:val="en-IE"/>
        </w:rPr>
        <w:t xml:space="preserve"> June </w:t>
      </w:r>
      <w:r w:rsidRPr="00EE06E1" w:rsidR="003C28E0">
        <w:rPr>
          <w:szCs w:val="24"/>
          <w:lang w:val="en-IE"/>
        </w:rPr>
        <w:t>2026</w:t>
      </w:r>
    </w:p>
    <w:p w:rsidR="002B7441" w:rsidRPr="00EE06E1" w:rsidP="00D05171" w14:paraId="35860E93" w14:textId="4C1B55C6">
      <w:pPr>
        <w:spacing w:after="240"/>
        <w:ind w:left="567" w:hanging="567"/>
        <w:jc w:val="both"/>
        <w:rPr>
          <w:bCs/>
          <w:lang w:val="en-GB"/>
        </w:rPr>
      </w:pPr>
      <w:r w:rsidRPr="002B7441">
        <w:rPr>
          <w:b/>
          <w:lang w:val="en-GB"/>
        </w:rPr>
        <w:t>4.</w:t>
      </w:r>
      <w:r w:rsidRPr="002B7441">
        <w:rPr>
          <w:b/>
          <w:lang w:val="en-GB"/>
        </w:rPr>
        <w:tab/>
        <w:t xml:space="preserve">Legal basis: </w:t>
      </w:r>
      <w:r w:rsidRPr="00EE06E1" w:rsidR="007803C9">
        <w:rPr>
          <w:bCs/>
          <w:lang w:val="en-GB"/>
        </w:rPr>
        <w:t>Article 294(2) and Article 114 of the Treaty on the Functioning of the European Union</w:t>
      </w:r>
    </w:p>
    <w:p w:rsidR="00DE04F8" w:rsidRPr="0019232D" w:rsidP="00DE04F8" w14:paraId="5DE3F035" w14:textId="00D978D6">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Pr="00EE06E1" w:rsidR="00EE06E1">
        <w:rPr>
          <w:szCs w:val="24"/>
          <w:lang w:val="en-IE"/>
        </w:rPr>
        <w:t>Committee on the Environment, Climate and Food Safety</w:t>
      </w:r>
      <w:r w:rsidR="00EE06E1">
        <w:rPr>
          <w:szCs w:val="24"/>
          <w:lang w:val="en-IE"/>
        </w:rPr>
        <w:t xml:space="preserve"> </w:t>
      </w:r>
      <w:r w:rsidR="00E739FE">
        <w:rPr>
          <w:szCs w:val="24"/>
          <w:lang w:val="en-IE"/>
        </w:rPr>
        <w:t>(ENVI)</w:t>
      </w:r>
      <w:r w:rsidR="00D83E09">
        <w:rPr>
          <w:szCs w:val="24"/>
          <w:lang w:val="en-IE"/>
        </w:rPr>
        <w:t>,</w:t>
      </w:r>
      <w:r w:rsidR="00EE06E1">
        <w:rPr>
          <w:szCs w:val="24"/>
          <w:lang w:val="en-IE"/>
        </w:rPr>
        <w:t xml:space="preserve"> </w:t>
      </w:r>
      <w:r w:rsidRPr="00B17DC3" w:rsidR="00E739FE">
        <w:rPr>
          <w:szCs w:val="24"/>
          <w:lang w:val="en-GB"/>
        </w:rPr>
        <w:t>Committee on</w:t>
      </w:r>
      <w:r w:rsidRPr="00E739FE" w:rsidR="00E739FE">
        <w:rPr>
          <w:szCs w:val="24"/>
          <w:lang w:val="en-IE"/>
        </w:rPr>
        <w:t xml:space="preserve"> </w:t>
      </w:r>
      <w:r w:rsidRPr="00EE06E1" w:rsidR="00EE06E1">
        <w:rPr>
          <w:szCs w:val="24"/>
          <w:lang w:val="en-IE"/>
        </w:rPr>
        <w:t>Internal Market and Consumer Protection</w:t>
      </w:r>
      <w:r w:rsidR="00E739FE">
        <w:rPr>
          <w:szCs w:val="24"/>
          <w:lang w:val="en-IE"/>
        </w:rPr>
        <w:t xml:space="preserve"> (IMCO)</w:t>
      </w:r>
    </w:p>
    <w:p w:rsidR="001265A9" w:rsidRPr="007803C9" w:rsidP="00D05171" w14:paraId="4C23ED87" w14:textId="0393C02A">
      <w:pPr>
        <w:tabs>
          <w:tab w:val="left" w:pos="567"/>
        </w:tabs>
        <w:spacing w:after="200" w:line="276" w:lineRule="auto"/>
        <w:rPr>
          <w:szCs w:val="24"/>
          <w:lang w:val="en-GB"/>
        </w:rPr>
      </w:pPr>
      <w:r w:rsidRPr="002B7441">
        <w:rPr>
          <w:b/>
          <w:lang w:val="en-GB"/>
        </w:rPr>
        <w:t>6.</w:t>
      </w:r>
      <w:r w:rsidRPr="002B7441">
        <w:rPr>
          <w:b/>
          <w:lang w:val="en-GB"/>
        </w:rPr>
        <w:tab/>
      </w:r>
      <w:r w:rsidRPr="007803C9">
        <w:rPr>
          <w:b/>
          <w:lang w:val="en-GB"/>
        </w:rPr>
        <w:t>Commission's position:</w:t>
      </w:r>
      <w:r w:rsidRPr="007803C9">
        <w:rPr>
          <w:sz w:val="22"/>
          <w:szCs w:val="22"/>
          <w:lang w:val="en-GB"/>
        </w:rPr>
        <w:t xml:space="preserve"> </w:t>
      </w:r>
      <w:r w:rsidRPr="007803C9">
        <w:rPr>
          <w:szCs w:val="24"/>
          <w:lang w:val="en-GB"/>
        </w:rPr>
        <w:t xml:space="preserve">accepts </w:t>
      </w:r>
      <w:r w:rsidRPr="007803C9" w:rsidR="00F92944">
        <w:rPr>
          <w:szCs w:val="24"/>
          <w:lang w:val="en-GB"/>
        </w:rPr>
        <w:t>all</w:t>
      </w:r>
      <w:r w:rsidRPr="007803C9">
        <w:rPr>
          <w:szCs w:val="24"/>
          <w:lang w:val="en-GB"/>
        </w:rPr>
        <w:t xml:space="preserve"> amendments.</w:t>
      </w: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63D"/>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2350"/>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B5093"/>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2898"/>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E75CB"/>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2E05"/>
    <w:rsid w:val="00274F0B"/>
    <w:rsid w:val="00276F5B"/>
    <w:rsid w:val="002800EF"/>
    <w:rsid w:val="00285581"/>
    <w:rsid w:val="00286134"/>
    <w:rsid w:val="0029072A"/>
    <w:rsid w:val="00291A9B"/>
    <w:rsid w:val="002941B7"/>
    <w:rsid w:val="00296BEE"/>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0F14"/>
    <w:rsid w:val="003B184A"/>
    <w:rsid w:val="003B4A69"/>
    <w:rsid w:val="003B552D"/>
    <w:rsid w:val="003B55E4"/>
    <w:rsid w:val="003B6145"/>
    <w:rsid w:val="003C1995"/>
    <w:rsid w:val="003C1AB1"/>
    <w:rsid w:val="003C25A2"/>
    <w:rsid w:val="003C28E0"/>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156F"/>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1468"/>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05D"/>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6F7B"/>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3C9"/>
    <w:rsid w:val="007805B3"/>
    <w:rsid w:val="00782FF5"/>
    <w:rsid w:val="007833DC"/>
    <w:rsid w:val="00783CA0"/>
    <w:rsid w:val="0078438A"/>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4F24"/>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0214"/>
    <w:rsid w:val="00AA5BB7"/>
    <w:rsid w:val="00AA5DF4"/>
    <w:rsid w:val="00AB015D"/>
    <w:rsid w:val="00AB081F"/>
    <w:rsid w:val="00AB0B43"/>
    <w:rsid w:val="00AB0D4C"/>
    <w:rsid w:val="00AB2A2B"/>
    <w:rsid w:val="00AB3592"/>
    <w:rsid w:val="00AB417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17DC3"/>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65F7"/>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2EA"/>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087"/>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3E09"/>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794"/>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5EF5"/>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39FE"/>
    <w:rsid w:val="00E74D19"/>
    <w:rsid w:val="00E75009"/>
    <w:rsid w:val="00E751AF"/>
    <w:rsid w:val="00E752BB"/>
    <w:rsid w:val="00E75C24"/>
    <w:rsid w:val="00E76890"/>
    <w:rsid w:val="00E76E8A"/>
    <w:rsid w:val="00E82CB9"/>
    <w:rsid w:val="00E83411"/>
    <w:rsid w:val="00E86601"/>
    <w:rsid w:val="00E87F48"/>
    <w:rsid w:val="00E87FDC"/>
    <w:rsid w:val="00E906A2"/>
    <w:rsid w:val="00E9190E"/>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06E1"/>
    <w:rsid w:val="00EE31CA"/>
    <w:rsid w:val="00EE3656"/>
    <w:rsid w:val="00EE3814"/>
    <w:rsid w:val="00EE3B00"/>
    <w:rsid w:val="00EE4ECA"/>
    <w:rsid w:val="00EE5867"/>
    <w:rsid w:val="00EE5D74"/>
    <w:rsid w:val="00EE5F58"/>
    <w:rsid w:val="00EE64E6"/>
    <w:rsid w:val="00EE6AE3"/>
    <w:rsid w:val="00EE6D01"/>
    <w:rsid w:val="00EE7AE7"/>
    <w:rsid w:val="00EF3556"/>
    <w:rsid w:val="00EF63C8"/>
    <w:rsid w:val="00F01442"/>
    <w:rsid w:val="00F01881"/>
    <w:rsid w:val="00F018BC"/>
    <w:rsid w:val="00F01E32"/>
    <w:rsid w:val="00F03074"/>
    <w:rsid w:val="00F0344E"/>
    <w:rsid w:val="00F075D1"/>
    <w:rsid w:val="00F1083C"/>
    <w:rsid w:val="00F10A56"/>
    <w:rsid w:val="00F11F70"/>
    <w:rsid w:val="00F1270E"/>
    <w:rsid w:val="00F1364A"/>
    <w:rsid w:val="00F14F20"/>
    <w:rsid w:val="00F15B4C"/>
    <w:rsid w:val="00F15D1D"/>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8F593EBF-23A5-4B0C-9370-D68B2BACD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96</Words>
  <Characters>580</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3</cp:revision>
  <cp:lastPrinted>2026-06-23T10:04:00Z</cp:lastPrinted>
  <dcterms:created xsi:type="dcterms:W3CDTF">2026-08-04T06:57:00Z</dcterms:created>
  <dcterms:modified xsi:type="dcterms:W3CDTF">2026-08-26T11:25:00Z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