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50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508B" w:rsidRDefault="00427202" w:rsidP="0010095E">
            <w:pPr>
              <w:pStyle w:val="EPName"/>
            </w:pPr>
            <w:r w:rsidRPr="0095508B">
              <w:t>Europa-Parlamentet</w:t>
            </w:r>
          </w:p>
          <w:p w:rsidR="00751A4A" w:rsidRPr="009550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508B">
              <w:t>2024</w:t>
            </w:r>
            <w:r w:rsidR="00817416" w:rsidRPr="0095508B">
              <w:t>-202</w:t>
            </w:r>
            <w:r w:rsidRPr="009550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5508B" w:rsidRDefault="00187494" w:rsidP="0010095E">
            <w:pPr>
              <w:pStyle w:val="EPLogo"/>
            </w:pPr>
            <w:r w:rsidRPr="0095508B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508B" w:rsidRDefault="00D058B8" w:rsidP="004C5D52">
      <w:pPr>
        <w:pStyle w:val="LineTop"/>
      </w:pPr>
    </w:p>
    <w:p w:rsidR="00680577" w:rsidRPr="0095508B" w:rsidRDefault="00427202" w:rsidP="00680577">
      <w:pPr>
        <w:pStyle w:val="EPBodyTA1"/>
      </w:pPr>
      <w:r w:rsidRPr="0095508B">
        <w:t>VEDTAGNE TEKSTER</w:t>
      </w:r>
    </w:p>
    <w:p w:rsidR="00D058B8" w:rsidRPr="0095508B" w:rsidRDefault="00D058B8" w:rsidP="00D058B8">
      <w:pPr>
        <w:pStyle w:val="LineBottom"/>
      </w:pPr>
    </w:p>
    <w:p w:rsidR="00427202" w:rsidRPr="0095508B" w:rsidRDefault="00427202" w:rsidP="00427202">
      <w:pPr>
        <w:pStyle w:val="ATHeading1"/>
      </w:pPr>
      <w:bookmarkStart w:id="0" w:name="TANumber"/>
      <w:r w:rsidRPr="0095508B">
        <w:t>P10_</w:t>
      </w:r>
      <w:proofErr w:type="gramStart"/>
      <w:r w:rsidRPr="0095508B">
        <w:t>TA(</w:t>
      </w:r>
      <w:proofErr w:type="gramEnd"/>
      <w:r w:rsidRPr="0095508B">
        <w:t>2024)00</w:t>
      </w:r>
      <w:r w:rsidR="008B2AEE">
        <w:t>1</w:t>
      </w:r>
      <w:bookmarkStart w:id="1" w:name="_GoBack"/>
      <w:bookmarkEnd w:id="1"/>
      <w:r w:rsidRPr="0095508B">
        <w:t>0</w:t>
      </w:r>
      <w:bookmarkEnd w:id="0"/>
    </w:p>
    <w:p w:rsidR="00427202" w:rsidRPr="0095508B" w:rsidRDefault="00B46913" w:rsidP="00427202">
      <w:pPr>
        <w:pStyle w:val="ATHeading2"/>
      </w:pPr>
      <w:r w:rsidRPr="00B46913">
        <w:t xml:space="preserve">Sagen om José Daniel </w:t>
      </w:r>
      <w:proofErr w:type="spellStart"/>
      <w:r w:rsidRPr="00B46913">
        <w:t>Ferrer</w:t>
      </w:r>
      <w:proofErr w:type="spellEnd"/>
      <w:r w:rsidRPr="00B46913">
        <w:t xml:space="preserve"> García i Cuba</w:t>
      </w:r>
    </w:p>
    <w:p w:rsidR="00427202" w:rsidRPr="0095508B" w:rsidRDefault="00427202" w:rsidP="00427202">
      <w:pPr>
        <w:rPr>
          <w:i/>
          <w:vanish/>
        </w:rPr>
      </w:pPr>
      <w:r w:rsidRPr="0095508B">
        <w:rPr>
          <w:i/>
        </w:rPr>
        <w:fldChar w:fldCharType="begin"/>
      </w:r>
      <w:r w:rsidRPr="0095508B">
        <w:rPr>
          <w:i/>
        </w:rPr>
        <w:instrText xml:space="preserve"> TC"(</w:instrText>
      </w:r>
      <w:bookmarkStart w:id="2" w:name="DocNumber"/>
      <w:r w:rsidR="00B46913" w:rsidRPr="00C803FB">
        <w:rPr>
          <w:i/>
        </w:rPr>
        <w:instrText>B10-0022</w:instrText>
      </w:r>
      <w:r w:rsidR="00B46913">
        <w:rPr>
          <w:i/>
        </w:rPr>
        <w:instrText>, 0043 og 0049</w:instrText>
      </w:r>
      <w:r w:rsidRPr="0095508B">
        <w:rPr>
          <w:i/>
        </w:rPr>
        <w:instrText>/2024</w:instrText>
      </w:r>
      <w:bookmarkEnd w:id="2"/>
      <w:r w:rsidRPr="0095508B">
        <w:rPr>
          <w:i/>
        </w:rPr>
        <w:instrText xml:space="preserve">)"\l3 \n&gt; \* MERGEFORMAT </w:instrText>
      </w:r>
      <w:r w:rsidRPr="0095508B">
        <w:rPr>
          <w:i/>
        </w:rPr>
        <w:fldChar w:fldCharType="end"/>
      </w:r>
    </w:p>
    <w:p w:rsidR="00427202" w:rsidRPr="0095508B" w:rsidRDefault="00427202" w:rsidP="00427202">
      <w:pPr>
        <w:rPr>
          <w:vanish/>
        </w:rPr>
      </w:pPr>
      <w:bookmarkStart w:id="3" w:name="PE"/>
      <w:r w:rsidRPr="0095508B">
        <w:rPr>
          <w:vanish/>
        </w:rPr>
        <w:t>PE762.606</w:t>
      </w:r>
      <w:bookmarkEnd w:id="3"/>
    </w:p>
    <w:p w:rsidR="00427202" w:rsidRPr="0095508B" w:rsidRDefault="00427202" w:rsidP="00427202">
      <w:pPr>
        <w:pStyle w:val="ATHeading3"/>
      </w:pPr>
      <w:bookmarkStart w:id="4" w:name="Sujet"/>
      <w:r w:rsidRPr="0095508B">
        <w:t xml:space="preserve">Europa-Parlamentets beslutning af </w:t>
      </w:r>
      <w:r w:rsidR="00CA4933">
        <w:t>19. september</w:t>
      </w:r>
      <w:r w:rsidRPr="0095508B">
        <w:t xml:space="preserve"> 2024 om sagen om José Daniel </w:t>
      </w:r>
      <w:proofErr w:type="spellStart"/>
      <w:r w:rsidRPr="0095508B">
        <w:t>Ferrer</w:t>
      </w:r>
      <w:proofErr w:type="spellEnd"/>
      <w:r w:rsidRPr="0095508B">
        <w:t xml:space="preserve"> García i Cuba</w:t>
      </w:r>
      <w:bookmarkEnd w:id="4"/>
      <w:r w:rsidRPr="0095508B">
        <w:t xml:space="preserve"> </w:t>
      </w:r>
      <w:bookmarkStart w:id="5" w:name="References"/>
      <w:r w:rsidRPr="0095508B">
        <w:t>(2024/2805(RSP))</w:t>
      </w:r>
      <w:bookmarkEnd w:id="5"/>
    </w:p>
    <w:p w:rsidR="00D51016" w:rsidRPr="0095508B" w:rsidRDefault="00D51016" w:rsidP="00D51016">
      <w:pPr>
        <w:pStyle w:val="EPComma"/>
      </w:pPr>
      <w:bookmarkStart w:id="6" w:name="TextBodyBegin"/>
      <w:bookmarkEnd w:id="6"/>
      <w:r w:rsidRPr="0095508B">
        <w:rPr>
          <w:i/>
          <w:iCs/>
        </w:rPr>
        <w:t>Europa-Parlamentet,</w:t>
      </w:r>
    </w:p>
    <w:p w:rsidR="00D51016" w:rsidRPr="0095508B" w:rsidRDefault="00D51016" w:rsidP="00D51016">
      <w:pPr>
        <w:pStyle w:val="NormalHanging12a"/>
        <w:rPr>
          <w:b/>
        </w:rPr>
      </w:pPr>
      <w:r w:rsidRPr="0095508B">
        <w:t>–</w:t>
      </w:r>
      <w:r w:rsidRPr="0095508B">
        <w:tab/>
        <w:t xml:space="preserve">der henviser til sine tidligere beslutninger om Cuba, </w:t>
      </w:r>
    </w:p>
    <w:p w:rsidR="00D51016" w:rsidRPr="0095508B" w:rsidRDefault="00D51016" w:rsidP="00D51016">
      <w:pPr>
        <w:pStyle w:val="NormalHanging12a"/>
      </w:pPr>
      <w:r w:rsidRPr="0095508B">
        <w:t>–</w:t>
      </w:r>
      <w:r w:rsidRPr="0095508B">
        <w:tab/>
        <w:t>der henviser til fo</w:t>
      </w:r>
      <w:r w:rsidR="0095152C">
        <w:t>rretningsordenens artikel 150,</w:t>
      </w:r>
    </w:p>
    <w:p w:rsidR="00D51016" w:rsidRPr="0095508B" w:rsidRDefault="00D51016" w:rsidP="00D51016">
      <w:pPr>
        <w:pStyle w:val="NormalHanging12a"/>
      </w:pPr>
      <w:r w:rsidRPr="0095508B">
        <w:t>A.</w:t>
      </w:r>
      <w:r w:rsidRPr="0095508B">
        <w:tab/>
        <w:t xml:space="preserve">der henviser til, at menneskerettighedsforkæmperen og oppositionslederen José Daniel </w:t>
      </w:r>
      <w:proofErr w:type="spellStart"/>
      <w:r w:rsidRPr="0095508B">
        <w:t>Ferrer</w:t>
      </w:r>
      <w:proofErr w:type="spellEnd"/>
      <w:r w:rsidRPr="0095508B">
        <w:t xml:space="preserve"> García blev tilbageholdt den 11. juli 2021 i forbindelse med udbredte protester i Cuba og har været holdt i isolation siden den 14. august 2021; der henviser til, at det cubanske regime har fængslet, chikaneret og intimideret ham i over ti år på grund af hans fredelige politiske aktivisme;</w:t>
      </w:r>
      <w:r w:rsidRPr="0095508B">
        <w:rPr>
          <w:color w:val="000000"/>
        </w:rPr>
        <w:t xml:space="preserve"> </w:t>
      </w:r>
      <w:r w:rsidRPr="0095508B">
        <w:t>der henviser til, at han siden marts 2023 har været holdt "</w:t>
      </w:r>
      <w:proofErr w:type="spellStart"/>
      <w:r w:rsidRPr="0095508B">
        <w:t>incommunicado</w:t>
      </w:r>
      <w:proofErr w:type="spellEnd"/>
      <w:r w:rsidRPr="0095508B">
        <w:t xml:space="preserve">", og at hans familie ikke har modtaget nogen oplysninger om hans helbred og er blevet nægtet retten til at besøge ham; </w:t>
      </w:r>
    </w:p>
    <w:p w:rsidR="00D51016" w:rsidRPr="0095508B" w:rsidRDefault="00D51016" w:rsidP="00D51016">
      <w:pPr>
        <w:pStyle w:val="NormalHanging12a"/>
      </w:pPr>
      <w:r w:rsidRPr="0095508B">
        <w:t>B.</w:t>
      </w:r>
      <w:r w:rsidRPr="0095508B">
        <w:tab/>
        <w:t xml:space="preserve">der henviser til, at det cubanske regime holder politiske fanger under de mest forfærdelige forhold; der henviser til, at rapporter tyder på, at José Daniel </w:t>
      </w:r>
      <w:proofErr w:type="spellStart"/>
      <w:r w:rsidRPr="0095508B">
        <w:t>Ferrer</w:t>
      </w:r>
      <w:proofErr w:type="spellEnd"/>
      <w:r w:rsidRPr="0095508B">
        <w:t xml:space="preserve"> er i en kritisk tilstand og er blevet holdt uden adgang til lægebehandling, med utilstrækkelig mad og under uhygiejniske forhold, hvilket udgør former for tortur eller umenneskelig eller nedværdigende behandling; </w:t>
      </w:r>
    </w:p>
    <w:p w:rsidR="00D51016" w:rsidRPr="0095508B" w:rsidRDefault="00D51016" w:rsidP="00D51016">
      <w:pPr>
        <w:pStyle w:val="NormalHanging12a"/>
      </w:pPr>
      <w:r w:rsidRPr="0095508B">
        <w:rPr>
          <w:color w:val="1E1E1F"/>
        </w:rPr>
        <w:t>C.</w:t>
      </w:r>
      <w:r w:rsidRPr="0095508B">
        <w:rPr>
          <w:color w:val="1E1E1F"/>
        </w:rPr>
        <w:tab/>
        <w:t xml:space="preserve">der henviser til, at menneskerettighedssituationen i Cuba er alarmerende, navnlig for systemkritikere, som udsættes for overvågning og vilkårlige tilbageholdelser i et foruroligende omfang; </w:t>
      </w:r>
      <w:r w:rsidRPr="0095508B">
        <w:t xml:space="preserve">der henviser til, at antallet af politiske fanger er ukendt, men pålidelige kilder angiver, at regimet holder over tusind fanger, herunder mindreårige; der henviser til, at blandt de mange politiske fanger er Luis Manuel </w:t>
      </w:r>
      <w:proofErr w:type="spellStart"/>
      <w:r w:rsidRPr="0095508B">
        <w:t>Otero</w:t>
      </w:r>
      <w:proofErr w:type="spellEnd"/>
      <w:r w:rsidRPr="0095508B">
        <w:t xml:space="preserve"> </w:t>
      </w:r>
      <w:proofErr w:type="spellStart"/>
      <w:r w:rsidRPr="0095508B">
        <w:t>Alcántara</w:t>
      </w:r>
      <w:proofErr w:type="spellEnd"/>
      <w:r w:rsidRPr="0095508B">
        <w:t xml:space="preserve"> og Lizandra </w:t>
      </w:r>
      <w:proofErr w:type="spellStart"/>
      <w:r w:rsidRPr="0095508B">
        <w:t>Gongora</w:t>
      </w:r>
      <w:proofErr w:type="spellEnd"/>
      <w:r w:rsidRPr="0095508B">
        <w:t xml:space="preserve">, hvis sundhedstilstand er kritisk; </w:t>
      </w:r>
    </w:p>
    <w:p w:rsidR="00D51016" w:rsidRPr="0095508B" w:rsidRDefault="00D51016" w:rsidP="00D51016">
      <w:pPr>
        <w:pStyle w:val="NormalHanging12a"/>
      </w:pPr>
      <w:r w:rsidRPr="0095508B">
        <w:t>1.</w:t>
      </w:r>
      <w:r w:rsidRPr="0095508B">
        <w:tab/>
        <w:t xml:space="preserve">opfordrer indtrængende det cubanske regime til øjeblikkeligt og betingelsesløst at frigive José Daniel </w:t>
      </w:r>
      <w:proofErr w:type="spellStart"/>
      <w:r w:rsidRPr="0095508B">
        <w:t>Ferrer</w:t>
      </w:r>
      <w:proofErr w:type="spellEnd"/>
      <w:r w:rsidRPr="0095508B">
        <w:t xml:space="preserve"> og alle personer, der politisk og vilkårligt bliver tilbageholdt, fordi de udøver deres ytrings- og forsamlingsfrihed;</w:t>
      </w:r>
    </w:p>
    <w:p w:rsidR="00D51016" w:rsidRPr="0095508B" w:rsidRDefault="00D51016" w:rsidP="00D51016">
      <w:pPr>
        <w:pStyle w:val="NormalHanging12a"/>
      </w:pPr>
      <w:r w:rsidRPr="0095508B">
        <w:t>2.</w:t>
      </w:r>
      <w:r w:rsidRPr="0095508B">
        <w:tab/>
        <w:t xml:space="preserve">fordømmer de systematiske menneskerettighedskrænkelser og overgreb, som det </w:t>
      </w:r>
      <w:r w:rsidRPr="0095508B">
        <w:lastRenderedPageBreak/>
        <w:t xml:space="preserve">cubanske regime har begået mod bl.a. demonstranter, politiske systemkritikere, religiøse ledere og menneskerettighedsaktivister; opfordrer indtrængende de cubanske myndigheder til øjeblikkeligt at bringe undertrykkelsen til ophør; </w:t>
      </w:r>
    </w:p>
    <w:p w:rsidR="00D51016" w:rsidRPr="0095508B" w:rsidRDefault="00D51016" w:rsidP="00D51016">
      <w:pPr>
        <w:pStyle w:val="NormalHanging12a"/>
      </w:pPr>
      <w:r w:rsidRPr="0095508B">
        <w:t>3.</w:t>
      </w:r>
      <w:r w:rsidRPr="0095508B">
        <w:tab/>
        <w:t xml:space="preserve">fordømmer de cubanske myndigheders tortur og umenneskelige og nedværdigende behandling og mishandling af José Daniel </w:t>
      </w:r>
      <w:proofErr w:type="spellStart"/>
      <w:r w:rsidRPr="0095508B">
        <w:t>Ferrer</w:t>
      </w:r>
      <w:proofErr w:type="spellEnd"/>
      <w:r w:rsidRPr="0095508B">
        <w:t xml:space="preserve"> og de øvrige politiske fanger; kræver, at familierne til ofre for regimets forfølgelse får øjeblikkelig adgang til dem, indtil de bliver frigivet, og at ofrene får lægebehandling; </w:t>
      </w:r>
    </w:p>
    <w:p w:rsidR="00D51016" w:rsidRPr="0095508B" w:rsidRDefault="00D51016" w:rsidP="00D51016">
      <w:pPr>
        <w:pStyle w:val="NormalHanging12a"/>
        <w:rPr>
          <w:rStyle w:val="doceo-font-family-base"/>
          <w:rFonts w:eastAsiaTheme="minorHAnsi"/>
        </w:rPr>
      </w:pPr>
      <w:r w:rsidRPr="0095508B">
        <w:t>4.</w:t>
      </w:r>
      <w:r w:rsidRPr="0095508B">
        <w:tab/>
        <w:t>giver igen udtryk for sin ubetingede støtte til det cubanske folk og til alle menneskerettighedsforkæmpere i Cuba for deres kamp for friheder og rettigheder, som regimet har nægtet i årtier;</w:t>
      </w:r>
      <w:r w:rsidRPr="0095508B">
        <w:rPr>
          <w:b/>
        </w:rPr>
        <w:t xml:space="preserve"> </w:t>
      </w:r>
      <w:r w:rsidRPr="0095508B">
        <w:rPr>
          <w:rStyle w:val="doceo-font-family-base"/>
        </w:rPr>
        <w:t>opfordrer regimet til at lytte til sine borgere og indgå i en inklusiv national dialog med henblik på modernisering og demokratisering;</w:t>
      </w:r>
    </w:p>
    <w:p w:rsidR="00D51016" w:rsidRPr="0095508B" w:rsidRDefault="00D51016" w:rsidP="00D51016">
      <w:pPr>
        <w:pStyle w:val="NormalHanging12a"/>
      </w:pPr>
      <w:r w:rsidRPr="0095508B">
        <w:t>5.</w:t>
      </w:r>
      <w:r w:rsidRPr="0095508B">
        <w:tab/>
        <w:t xml:space="preserve">gentager sin opfordring til Rådet om at anvende den globale EU-ordning for menneskerettighedssanktioner (EU's </w:t>
      </w:r>
      <w:proofErr w:type="spellStart"/>
      <w:r w:rsidRPr="0095508B">
        <w:t>Magnitskij</w:t>
      </w:r>
      <w:proofErr w:type="spellEnd"/>
      <w:r w:rsidRPr="0095508B">
        <w:t>-lov) og vedtage sanktioner mod dem, der er ansvarlige for de vedvarende krænkelser af menneskerettighederne i Cuba;</w:t>
      </w:r>
    </w:p>
    <w:p w:rsidR="00D51016" w:rsidRPr="0095508B" w:rsidRDefault="00D51016" w:rsidP="00D51016">
      <w:pPr>
        <w:pStyle w:val="NormalHanging12a"/>
      </w:pPr>
      <w:r w:rsidRPr="0095508B">
        <w:t>6.</w:t>
      </w:r>
      <w:r w:rsidRPr="0095508B">
        <w:tab/>
        <w:t>minder om sine tidligere holdninger angående muligheden for at aktivere suspensionsklausulen i aftalen om politisk dialog og samarbejde, eftersom aftalens centrale menneskerettighedsklausuler løbende er blevet overtrådt af det cubanske regime;</w:t>
      </w:r>
    </w:p>
    <w:p w:rsidR="00E365E1" w:rsidRPr="0095508B" w:rsidRDefault="00D51016" w:rsidP="0095152C">
      <w:pPr>
        <w:pStyle w:val="NormalHanging12a"/>
      </w:pPr>
      <w:r w:rsidRPr="0095508B">
        <w:t>7.</w:t>
      </w:r>
      <w:r w:rsidRPr="0095508B">
        <w:tab/>
        <w:t>pålægger sin formand at sende denne beslutning til det cubanske regime, næstformanden for Kommissionen/Unionens højtstående repræsentant for udenrigsanliggender og sikkerhedspolitik, Kommissionen, medlemsstaterne, FN og Sammenslutningen af Latinamerikanske og Caribiske Stater.</w:t>
      </w:r>
      <w:bookmarkStart w:id="7" w:name="TextBodyEnd"/>
      <w:bookmarkEnd w:id="7"/>
    </w:p>
    <w:sectPr w:rsidR="00E365E1" w:rsidRPr="0095508B" w:rsidSect="009550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202" w:rsidRPr="0095508B" w:rsidRDefault="00427202">
      <w:r w:rsidRPr="0095508B">
        <w:separator/>
      </w:r>
    </w:p>
  </w:endnote>
  <w:endnote w:type="continuationSeparator" w:id="0">
    <w:p w:rsidR="00427202" w:rsidRPr="0095508B" w:rsidRDefault="00427202">
      <w:r w:rsidRPr="009550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0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0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0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202" w:rsidRPr="0095508B" w:rsidRDefault="00427202">
      <w:r w:rsidRPr="0095508B">
        <w:separator/>
      </w:r>
    </w:p>
  </w:footnote>
  <w:footnote w:type="continuationSeparator" w:id="0">
    <w:p w:rsidR="00427202" w:rsidRPr="0095508B" w:rsidRDefault="00427202">
      <w:r w:rsidRPr="009550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0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0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0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DA"/>
    <w:docVar w:name="dvnumam" w:val="0"/>
    <w:docVar w:name="dvpe" w:val="762.606"/>
    <w:docVar w:name="dvtitre" w:val="Europa-Parlamentets beslutning af xx.xx 2024 om sagen om José Daniel Ferrer García i Cuba(2024/2805(RSP))"/>
  </w:docVars>
  <w:rsids>
    <w:rsidRoot w:val="004272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20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AEE"/>
    <w:rsid w:val="008C2AC6"/>
    <w:rsid w:val="00930C23"/>
    <w:rsid w:val="0093193B"/>
    <w:rsid w:val="009509D8"/>
    <w:rsid w:val="00950B64"/>
    <w:rsid w:val="0095152C"/>
    <w:rsid w:val="0095508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913"/>
    <w:rsid w:val="00B558F0"/>
    <w:rsid w:val="00BD48FE"/>
    <w:rsid w:val="00BD7BD8"/>
    <w:rsid w:val="00BE6ADC"/>
    <w:rsid w:val="00C05BFE"/>
    <w:rsid w:val="00C23CD4"/>
    <w:rsid w:val="00C61C0C"/>
    <w:rsid w:val="00C941CB"/>
    <w:rsid w:val="00CA4933"/>
    <w:rsid w:val="00CC2357"/>
    <w:rsid w:val="00CF071A"/>
    <w:rsid w:val="00D058B8"/>
    <w:rsid w:val="00D5101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49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B1010"/>
  <w15:chartTrackingRefBased/>
  <w15:docId w15:val="{DEFBB9E1-F91C-4F3B-914A-00C496E7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51016"/>
    <w:pPr>
      <w:spacing w:after="240"/>
      <w:ind w:left="567" w:hanging="567"/>
    </w:pPr>
  </w:style>
  <w:style w:type="paragraph" w:customStyle="1" w:styleId="EPComma">
    <w:name w:val="EPComma"/>
    <w:basedOn w:val="Normal"/>
    <w:rsid w:val="00D51016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D51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A6A1A-E032-4455-8F97-4EC270BE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2024-09-19T06:02:00Z</dcterms:created>
  <dcterms:modified xsi:type="dcterms:W3CDTF">2024-09-19T10:28:00Z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