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F3310" w14:paraId="7860602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09545A8" w14:textId="77777777" w:rsidR="00751A4A" w:rsidRPr="007F3310" w:rsidRDefault="006C247B" w:rsidP="0010095E">
            <w:pPr>
              <w:pStyle w:val="EPName"/>
            </w:pPr>
            <w:bookmarkStart w:id="0" w:name="_GoBack"/>
            <w:bookmarkEnd w:id="0"/>
            <w:r w:rsidRPr="007F3310">
              <w:t>Parlamento europeo</w:t>
            </w:r>
          </w:p>
          <w:p w14:paraId="499DE7C4" w14:textId="77777777" w:rsidR="00751A4A" w:rsidRPr="007F331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F3310">
              <w:t>2024</w:t>
            </w:r>
            <w:r w:rsidR="00817416" w:rsidRPr="007F3310">
              <w:t>-202</w:t>
            </w:r>
            <w:r w:rsidRPr="007F3310">
              <w:t>9</w:t>
            </w:r>
          </w:p>
        </w:tc>
        <w:tc>
          <w:tcPr>
            <w:tcW w:w="2268" w:type="dxa"/>
            <w:shd w:val="clear" w:color="auto" w:fill="auto"/>
          </w:tcPr>
          <w:p w14:paraId="49D12AB6" w14:textId="77777777" w:rsidR="00751A4A" w:rsidRPr="007F3310" w:rsidRDefault="00187494" w:rsidP="0010095E">
            <w:pPr>
              <w:pStyle w:val="EPLogo"/>
            </w:pPr>
            <w:r w:rsidRPr="007F3310">
              <w:rPr>
                <w:noProof/>
                <w:lang w:val="en-GB"/>
              </w:rPr>
              <w:drawing>
                <wp:inline distT="0" distB="0" distL="0" distR="0" wp14:anchorId="10FB31A3" wp14:editId="0FABE75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55C8C8" w14:textId="77777777" w:rsidR="00D058B8" w:rsidRPr="007F3310" w:rsidRDefault="00D058B8" w:rsidP="004C5D52">
      <w:pPr>
        <w:pStyle w:val="LineTop"/>
      </w:pPr>
    </w:p>
    <w:p w14:paraId="0A046A04" w14:textId="77777777" w:rsidR="00680577" w:rsidRPr="007F3310" w:rsidRDefault="006C247B" w:rsidP="00680577">
      <w:pPr>
        <w:pStyle w:val="EPBodyTA1"/>
      </w:pPr>
      <w:r w:rsidRPr="007F3310">
        <w:t>TESTI APPROVATI</w:t>
      </w:r>
    </w:p>
    <w:p w14:paraId="6663C842" w14:textId="77777777" w:rsidR="00D058B8" w:rsidRPr="007F3310" w:rsidRDefault="00D058B8" w:rsidP="00D058B8">
      <w:pPr>
        <w:pStyle w:val="LineBottom"/>
      </w:pPr>
    </w:p>
    <w:p w14:paraId="1D067DA5" w14:textId="010244A7" w:rsidR="006C247B" w:rsidRPr="007F3310" w:rsidRDefault="006C247B" w:rsidP="006C247B">
      <w:pPr>
        <w:pStyle w:val="ATHeading1"/>
      </w:pPr>
      <w:bookmarkStart w:id="1" w:name="TANumber"/>
      <w:r w:rsidRPr="007F3310">
        <w:t>P10_</w:t>
      </w:r>
      <w:proofErr w:type="gramStart"/>
      <w:r w:rsidRPr="007F3310">
        <w:t>TA(</w:t>
      </w:r>
      <w:proofErr w:type="gramEnd"/>
      <w:r w:rsidRPr="007F3310">
        <w:t>2024)00</w:t>
      </w:r>
      <w:bookmarkEnd w:id="1"/>
      <w:r w:rsidR="007F3310" w:rsidRPr="007F3310">
        <w:t>11</w:t>
      </w:r>
    </w:p>
    <w:p w14:paraId="1D0EEB79" w14:textId="77777777" w:rsidR="006C247B" w:rsidRPr="007F3310" w:rsidRDefault="006C247B" w:rsidP="006C247B">
      <w:pPr>
        <w:pStyle w:val="ATHeading2"/>
      </w:pPr>
      <w:bookmarkStart w:id="2" w:name="title"/>
      <w:r w:rsidRPr="007F3310">
        <w:t>Accordo UE/USA sul lancio dei satelliti Galileo a partire dal territorio degli Stati Uniti</w:t>
      </w:r>
      <w:bookmarkEnd w:id="2"/>
    </w:p>
    <w:p w14:paraId="606C5433" w14:textId="77777777" w:rsidR="006C247B" w:rsidRPr="007F3310" w:rsidRDefault="006C247B" w:rsidP="006C247B">
      <w:pPr>
        <w:rPr>
          <w:i/>
          <w:vanish/>
        </w:rPr>
      </w:pPr>
      <w:r w:rsidRPr="007F3310">
        <w:rPr>
          <w:i/>
        </w:rPr>
        <w:fldChar w:fldCharType="begin"/>
      </w:r>
      <w:r w:rsidRPr="007F3310">
        <w:rPr>
          <w:i/>
        </w:rPr>
        <w:instrText xml:space="preserve"> TC"(</w:instrText>
      </w:r>
      <w:bookmarkStart w:id="3" w:name="DocNumber"/>
      <w:r w:rsidRPr="007F3310">
        <w:rPr>
          <w:i/>
        </w:rPr>
        <w:instrText>A10-0001/2024</w:instrText>
      </w:r>
      <w:bookmarkEnd w:id="3"/>
      <w:r w:rsidRPr="007F3310">
        <w:rPr>
          <w:i/>
        </w:rPr>
        <w:instrText xml:space="preserve"> - Relatore: </w:instrText>
      </w:r>
      <w:proofErr w:type="spellStart"/>
      <w:r w:rsidRPr="007F3310">
        <w:rPr>
          <w:i/>
        </w:rPr>
        <w:instrText>Borys</w:instrText>
      </w:r>
      <w:proofErr w:type="spellEnd"/>
      <w:r w:rsidRPr="007F3310">
        <w:rPr>
          <w:i/>
        </w:rPr>
        <w:instrText xml:space="preserve"> </w:instrText>
      </w:r>
      <w:proofErr w:type="spellStart"/>
      <w:r w:rsidRPr="007F3310">
        <w:rPr>
          <w:i/>
        </w:rPr>
        <w:instrText>Budka</w:instrText>
      </w:r>
      <w:proofErr w:type="spellEnd"/>
      <w:r w:rsidRPr="007F3310">
        <w:rPr>
          <w:i/>
        </w:rPr>
        <w:instrText xml:space="preserve">)"\l3 \n&gt; \* MERGEFORMAT </w:instrText>
      </w:r>
      <w:r w:rsidRPr="007F3310">
        <w:rPr>
          <w:i/>
        </w:rPr>
        <w:fldChar w:fldCharType="end"/>
      </w:r>
    </w:p>
    <w:p w14:paraId="36E7212A" w14:textId="77777777" w:rsidR="006C247B" w:rsidRPr="007F3310" w:rsidRDefault="006C247B" w:rsidP="006C247B">
      <w:pPr>
        <w:rPr>
          <w:vanish/>
        </w:rPr>
      </w:pPr>
      <w:bookmarkStart w:id="4" w:name="Commission"/>
      <w:r w:rsidRPr="007F3310">
        <w:rPr>
          <w:vanish/>
        </w:rPr>
        <w:t>Commissione per l'industria, la ricerca e l'energia</w:t>
      </w:r>
      <w:bookmarkEnd w:id="4"/>
    </w:p>
    <w:p w14:paraId="5BF00CAA" w14:textId="77777777" w:rsidR="006C247B" w:rsidRPr="007F3310" w:rsidRDefault="006C247B" w:rsidP="006C247B">
      <w:pPr>
        <w:rPr>
          <w:vanish/>
        </w:rPr>
      </w:pPr>
      <w:bookmarkStart w:id="5" w:name="PE"/>
      <w:r w:rsidRPr="007F3310">
        <w:rPr>
          <w:vanish/>
        </w:rPr>
        <w:t>PE763.099</w:t>
      </w:r>
      <w:bookmarkEnd w:id="5"/>
    </w:p>
    <w:p w14:paraId="2322CFBE" w14:textId="77777777" w:rsidR="006C247B" w:rsidRPr="007F3310" w:rsidRDefault="006C247B" w:rsidP="006C247B">
      <w:pPr>
        <w:pStyle w:val="ATHeading3"/>
      </w:pPr>
      <w:bookmarkStart w:id="6" w:name="Sujet"/>
      <w:r w:rsidRPr="007F3310">
        <w:t>Risoluzione legislativa del Parlamento europeo del 19 settembre 2024 concernente il progetto di decisione del Consiglio relativa alla conclusione, a nome dell'Unione europea, dell'accordo tra l'Unione europea e gli Stati Uniti d'America, che stabilisce procedure di sicurezza per il lancio dei satelliti Galileo a partire dal territorio degli Stati Uniti</w:t>
      </w:r>
      <w:bookmarkEnd w:id="6"/>
      <w:r w:rsidRPr="007F3310">
        <w:t xml:space="preserve"> </w:t>
      </w:r>
      <w:bookmarkStart w:id="7" w:name="References"/>
      <w:r w:rsidRPr="007F3310">
        <w:t>(07058/2024 – C9-0137/2024 – 2024/0046(NLE))</w:t>
      </w:r>
      <w:bookmarkEnd w:id="7"/>
    </w:p>
    <w:p w14:paraId="09887AC7" w14:textId="77777777" w:rsidR="002C16E4" w:rsidRPr="007F3310" w:rsidRDefault="002C16E4" w:rsidP="002C16E4">
      <w:pPr>
        <w:pStyle w:val="NormalBold"/>
      </w:pPr>
      <w:bookmarkStart w:id="8" w:name="TextBodyBegin"/>
      <w:bookmarkEnd w:id="8"/>
      <w:r w:rsidRPr="007F3310">
        <w:t>(Approvazione)</w:t>
      </w:r>
    </w:p>
    <w:p w14:paraId="53DAD419" w14:textId="77777777" w:rsidR="002C16E4" w:rsidRPr="007F3310" w:rsidRDefault="002C16E4" w:rsidP="002C16E4">
      <w:pPr>
        <w:pStyle w:val="EPComma"/>
      </w:pPr>
      <w:r w:rsidRPr="007F3310">
        <w:rPr>
          <w:i/>
        </w:rPr>
        <w:t>Il Parlamento europeo</w:t>
      </w:r>
      <w:r w:rsidRPr="007F3310">
        <w:t>,</w:t>
      </w:r>
    </w:p>
    <w:p w14:paraId="0D079894" w14:textId="77777777" w:rsidR="002C16E4" w:rsidRPr="007F3310" w:rsidRDefault="002C16E4" w:rsidP="002C16E4">
      <w:pPr>
        <w:pStyle w:val="NormalHanging12a"/>
      </w:pPr>
      <w:r w:rsidRPr="007F3310">
        <w:t>–</w:t>
      </w:r>
      <w:r w:rsidRPr="007F3310">
        <w:tab/>
        <w:t>visto il progetto di decisione del Consiglio (07058/2024),</w:t>
      </w:r>
    </w:p>
    <w:p w14:paraId="777522E7" w14:textId="77777777" w:rsidR="002C16E4" w:rsidRPr="007F3310" w:rsidRDefault="002C16E4" w:rsidP="002C16E4">
      <w:pPr>
        <w:pStyle w:val="NormalHanging12a"/>
      </w:pPr>
      <w:r w:rsidRPr="007F3310">
        <w:t>–</w:t>
      </w:r>
      <w:r w:rsidRPr="007F3310">
        <w:tab/>
        <w:t>visto il progetto di accordo tra l'Unione europea e gli Stati Uniti d'America che stabilisce procedure di sicurezza per il lancio di satelliti Galileo a partire dal territorio degli Stati Uniti (07061/2024),</w:t>
      </w:r>
    </w:p>
    <w:p w14:paraId="63C90083" w14:textId="77777777" w:rsidR="002C16E4" w:rsidRPr="007F3310" w:rsidRDefault="002C16E4" w:rsidP="002C16E4">
      <w:pPr>
        <w:pStyle w:val="NormalHanging12a"/>
      </w:pPr>
      <w:r w:rsidRPr="007F3310">
        <w:t>–</w:t>
      </w:r>
      <w:r w:rsidRPr="007F3310">
        <w:tab/>
        <w:t>vista la richiesta di approvazione presentata dal Consiglio a norma dell'articolo 189 e dell'articolo 218, paragrafo 6, secondo comma, lettera a), punto v), del trattato sul funzionamento dell'Unione europea (C9</w:t>
      </w:r>
      <w:r w:rsidRPr="007F3310">
        <w:noBreakHyphen/>
        <w:t>0137/2024),</w:t>
      </w:r>
    </w:p>
    <w:p w14:paraId="31258086" w14:textId="77777777" w:rsidR="002C16E4" w:rsidRPr="007F3310" w:rsidRDefault="002C16E4" w:rsidP="002C16E4">
      <w:pPr>
        <w:pStyle w:val="NormalHanging12a"/>
      </w:pPr>
      <w:r w:rsidRPr="007F3310">
        <w:t>–</w:t>
      </w:r>
      <w:r w:rsidRPr="007F3310">
        <w:tab/>
        <w:t>visti l'articolo 107, paragrafi 1 e 4, e l'articolo 117, paragrafo 7, del suo regolamento,</w:t>
      </w:r>
    </w:p>
    <w:p w14:paraId="06C073D8" w14:textId="77777777" w:rsidR="002C16E4" w:rsidRPr="007F3310" w:rsidRDefault="002C16E4" w:rsidP="002C16E4">
      <w:pPr>
        <w:pStyle w:val="NormalHanging12a"/>
      </w:pPr>
      <w:r w:rsidRPr="007F3310">
        <w:t>–</w:t>
      </w:r>
      <w:r w:rsidRPr="007F3310">
        <w:tab/>
        <w:t>vista la raccomandazione della commissione per l'industria, la ricerca e l'energia (A10</w:t>
      </w:r>
      <w:r w:rsidRPr="007F3310">
        <w:noBreakHyphen/>
        <w:t>0001/2024),</w:t>
      </w:r>
    </w:p>
    <w:p w14:paraId="2028CCCF" w14:textId="77777777" w:rsidR="002C16E4" w:rsidRPr="007F3310" w:rsidRDefault="002C16E4" w:rsidP="002C16E4">
      <w:pPr>
        <w:pStyle w:val="NormalHanging12a"/>
      </w:pPr>
      <w:r w:rsidRPr="007F3310">
        <w:t>1.</w:t>
      </w:r>
      <w:r w:rsidRPr="007F3310">
        <w:tab/>
        <w:t>dà la sua approvazione alla conclusione dell'accordo;</w:t>
      </w:r>
    </w:p>
    <w:p w14:paraId="5845E289" w14:textId="77777777" w:rsidR="00E365E1" w:rsidRPr="007F3310" w:rsidRDefault="002C16E4" w:rsidP="00522146">
      <w:pPr>
        <w:pStyle w:val="NormalHanging12a"/>
      </w:pPr>
      <w:r w:rsidRPr="007F3310">
        <w:t>2.</w:t>
      </w:r>
      <w:r w:rsidRPr="007F3310">
        <w:tab/>
        <w:t>incarica la sua Presidente di trasmettere la posizione del Parlamento al Consiglio e alla Commissione nonché ai governi e ai parlamenti degli Stati membri e degli Stati Uniti d'America.</w:t>
      </w:r>
      <w:bookmarkStart w:id="9" w:name="TextBodyEnd"/>
      <w:bookmarkEnd w:id="9"/>
    </w:p>
    <w:sectPr w:rsidR="00E365E1" w:rsidRPr="007F3310" w:rsidSect="00A443D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AFE175" w14:textId="77777777" w:rsidR="006C247B" w:rsidRPr="00A443DD" w:rsidRDefault="006C247B">
      <w:r w:rsidRPr="00A443DD">
        <w:separator/>
      </w:r>
    </w:p>
  </w:endnote>
  <w:endnote w:type="continuationSeparator" w:id="0">
    <w:p w14:paraId="669297D7" w14:textId="77777777" w:rsidR="006C247B" w:rsidRPr="00A443DD" w:rsidRDefault="006C247B">
      <w:r w:rsidRPr="00A443D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D4512E" w14:textId="77777777" w:rsidR="00064002" w:rsidRPr="00A443D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6CED1C" w14:textId="77777777" w:rsidR="00064002" w:rsidRPr="00A443D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08CE5B" w14:textId="77777777" w:rsidR="00064002" w:rsidRPr="00A443D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C786D3" w14:textId="77777777" w:rsidR="006C247B" w:rsidRPr="00A443DD" w:rsidRDefault="006C247B">
      <w:r w:rsidRPr="00A443DD">
        <w:separator/>
      </w:r>
    </w:p>
  </w:footnote>
  <w:footnote w:type="continuationSeparator" w:id="0">
    <w:p w14:paraId="176EC6D3" w14:textId="77777777" w:rsidR="006C247B" w:rsidRPr="00A443DD" w:rsidRDefault="006C247B">
      <w:r w:rsidRPr="00A443D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2AD4C0" w14:textId="77777777" w:rsidR="00064002" w:rsidRPr="00A443D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71C98C" w14:textId="77777777" w:rsidR="00064002" w:rsidRPr="00A443D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9CB4B9" w14:textId="77777777" w:rsidR="00064002" w:rsidRPr="00A443D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1/2024"/>
    <w:docVar w:name="dvlangue" w:val="IT"/>
    <w:docVar w:name="dvnumam" w:val="0"/>
    <w:docVar w:name="dvpe" w:val="763.099"/>
    <w:docVar w:name="dvrapporteur" w:val="Relatore: "/>
    <w:docVar w:name="dvstar" w:val="***"/>
    <w:docVar w:name="dvtitre" w:val="Risoluzione legislativa del Parlamento europeo del 19 settembre 2024 concernente il progetto di decisione del Consiglio relativa alla conclusione, a nome dell'Unione europea, dell'accordo tra l'Unione europea e gli Stati Uniti d'America, che stabilisce procedure di sicurezza per il lancio dei satelliti Galileo a partire dal territorio degli Stati Uniti(07058/2024 – C9-0137/2024 – 2024/0046(NLE))"/>
  </w:docVars>
  <w:rsids>
    <w:rsidRoot w:val="006C247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C16E4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2146"/>
    <w:rsid w:val="00545827"/>
    <w:rsid w:val="00560270"/>
    <w:rsid w:val="005C2568"/>
    <w:rsid w:val="005F1B17"/>
    <w:rsid w:val="006037C0"/>
    <w:rsid w:val="006631B6"/>
    <w:rsid w:val="00680577"/>
    <w:rsid w:val="006C247B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3310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43DD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7BA5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D3ED3E"/>
  <w15:chartTrackingRefBased/>
  <w15:docId w15:val="{832CF76C-4A57-400B-B53F-9D8832EE4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2C16E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2C16E4"/>
    <w:pPr>
      <w:spacing w:before="480" w:after="240"/>
    </w:pPr>
  </w:style>
  <w:style w:type="paragraph" w:customStyle="1" w:styleId="NormalBold">
    <w:name w:val="NormalBold"/>
    <w:basedOn w:val="Normal"/>
    <w:rsid w:val="002C16E4"/>
    <w:rPr>
      <w:b/>
    </w:rPr>
  </w:style>
  <w:style w:type="paragraph" w:customStyle="1" w:styleId="NormalHanging12a">
    <w:name w:val="NormalHanging12a"/>
    <w:basedOn w:val="Normal"/>
    <w:rsid w:val="002C16E4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2C16E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C16E4"/>
    <w:rPr>
      <w:sz w:val="24"/>
      <w:lang w:val="it-IT"/>
    </w:rPr>
  </w:style>
  <w:style w:type="paragraph" w:customStyle="1" w:styleId="EPFooter">
    <w:name w:val="EPFooter"/>
    <w:basedOn w:val="Normal"/>
    <w:rsid w:val="002C16E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CommentReference">
    <w:name w:val="annotation reference"/>
    <w:basedOn w:val="DefaultParagraphFont"/>
    <w:rsid w:val="00522146"/>
    <w:rPr>
      <w:sz w:val="16"/>
      <w:szCs w:val="16"/>
    </w:rPr>
  </w:style>
  <w:style w:type="paragraph" w:styleId="CommentText">
    <w:name w:val="annotation text"/>
    <w:basedOn w:val="Normal"/>
    <w:link w:val="CommentTextChar"/>
    <w:rsid w:val="0052214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22146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5221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22146"/>
    <w:rPr>
      <w:b/>
      <w:bCs/>
      <w:lang w:val="it-IT"/>
    </w:rPr>
  </w:style>
  <w:style w:type="paragraph" w:styleId="BalloonText">
    <w:name w:val="Balloon Text"/>
    <w:basedOn w:val="Normal"/>
    <w:link w:val="BalloonTextChar"/>
    <w:rsid w:val="005221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22146"/>
    <w:rPr>
      <w:rFonts w:ascii="Segoe UI" w:hAnsi="Segoe UI" w:cs="Segoe UI"/>
      <w:sz w:val="18"/>
      <w:szCs w:val="18"/>
      <w:lang w:val="it-IT"/>
    </w:rPr>
  </w:style>
  <w:style w:type="character" w:styleId="Hyperlink">
    <w:name w:val="Hyperlink"/>
    <w:basedOn w:val="DefaultParagraphFont"/>
    <w:rsid w:val="0052214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D67BA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24FB3A-7116-4A1C-8136-39E8E53D3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212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ARossi-</dc:creator>
  <cp:keywords/>
  <cp:lastModifiedBy>ARossi-START</cp:lastModifiedBy>
  <cp:revision>4</cp:revision>
  <cp:lastPrinted>2004-11-19T15:42:00Z</cp:lastPrinted>
  <dcterms:created xsi:type="dcterms:W3CDTF">2024-09-18T12:38:00Z</dcterms:created>
  <dcterms:modified xsi:type="dcterms:W3CDTF">2024-09-19T12:55:00Z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A10-0001/2024</vt:lpwstr>
  </property>
  <property fmtid="{D5CDD505-2E9C-101B-9397-08002B2CF9AE}" pid="4" name="&lt;Type&gt;">
    <vt:lpwstr>RR</vt:lpwstr>
  </property>
</Properties>
</file>