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43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431D" w:rsidRDefault="00140E33" w:rsidP="0010095E">
            <w:pPr>
              <w:pStyle w:val="EPName"/>
            </w:pPr>
            <w:r w:rsidRPr="0063431D">
              <w:t>Parlament Ewropew</w:t>
            </w:r>
          </w:p>
          <w:p w:rsidR="00751A4A" w:rsidRPr="006343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431D">
              <w:t>2024</w:t>
            </w:r>
            <w:r w:rsidR="00817416" w:rsidRPr="0063431D">
              <w:t>-202</w:t>
            </w:r>
            <w:r w:rsidRPr="0063431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3431D" w:rsidRDefault="00187494" w:rsidP="0010095E">
            <w:pPr>
              <w:pStyle w:val="EPLogo"/>
            </w:pPr>
            <w:r w:rsidRPr="0063431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431D" w:rsidRDefault="00D058B8" w:rsidP="004C5D52">
      <w:pPr>
        <w:pStyle w:val="LineTop"/>
      </w:pPr>
    </w:p>
    <w:p w:rsidR="00680577" w:rsidRPr="0063431D" w:rsidRDefault="00140E33" w:rsidP="00680577">
      <w:pPr>
        <w:pStyle w:val="EPBodyTA1"/>
      </w:pPr>
      <w:r w:rsidRPr="0063431D">
        <w:t>TESTI ADOTTATI</w:t>
      </w:r>
    </w:p>
    <w:p w:rsidR="00D058B8" w:rsidRPr="0063431D" w:rsidRDefault="00D058B8" w:rsidP="00D058B8">
      <w:pPr>
        <w:pStyle w:val="LineBottom"/>
      </w:pPr>
    </w:p>
    <w:p w:rsidR="00140E33" w:rsidRPr="0063431D" w:rsidRDefault="00140E33" w:rsidP="00140E33">
      <w:pPr>
        <w:pStyle w:val="ATHeading1"/>
      </w:pPr>
      <w:bookmarkStart w:id="0" w:name="TANumber"/>
      <w:r w:rsidRPr="0063431D">
        <w:t>P10_TA(2024)00</w:t>
      </w:r>
      <w:r w:rsidR="006D7388">
        <w:t>18</w:t>
      </w:r>
      <w:bookmarkEnd w:id="0"/>
    </w:p>
    <w:p w:rsidR="00140E33" w:rsidRPr="0063431D" w:rsidRDefault="00140E33" w:rsidP="00140E33">
      <w:pPr>
        <w:pStyle w:val="ATHeading2"/>
      </w:pPr>
      <w:bookmarkStart w:id="1" w:name="title"/>
      <w:r w:rsidRPr="0063431D">
        <w:t xml:space="preserve">Il-każ ta’ </w:t>
      </w:r>
      <w:proofErr w:type="spellStart"/>
      <w:r w:rsidRPr="0063431D">
        <w:t>Bülent</w:t>
      </w:r>
      <w:proofErr w:type="spellEnd"/>
      <w:r w:rsidRPr="0063431D">
        <w:t xml:space="preserve"> </w:t>
      </w:r>
      <w:proofErr w:type="spellStart"/>
      <w:r w:rsidRPr="0063431D">
        <w:t>Mumay</w:t>
      </w:r>
      <w:proofErr w:type="spellEnd"/>
      <w:r w:rsidRPr="0063431D">
        <w:t xml:space="preserve"> fit-Turkija</w:t>
      </w:r>
      <w:bookmarkEnd w:id="1"/>
    </w:p>
    <w:p w:rsidR="00140E33" w:rsidRPr="0063431D" w:rsidRDefault="00140E33" w:rsidP="00140E33">
      <w:pPr>
        <w:rPr>
          <w:i/>
          <w:vanish/>
        </w:rPr>
      </w:pPr>
      <w:r w:rsidRPr="0063431D">
        <w:rPr>
          <w:i/>
        </w:rPr>
        <w:fldChar w:fldCharType="begin"/>
      </w:r>
      <w:r w:rsidRPr="0063431D">
        <w:rPr>
          <w:i/>
        </w:rPr>
        <w:instrText xml:space="preserve"> TC"(</w:instrText>
      </w:r>
      <w:bookmarkStart w:id="2" w:name="DocNumber"/>
      <w:r w:rsidRPr="0063431D">
        <w:rPr>
          <w:i/>
        </w:rPr>
        <w:instrText>B10-0095</w:instrText>
      </w:r>
      <w:bookmarkEnd w:id="2"/>
      <w:r w:rsidR="00C66477">
        <w:rPr>
          <w:i/>
        </w:rPr>
        <w:instrText>, 0096, 0097, 0098, 0099 u 0100/2024</w:instrText>
      </w:r>
      <w:r w:rsidRPr="0063431D">
        <w:rPr>
          <w:i/>
        </w:rPr>
        <w:instrText xml:space="preserve">)"\l3 \n&gt; \* MERGEFORMAT </w:instrText>
      </w:r>
      <w:r w:rsidRPr="0063431D">
        <w:rPr>
          <w:i/>
        </w:rPr>
        <w:fldChar w:fldCharType="end"/>
      </w:r>
    </w:p>
    <w:p w:rsidR="00140E33" w:rsidRPr="0063431D" w:rsidRDefault="00140E33" w:rsidP="00140E33">
      <w:pPr>
        <w:rPr>
          <w:vanish/>
        </w:rPr>
      </w:pPr>
      <w:bookmarkStart w:id="3" w:name="PE"/>
      <w:r w:rsidRPr="0063431D">
        <w:rPr>
          <w:vanish/>
        </w:rPr>
        <w:t>PE764.113</w:t>
      </w:r>
      <w:bookmarkEnd w:id="3"/>
    </w:p>
    <w:p w:rsidR="00140E33" w:rsidRPr="0063431D" w:rsidRDefault="00140E33" w:rsidP="00140E33">
      <w:pPr>
        <w:pStyle w:val="ATHeading3"/>
      </w:pPr>
      <w:bookmarkStart w:id="4" w:name="Sujet"/>
      <w:r w:rsidRPr="0063431D">
        <w:t xml:space="preserve">Riżoluzzjoni tal-Parlament Ewropew tal-10 ta' Ottubru 2024 dwar il- każ ta’ </w:t>
      </w:r>
      <w:proofErr w:type="spellStart"/>
      <w:r w:rsidRPr="0063431D">
        <w:t>Bülent</w:t>
      </w:r>
      <w:proofErr w:type="spellEnd"/>
      <w:r w:rsidRPr="0063431D">
        <w:t xml:space="preserve"> </w:t>
      </w:r>
      <w:proofErr w:type="spellStart"/>
      <w:r w:rsidRPr="0063431D">
        <w:t>Mumay</w:t>
      </w:r>
      <w:proofErr w:type="spellEnd"/>
      <w:r w:rsidRPr="0063431D">
        <w:t xml:space="preserve"> fit-Turkija</w:t>
      </w:r>
      <w:bookmarkEnd w:id="4"/>
      <w:r w:rsidRPr="0063431D">
        <w:t xml:space="preserve"> </w:t>
      </w:r>
      <w:bookmarkStart w:id="5" w:name="References"/>
      <w:r w:rsidRPr="0063431D">
        <w:t>(2024/2856(RSP))</w:t>
      </w:r>
      <w:bookmarkEnd w:id="5"/>
    </w:p>
    <w:p w:rsidR="00535D99" w:rsidRPr="0063431D" w:rsidRDefault="00535D99" w:rsidP="00535D99">
      <w:pPr>
        <w:pStyle w:val="EPComma"/>
      </w:pPr>
      <w:bookmarkStart w:id="6" w:name="TextBodyBegin"/>
      <w:bookmarkEnd w:id="6"/>
      <w:r w:rsidRPr="0063431D">
        <w:rPr>
          <w:i/>
        </w:rPr>
        <w:t>Il-Parlament Ewropew</w:t>
      </w:r>
      <w:r w:rsidRPr="0063431D">
        <w:t>,</w:t>
      </w:r>
      <w:bookmarkStart w:id="7" w:name="_GoBack"/>
      <w:bookmarkEnd w:id="7"/>
    </w:p>
    <w:p w:rsidR="00535D99" w:rsidRPr="0063431D" w:rsidRDefault="00535D99" w:rsidP="00535D99">
      <w:pPr>
        <w:pStyle w:val="NormalHanging12a"/>
      </w:pPr>
      <w:r w:rsidRPr="0063431D">
        <w:t>–</w:t>
      </w:r>
      <w:r w:rsidRPr="0063431D">
        <w:tab/>
        <w:t xml:space="preserve">wara li </w:t>
      </w:r>
      <w:proofErr w:type="spellStart"/>
      <w:r w:rsidRPr="0063431D">
        <w:t>kkunsidra</w:t>
      </w:r>
      <w:proofErr w:type="spellEnd"/>
      <w:r w:rsidRPr="0063431D">
        <w:t xml:space="preserve"> r-rapporti u r-riżoluzzjonijiet preċedenti tiegħu dwar it-Turkija,</w:t>
      </w:r>
    </w:p>
    <w:p w:rsidR="00535D99" w:rsidRPr="0063431D" w:rsidRDefault="00535D99" w:rsidP="00535D99">
      <w:pPr>
        <w:pStyle w:val="NormalHanging12a"/>
      </w:pPr>
      <w:r w:rsidRPr="0063431D">
        <w:t>–</w:t>
      </w:r>
      <w:r w:rsidRPr="0063431D">
        <w:tab/>
        <w:t xml:space="preserve">wara li </w:t>
      </w:r>
      <w:proofErr w:type="spellStart"/>
      <w:r w:rsidRPr="0063431D">
        <w:t>kkunsidra</w:t>
      </w:r>
      <w:proofErr w:type="spellEnd"/>
      <w:r w:rsidRPr="0063431D">
        <w:t xml:space="preserve"> l-Indiċi Dinji tal-Libertà tal-Istampa tal-2024 (2024 </w:t>
      </w:r>
      <w:proofErr w:type="spellStart"/>
      <w:r w:rsidRPr="0063431D">
        <w:t>World</w:t>
      </w:r>
      <w:proofErr w:type="spellEnd"/>
      <w:r w:rsidRPr="0063431D">
        <w:t xml:space="preserve"> </w:t>
      </w:r>
      <w:proofErr w:type="spellStart"/>
      <w:r w:rsidRPr="0063431D">
        <w:t>Press</w:t>
      </w:r>
      <w:proofErr w:type="spellEnd"/>
      <w:r w:rsidRPr="0063431D">
        <w:t xml:space="preserve"> </w:t>
      </w:r>
      <w:proofErr w:type="spellStart"/>
      <w:r w:rsidRPr="0063431D">
        <w:t>Freedom</w:t>
      </w:r>
      <w:proofErr w:type="spellEnd"/>
      <w:r w:rsidRPr="0063431D">
        <w:t xml:space="preserve"> </w:t>
      </w:r>
      <w:proofErr w:type="spellStart"/>
      <w:r w:rsidRPr="0063431D">
        <w:t>Index</w:t>
      </w:r>
      <w:proofErr w:type="spellEnd"/>
      <w:r w:rsidRPr="0063431D">
        <w:t xml:space="preserve">), li </w:t>
      </w:r>
      <w:proofErr w:type="spellStart"/>
      <w:r w:rsidRPr="0063431D">
        <w:t>jikklassifika</w:t>
      </w:r>
      <w:proofErr w:type="spellEnd"/>
      <w:r w:rsidRPr="0063431D">
        <w:t xml:space="preserve"> lit-Turkija fil-158 post minn 180 pajjiż, </w:t>
      </w:r>
    </w:p>
    <w:p w:rsidR="00535D99" w:rsidRPr="0063431D" w:rsidRDefault="00535D99" w:rsidP="00535D99">
      <w:pPr>
        <w:pStyle w:val="NormalHanging12a"/>
      </w:pPr>
      <w:r w:rsidRPr="0063431D">
        <w:t>–</w:t>
      </w:r>
      <w:r w:rsidRPr="0063431D">
        <w:tab/>
        <w:t xml:space="preserve">wara li </w:t>
      </w:r>
      <w:proofErr w:type="spellStart"/>
      <w:r w:rsidRPr="0063431D">
        <w:t>kkunsidra</w:t>
      </w:r>
      <w:proofErr w:type="spellEnd"/>
      <w:r w:rsidRPr="0063431D">
        <w:t xml:space="preserve"> l-Artikoli 150(5) u 136(4) tar-Regoli ta’ Proċedura tiegħu,</w:t>
      </w:r>
    </w:p>
    <w:p w:rsidR="00535D99" w:rsidRPr="0063431D" w:rsidRDefault="00535D99" w:rsidP="00535D99">
      <w:pPr>
        <w:pStyle w:val="NormalHanging12a"/>
      </w:pPr>
      <w:r w:rsidRPr="0063431D">
        <w:t>A.</w:t>
      </w:r>
      <w:r w:rsidRPr="0063431D">
        <w:tab/>
        <w:t xml:space="preserve">billi, fis-6 ta’ Mejju 2023, </w:t>
      </w:r>
      <w:proofErr w:type="spellStart"/>
      <w:r w:rsidRPr="0063431D">
        <w:t>Bülent</w:t>
      </w:r>
      <w:proofErr w:type="spellEnd"/>
      <w:r w:rsidRPr="0063431D">
        <w:t xml:space="preserve"> </w:t>
      </w:r>
      <w:proofErr w:type="spellStart"/>
      <w:r w:rsidRPr="0063431D">
        <w:t>Mumay</w:t>
      </w:r>
      <w:proofErr w:type="spellEnd"/>
      <w:r w:rsidRPr="0063431D">
        <w:t>, ġurnalist Tork u koordinatur tal-</w:t>
      </w:r>
      <w:proofErr w:type="spellStart"/>
      <w:r w:rsidRPr="0063431D">
        <w:t>bureau</w:t>
      </w:r>
      <w:proofErr w:type="spellEnd"/>
      <w:r w:rsidRPr="0063431D">
        <w:t xml:space="preserve"> ta’ </w:t>
      </w:r>
      <w:proofErr w:type="spellStart"/>
      <w:r w:rsidRPr="0063431D">
        <w:t>Istanbul</w:t>
      </w:r>
      <w:proofErr w:type="spellEnd"/>
      <w:r w:rsidRPr="0063431D">
        <w:t xml:space="preserve"> tal-uffiċċju editorjali Tork </w:t>
      </w:r>
      <w:proofErr w:type="spellStart"/>
      <w:r w:rsidRPr="0063431D">
        <w:t>tad-Deutsche</w:t>
      </w:r>
      <w:proofErr w:type="spellEnd"/>
      <w:r w:rsidRPr="0063431D">
        <w:t xml:space="preserve"> </w:t>
      </w:r>
      <w:proofErr w:type="spellStart"/>
      <w:r w:rsidRPr="0063431D">
        <w:t>Welle</w:t>
      </w:r>
      <w:proofErr w:type="spellEnd"/>
      <w:r w:rsidRPr="0063431D">
        <w:t xml:space="preserve">, ġie </w:t>
      </w:r>
      <w:proofErr w:type="spellStart"/>
      <w:r w:rsidRPr="0063431D">
        <w:t>kkundannat</w:t>
      </w:r>
      <w:proofErr w:type="spellEnd"/>
      <w:r w:rsidRPr="0063431D">
        <w:t xml:space="preserve"> 20 xahar ħabs għal </w:t>
      </w:r>
      <w:proofErr w:type="spellStart"/>
      <w:r w:rsidRPr="0063431D">
        <w:t>posts</w:t>
      </w:r>
      <w:proofErr w:type="spellEnd"/>
      <w:r w:rsidRPr="0063431D">
        <w:t xml:space="preserve"> fuq il-</w:t>
      </w:r>
      <w:proofErr w:type="spellStart"/>
      <w:r w:rsidRPr="0063431D">
        <w:t>media</w:t>
      </w:r>
      <w:proofErr w:type="spellEnd"/>
      <w:r w:rsidRPr="0063431D">
        <w:t xml:space="preserve"> soċjali dwar is-sekwestru li wettqet kumpanija favur il-gvern tal-fondi maħsuba għall-proġett tal-</w:t>
      </w:r>
      <w:proofErr w:type="spellStart"/>
      <w:r w:rsidRPr="0063431D">
        <w:t>metrò</w:t>
      </w:r>
      <w:proofErr w:type="spellEnd"/>
      <w:r w:rsidRPr="0063431D">
        <w:t xml:space="preserve"> tal-</w:t>
      </w:r>
      <w:proofErr w:type="spellStart"/>
      <w:r w:rsidRPr="0063431D">
        <w:t>Muniċipalità</w:t>
      </w:r>
      <w:proofErr w:type="spellEnd"/>
      <w:r w:rsidRPr="0063431D">
        <w:t xml:space="preserve"> ta’ </w:t>
      </w:r>
      <w:proofErr w:type="spellStart"/>
      <w:r w:rsidRPr="0063431D">
        <w:t>Istanbul</w:t>
      </w:r>
      <w:proofErr w:type="spellEnd"/>
      <w:r w:rsidRPr="0063431D">
        <w:t xml:space="preserve"> matul l-amministrazzjoni tal-AKP; billi l-appell tiegħu ġie miċħud, u t-</w:t>
      </w:r>
      <w:proofErr w:type="spellStart"/>
      <w:r w:rsidRPr="0063431D">
        <w:t>tweets</w:t>
      </w:r>
      <w:proofErr w:type="spellEnd"/>
      <w:r w:rsidRPr="0063431D">
        <w:t xml:space="preserve"> tiegħu tneħħew;</w:t>
      </w:r>
    </w:p>
    <w:p w:rsidR="00535D99" w:rsidRPr="0063431D" w:rsidRDefault="00535D99" w:rsidP="00535D99">
      <w:pPr>
        <w:pStyle w:val="NormalHanging12a"/>
      </w:pPr>
      <w:r w:rsidRPr="0063431D">
        <w:t>B.</w:t>
      </w:r>
      <w:r w:rsidRPr="0063431D">
        <w:tab/>
        <w:t xml:space="preserve">billi, fl-20 ta’ Awwissu 2024, is-26 Qorti Reġjonali ta’ </w:t>
      </w:r>
      <w:proofErr w:type="spellStart"/>
      <w:r w:rsidRPr="0063431D">
        <w:t>Istanbul</w:t>
      </w:r>
      <w:proofErr w:type="spellEnd"/>
      <w:r w:rsidRPr="0063431D">
        <w:t xml:space="preserve">, fil-kwalità tagħha ta’ qorti tal-appell, ikkonfermat is-sentenza u ordnat lill-Awtorità tat-Teknoloġiji tal-Informazzjoni u tal-Komunikazzjoni </w:t>
      </w:r>
      <w:proofErr w:type="spellStart"/>
      <w:r w:rsidRPr="0063431D">
        <w:t>timblokka</w:t>
      </w:r>
      <w:proofErr w:type="spellEnd"/>
      <w:r w:rsidRPr="0063431D">
        <w:t xml:space="preserve"> l-aċċess għar-rapporti tal-aħbarijiet dwar is-sentenza ta’ ħabs li kienet ġiet ikkonfermata; </w:t>
      </w:r>
    </w:p>
    <w:p w:rsidR="00535D99" w:rsidRPr="0063431D" w:rsidRDefault="00535D99" w:rsidP="00535D99">
      <w:pPr>
        <w:pStyle w:val="NormalHanging12a"/>
      </w:pPr>
      <w:r w:rsidRPr="0063431D">
        <w:t>C.</w:t>
      </w:r>
      <w:r w:rsidRPr="0063431D">
        <w:tab/>
        <w:t xml:space="preserve">billi l-verdett, flimkien ma’ ċensura ripetuta, juri l-pressjoni dejjem akbar li qed issir fuq il-libertà tal-istampa fit-Turkija, peress li l-każ ta’ </w:t>
      </w:r>
      <w:proofErr w:type="spellStart"/>
      <w:r w:rsidRPr="0063431D">
        <w:t>Bülent</w:t>
      </w:r>
      <w:proofErr w:type="spellEnd"/>
      <w:r w:rsidRPr="0063431D">
        <w:t xml:space="preserve"> </w:t>
      </w:r>
      <w:proofErr w:type="spellStart"/>
      <w:r w:rsidRPr="0063431D">
        <w:t>Mumay</w:t>
      </w:r>
      <w:proofErr w:type="spellEnd"/>
      <w:r w:rsidRPr="0063431D">
        <w:t xml:space="preserve"> mhuwiex inċident iżolat iżda parti minn xejra </w:t>
      </w:r>
      <w:proofErr w:type="spellStart"/>
      <w:r w:rsidRPr="0063431D">
        <w:t>usa</w:t>
      </w:r>
      <w:proofErr w:type="spellEnd"/>
      <w:r w:rsidRPr="0063431D">
        <w:t xml:space="preserve">’ ta’ fastidju ġudizzjarju u ċensura </w:t>
      </w:r>
      <w:proofErr w:type="spellStart"/>
      <w:r w:rsidRPr="0063431D">
        <w:t>mmirati</w:t>
      </w:r>
      <w:proofErr w:type="spellEnd"/>
      <w:r w:rsidRPr="0063431D">
        <w:t xml:space="preserve"> lejn il-</w:t>
      </w:r>
      <w:proofErr w:type="spellStart"/>
      <w:r w:rsidRPr="0063431D">
        <w:t>media</w:t>
      </w:r>
      <w:proofErr w:type="spellEnd"/>
      <w:r w:rsidRPr="0063431D">
        <w:t xml:space="preserve"> indipendenti tat-Turkija; </w:t>
      </w:r>
    </w:p>
    <w:p w:rsidR="00535D99" w:rsidRPr="0063431D" w:rsidRDefault="00535D99" w:rsidP="00535D99">
      <w:pPr>
        <w:pStyle w:val="NormalHanging12a"/>
      </w:pPr>
      <w:r w:rsidRPr="0063431D">
        <w:t>D.</w:t>
      </w:r>
      <w:r w:rsidRPr="0063431D">
        <w:tab/>
        <w:t>billi t-Turkija, bħala membru tal-Kunsill tal-Ewropa u pajjiż kandidat tal-UE, hija meħtieġa tapplika l-ogħla standards u prattiki demokratiċi, inkluż ir-rispett għad-drittijiet tal-bniedem, l-istat tad-dritt, il-libertajiet fundamentali (bħal-libertà tal-istampa u l-libertà tal-espressjoni), id-dritt universali għal proċess ġust u r-rispett strett għall-prinċipju tal-preżunzjoni tal-innoċenza u d-dritt għal proċess korrett tal-liġi;</w:t>
      </w:r>
    </w:p>
    <w:p w:rsidR="00535D99" w:rsidRPr="0063431D" w:rsidRDefault="00535D99" w:rsidP="00535D99">
      <w:pPr>
        <w:pStyle w:val="NormalHanging12a"/>
      </w:pPr>
      <w:r w:rsidRPr="0063431D">
        <w:t>1.</w:t>
      </w:r>
      <w:r w:rsidRPr="0063431D">
        <w:tab/>
        <w:t xml:space="preserve">Jikkundanna s-sentenza kontra </w:t>
      </w:r>
      <w:proofErr w:type="spellStart"/>
      <w:r w:rsidRPr="0063431D">
        <w:t>Bülent</w:t>
      </w:r>
      <w:proofErr w:type="spellEnd"/>
      <w:r w:rsidRPr="0063431D">
        <w:t xml:space="preserve"> </w:t>
      </w:r>
      <w:proofErr w:type="spellStart"/>
      <w:r w:rsidRPr="0063431D">
        <w:t>Mumay</w:t>
      </w:r>
      <w:proofErr w:type="spellEnd"/>
      <w:r w:rsidRPr="0063431D">
        <w:t xml:space="preserve">, li ssegwi xejra </w:t>
      </w:r>
      <w:proofErr w:type="spellStart"/>
      <w:r w:rsidRPr="0063431D">
        <w:t>usa</w:t>
      </w:r>
      <w:proofErr w:type="spellEnd"/>
      <w:r w:rsidRPr="0063431D">
        <w:t xml:space="preserve">’ maħsuba biex </w:t>
      </w:r>
      <w:proofErr w:type="spellStart"/>
      <w:r w:rsidRPr="0063431D">
        <w:t>issikket</w:t>
      </w:r>
      <w:proofErr w:type="spellEnd"/>
      <w:r w:rsidRPr="0063431D">
        <w:t xml:space="preserve"> il-ġurnaliżmu </w:t>
      </w:r>
      <w:proofErr w:type="spellStart"/>
      <w:r w:rsidRPr="0063431D">
        <w:t>kritiku</w:t>
      </w:r>
      <w:proofErr w:type="spellEnd"/>
      <w:r w:rsidRPr="0063431D">
        <w:t xml:space="preserve">; jistieden lill-awtoritajiet Torok iwaqqgħu l-akkużi kontra </w:t>
      </w:r>
      <w:proofErr w:type="spellStart"/>
      <w:r w:rsidRPr="0063431D">
        <w:lastRenderedPageBreak/>
        <w:t>Bülent</w:t>
      </w:r>
      <w:proofErr w:type="spellEnd"/>
      <w:r w:rsidRPr="0063431D">
        <w:t xml:space="preserve"> </w:t>
      </w:r>
      <w:proofErr w:type="spellStart"/>
      <w:r w:rsidRPr="0063431D">
        <w:t>Mumay</w:t>
      </w:r>
      <w:proofErr w:type="spellEnd"/>
      <w:r w:rsidRPr="0063431D">
        <w:t xml:space="preserve"> u l-ħaddiema tal-</w:t>
      </w:r>
      <w:proofErr w:type="spellStart"/>
      <w:r w:rsidRPr="0063431D">
        <w:t>media</w:t>
      </w:r>
      <w:proofErr w:type="spellEnd"/>
      <w:r w:rsidRPr="0063431D">
        <w:t xml:space="preserve"> u l-ġurnalisti kollha detenuti </w:t>
      </w:r>
      <w:proofErr w:type="spellStart"/>
      <w:r w:rsidRPr="0063431D">
        <w:t>arbitrarjament</w:t>
      </w:r>
      <w:proofErr w:type="spellEnd"/>
      <w:r w:rsidR="00F649A3" w:rsidRPr="00E14EC6">
        <w:t>, kif ukoll l-avversarji politiċi, id-difensuri tad-drittijiet tal-bniedem, l-impjegati taċ-ċivil u l-akkademiċi</w:t>
      </w:r>
      <w:r w:rsidRPr="0063431D">
        <w:t xml:space="preserve">; </w:t>
      </w:r>
    </w:p>
    <w:p w:rsidR="00535D99" w:rsidRPr="0063431D" w:rsidRDefault="00535D99" w:rsidP="00535D99">
      <w:pPr>
        <w:pStyle w:val="NormalHanging12a"/>
      </w:pPr>
      <w:r w:rsidRPr="0063431D">
        <w:t>2.</w:t>
      </w:r>
      <w:r w:rsidRPr="0063431D">
        <w:tab/>
        <w:t xml:space="preserve">Jinsab imħasseb serjament dwar id-deterjorament li qed iseħħ tal-istandards demokratiċi fit-Turkija, it-trażżin bla ħniena ta’ kull vuċi kritika u l-attakki fuq ġurnalisti indipendenti, attivisti u membri tal-oppożizzjoni fost rapporti frekwenti ta’ intimidazzjoni legali, ċensura u </w:t>
      </w:r>
      <w:proofErr w:type="spellStart"/>
      <w:r w:rsidRPr="0063431D">
        <w:t>koerzjoni</w:t>
      </w:r>
      <w:proofErr w:type="spellEnd"/>
      <w:r w:rsidRPr="0063431D">
        <w:t xml:space="preserve"> finanzjarja bħala l-modi kif jiġu mrażżna l-kritika u l-ġurnaliżmu investigattiv; </w:t>
      </w:r>
    </w:p>
    <w:p w:rsidR="00535D99" w:rsidRPr="0063431D" w:rsidRDefault="00535D99" w:rsidP="00535D99">
      <w:pPr>
        <w:pStyle w:val="NormalHanging12a"/>
      </w:pPr>
      <w:r w:rsidRPr="0063431D">
        <w:t>3.</w:t>
      </w:r>
      <w:r w:rsidRPr="0063431D">
        <w:tab/>
      </w:r>
      <w:proofErr w:type="spellStart"/>
      <w:r w:rsidRPr="0063431D">
        <w:t>Jiddeplora</w:t>
      </w:r>
      <w:proofErr w:type="spellEnd"/>
      <w:r w:rsidRPr="0063431D">
        <w:t xml:space="preserve"> l-fatt li l-Gvern Tork, permezz ta’ għadd ta’ liġijiet, inklużi l-liġi dwar il-</w:t>
      </w:r>
      <w:proofErr w:type="spellStart"/>
      <w:r w:rsidRPr="0063431D">
        <w:t>media</w:t>
      </w:r>
      <w:proofErr w:type="spellEnd"/>
      <w:r w:rsidRPr="0063431D">
        <w:t xml:space="preserve"> soċjali tal-2020, il-liġi kontra l-ħasil tal-flus tal-2021, u l-liġi dwar id-</w:t>
      </w:r>
      <w:proofErr w:type="spellStart"/>
      <w:r w:rsidRPr="0063431D">
        <w:t>diżinformazzjoni</w:t>
      </w:r>
      <w:proofErr w:type="spellEnd"/>
      <w:r w:rsidRPr="0063431D">
        <w:t xml:space="preserve"> tal-2022, bena </w:t>
      </w:r>
      <w:proofErr w:type="spellStart"/>
      <w:r w:rsidRPr="0063431D">
        <w:t>għanqbuta</w:t>
      </w:r>
      <w:proofErr w:type="spellEnd"/>
      <w:r w:rsidRPr="0063431D">
        <w:t xml:space="preserve"> kumplessa ta’ leġiżlazzjoni li sservi bħala għodda biex il-ġurnalisti jiġu </w:t>
      </w:r>
      <w:proofErr w:type="spellStart"/>
      <w:r w:rsidRPr="0063431D">
        <w:t>kkontrollati</w:t>
      </w:r>
      <w:proofErr w:type="spellEnd"/>
      <w:r w:rsidRPr="0063431D">
        <w:t xml:space="preserve"> u </w:t>
      </w:r>
      <w:proofErr w:type="spellStart"/>
      <w:r w:rsidRPr="0063431D">
        <w:t>msikkta</w:t>
      </w:r>
      <w:proofErr w:type="spellEnd"/>
      <w:r w:rsidRPr="0063431D">
        <w:t xml:space="preserve"> b’mod sistematiku; jinsab imħasseb ħafna dwar </w:t>
      </w:r>
      <w:proofErr w:type="spellStart"/>
      <w:r w:rsidRPr="0063431D">
        <w:t>ir</w:t>
      </w:r>
      <w:proofErr w:type="spellEnd"/>
      <w:r w:rsidRPr="0063431D">
        <w:t>- “regolament dwar l-aġenti barranin” il-ġdid li għandu jiġi introdott sa tmiem l-2024;</w:t>
      </w:r>
    </w:p>
    <w:p w:rsidR="00535D99" w:rsidRPr="0063431D" w:rsidRDefault="00535D99" w:rsidP="00535D99">
      <w:pPr>
        <w:pStyle w:val="NormalHanging12a"/>
      </w:pPr>
      <w:r w:rsidRPr="0063431D">
        <w:t>4.</w:t>
      </w:r>
      <w:r w:rsidRPr="0063431D">
        <w:tab/>
        <w:t>Ikompli jikkundanna n-nuqqas ta’ indipendenza tal-prosekuzzjoni u tal-ġudikatura u l-</w:t>
      </w:r>
      <w:proofErr w:type="spellStart"/>
      <w:r w:rsidRPr="0063431D">
        <w:t>istrumentalizzazzjoni</w:t>
      </w:r>
      <w:proofErr w:type="spellEnd"/>
      <w:r w:rsidRPr="0063431D">
        <w:t xml:space="preserve"> politika tas-sistema ġudizzjarja fit-Turkija u jistieden lill-awtoritajiet Torok </w:t>
      </w:r>
      <w:proofErr w:type="spellStart"/>
      <w:r w:rsidRPr="0063431D">
        <w:t>jirrestawraw</w:t>
      </w:r>
      <w:proofErr w:type="spellEnd"/>
      <w:r w:rsidRPr="0063431D">
        <w:t xml:space="preserve"> l-indipendenza ġudizzjarja, jirrispettaw il-libertà tal-istampa u jiżguraw il-</w:t>
      </w:r>
      <w:proofErr w:type="spellStart"/>
      <w:r w:rsidRPr="0063431D">
        <w:t>konformità</w:t>
      </w:r>
      <w:proofErr w:type="spellEnd"/>
      <w:r w:rsidRPr="0063431D">
        <w:t xml:space="preserve"> mal-obbligi internazzjonali tad-drittijiet tal-bniedem;</w:t>
      </w:r>
    </w:p>
    <w:p w:rsidR="00535D99" w:rsidRPr="0063431D" w:rsidRDefault="00535D99" w:rsidP="00535D99">
      <w:pPr>
        <w:pStyle w:val="NormalHanging12a"/>
      </w:pPr>
      <w:r w:rsidRPr="0063431D">
        <w:t>5.</w:t>
      </w:r>
      <w:r w:rsidRPr="0063431D">
        <w:tab/>
        <w:t xml:space="preserve">Jistieden </w:t>
      </w:r>
      <w:proofErr w:type="spellStart"/>
      <w:r w:rsidRPr="0063431D">
        <w:t>lis</w:t>
      </w:r>
      <w:proofErr w:type="spellEnd"/>
      <w:r w:rsidRPr="0063431D">
        <w:t xml:space="preserve">-SEAE jappoġġja b’mod adegwat lid-Delegazzjoni tal-UE fit-Turkija </w:t>
      </w:r>
      <w:proofErr w:type="spellStart"/>
      <w:r w:rsidRPr="0063431D">
        <w:t>fl-intensifikar</w:t>
      </w:r>
      <w:proofErr w:type="spellEnd"/>
      <w:r w:rsidRPr="0063431D">
        <w:t xml:space="preserve"> tal-osservazzjoni tal-proċessi tal-ġurnalisti u tal-ħaddiema tal-</w:t>
      </w:r>
      <w:proofErr w:type="spellStart"/>
      <w:r w:rsidRPr="0063431D">
        <w:t>media</w:t>
      </w:r>
      <w:proofErr w:type="spellEnd"/>
      <w:r w:rsidRPr="0063431D">
        <w:t xml:space="preserve"> detenuti u </w:t>
      </w:r>
      <w:proofErr w:type="spellStart"/>
      <w:r w:rsidRPr="0063431D">
        <w:t>fit-tqajjim</w:t>
      </w:r>
      <w:proofErr w:type="spellEnd"/>
      <w:r w:rsidRPr="0063431D">
        <w:t xml:space="preserve"> tal-każijiet tagħhom mal-awtoritajiet Torok fil-livelli kollha, filwaqt li jżomm relazzjonijiet mill-qrib mas-soċjetà ċivili;</w:t>
      </w:r>
    </w:p>
    <w:p w:rsidR="00E365E1" w:rsidRPr="0063431D" w:rsidRDefault="00535D99" w:rsidP="00E14EC6">
      <w:pPr>
        <w:ind w:left="567" w:hanging="567"/>
      </w:pPr>
      <w:r w:rsidRPr="0063431D">
        <w:t>6.</w:t>
      </w:r>
      <w:r w:rsidRPr="0063431D">
        <w:tab/>
        <w:t xml:space="preserve">Jagħti istruzzjonijiet lill-President tiegħu biex tgħaddi din ir-riżoluzzjoni lill-Kunsill, lill-Kummissjoni, </w:t>
      </w:r>
      <w:proofErr w:type="spellStart"/>
      <w:r w:rsidRPr="0063431D">
        <w:t>lis</w:t>
      </w:r>
      <w:proofErr w:type="spellEnd"/>
      <w:r w:rsidRPr="0063431D">
        <w:t>-SEAE, kif ukoll lill-President, lill-Gvern u lill-Parlament tat-Turkija u tara li tiġi tradotta għal-lingwa Torka.</w:t>
      </w:r>
      <w:bookmarkStart w:id="8" w:name="TextBodyEnd"/>
      <w:bookmarkEnd w:id="8"/>
    </w:p>
    <w:sectPr w:rsidR="00E365E1" w:rsidRPr="0063431D" w:rsidSect="006343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E33" w:rsidRPr="0063431D" w:rsidRDefault="00140E33">
      <w:r w:rsidRPr="0063431D">
        <w:separator/>
      </w:r>
    </w:p>
  </w:endnote>
  <w:endnote w:type="continuationSeparator" w:id="0">
    <w:p w:rsidR="00140E33" w:rsidRPr="0063431D" w:rsidRDefault="00140E33">
      <w:r w:rsidRPr="006343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43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43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43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E33" w:rsidRPr="0063431D" w:rsidRDefault="00140E33">
      <w:r w:rsidRPr="0063431D">
        <w:separator/>
      </w:r>
    </w:p>
  </w:footnote>
  <w:footnote w:type="continuationSeparator" w:id="0">
    <w:p w:rsidR="00140E33" w:rsidRPr="0063431D" w:rsidRDefault="00140E33">
      <w:r w:rsidRPr="006343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43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43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43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"/>
    <w:docVar w:name="dvlangue" w:val="MT"/>
    <w:docVar w:name="dvnumam" w:val="0"/>
    <w:docVar w:name="dvpe" w:val="764.113"/>
    <w:docVar w:name="dvtitre" w:val="Riżoluzzjoni tal-Parlament Ewropew tal-10 ta' Ottubru 2024 dwar il- każ ta’ Bülent Mumay fit-Turkija(2024/2856(RSP))"/>
  </w:docVars>
  <w:rsids>
    <w:rsidRoot w:val="00140E33"/>
    <w:rsid w:val="00002272"/>
    <w:rsid w:val="00064002"/>
    <w:rsid w:val="000677B9"/>
    <w:rsid w:val="000831BA"/>
    <w:rsid w:val="000A42CC"/>
    <w:rsid w:val="000E7DD9"/>
    <w:rsid w:val="0010095E"/>
    <w:rsid w:val="00125B37"/>
    <w:rsid w:val="00140E3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D99"/>
    <w:rsid w:val="00545827"/>
    <w:rsid w:val="00560270"/>
    <w:rsid w:val="005C2568"/>
    <w:rsid w:val="005F1B17"/>
    <w:rsid w:val="006037C0"/>
    <w:rsid w:val="0063431D"/>
    <w:rsid w:val="006631B6"/>
    <w:rsid w:val="00680577"/>
    <w:rsid w:val="006D738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40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47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EC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9A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16289-577A-4169-9B11-269CB152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35D99"/>
    <w:pPr>
      <w:spacing w:after="240"/>
      <w:ind w:left="567" w:hanging="567"/>
    </w:pPr>
  </w:style>
  <w:style w:type="paragraph" w:customStyle="1" w:styleId="EPComma">
    <w:name w:val="EPComma"/>
    <w:basedOn w:val="Normal"/>
    <w:rsid w:val="00535D9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35D99"/>
    <w:rPr>
      <w:sz w:val="24"/>
      <w:lang w:val="mt-MT"/>
    </w:rPr>
  </w:style>
  <w:style w:type="paragraph" w:styleId="BalloonText">
    <w:name w:val="Balloon Text"/>
    <w:basedOn w:val="Normal"/>
    <w:link w:val="BalloonTextChar"/>
    <w:rsid w:val="00F649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49A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14F2F-8AD1-4021-AD30-601E8A532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2024-10-10T13:08:00Z</dcterms:created>
  <dcterms:modified xsi:type="dcterms:W3CDTF">2024-10-10T13:08:00Z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B10-0095</vt:lpwstr>
  </property>
  <property fmtid="{D5CDD505-2E9C-101B-9397-08002B2CF9AE}" pid="4" name="&lt;Type&gt;">
    <vt:lpwstr>RR</vt:lpwstr>
  </property>
</Properties>
</file>