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0B5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A0B59" w:rsidRDefault="00573180" w:rsidP="0010095E">
            <w:pPr>
              <w:pStyle w:val="EPName"/>
            </w:pPr>
            <w:r w:rsidRPr="00FA0B59">
              <w:t>Европейски</w:t>
            </w:r>
            <w:r w:rsidR="00AE2B7C" w:rsidRPr="00FA0B59">
              <w:t xml:space="preserve"> парламент</w:t>
            </w:r>
          </w:p>
          <w:p w:rsidR="00751A4A" w:rsidRPr="00FA0B5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0B59">
              <w:t>2024</w:t>
            </w:r>
            <w:r w:rsidR="00573180">
              <w:t> – </w:t>
            </w:r>
            <w:r w:rsidR="00817416" w:rsidRPr="00FA0B59">
              <w:t>202</w:t>
            </w:r>
            <w:r w:rsidRPr="00FA0B5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A0B59" w:rsidRDefault="00187494" w:rsidP="0010095E">
            <w:pPr>
              <w:pStyle w:val="EPLogo"/>
            </w:pPr>
            <w:r w:rsidRPr="00FA0B5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A0B59" w:rsidRDefault="00D058B8" w:rsidP="004C5D52">
      <w:pPr>
        <w:pStyle w:val="LineTop"/>
      </w:pPr>
    </w:p>
    <w:p w:rsidR="00680577" w:rsidRPr="00FA0B59" w:rsidRDefault="00AE2B7C" w:rsidP="00680577">
      <w:pPr>
        <w:pStyle w:val="EPBodyTA1"/>
      </w:pPr>
      <w:r w:rsidRPr="00FA0B59">
        <w:t>ПРИЕТИ ТЕКСТОВЕ</w:t>
      </w:r>
    </w:p>
    <w:p w:rsidR="00D058B8" w:rsidRPr="00FA0B59" w:rsidRDefault="00D058B8" w:rsidP="00D058B8">
      <w:pPr>
        <w:pStyle w:val="LineBottom"/>
      </w:pPr>
    </w:p>
    <w:p w:rsidR="00AE2B7C" w:rsidRPr="00FA0B59" w:rsidRDefault="00AE2B7C" w:rsidP="00AE2B7C">
      <w:pPr>
        <w:pStyle w:val="ATHeading1"/>
      </w:pPr>
      <w:bookmarkStart w:id="0" w:name="TANumber"/>
      <w:r w:rsidRPr="00FA0B59">
        <w:t>P10_TA(2024)00</w:t>
      </w:r>
      <w:r w:rsidR="00200388">
        <w:rPr>
          <w:lang w:val="en-GB"/>
        </w:rPr>
        <w:t>19</w:t>
      </w:r>
      <w:bookmarkEnd w:id="0"/>
    </w:p>
    <w:p w:rsidR="00AE2B7C" w:rsidRPr="00FA0B59" w:rsidRDefault="00AE2B7C" w:rsidP="00AE2B7C">
      <w:pPr>
        <w:pStyle w:val="ATHeading2"/>
      </w:pPr>
      <w:bookmarkStart w:id="1" w:name="title"/>
      <w:r w:rsidRPr="00FA0B59">
        <w:t xml:space="preserve">Случаите на несправедливо лишени от свобода </w:t>
      </w:r>
      <w:proofErr w:type="spellStart"/>
      <w:r w:rsidRPr="00FA0B59">
        <w:t>уйгури</w:t>
      </w:r>
      <w:proofErr w:type="spellEnd"/>
      <w:r w:rsidRPr="00FA0B59">
        <w:t xml:space="preserve"> в Китай, по-специално Илхам </w:t>
      </w:r>
      <w:proofErr w:type="spellStart"/>
      <w:r w:rsidRPr="00FA0B59">
        <w:t>Тохти</w:t>
      </w:r>
      <w:proofErr w:type="spellEnd"/>
      <w:r w:rsidRPr="00FA0B59">
        <w:t xml:space="preserve"> и </w:t>
      </w:r>
      <w:proofErr w:type="spellStart"/>
      <w:r w:rsidRPr="00FA0B59">
        <w:t>Гюлшан</w:t>
      </w:r>
      <w:proofErr w:type="spellEnd"/>
      <w:r w:rsidRPr="00FA0B59">
        <w:t xml:space="preserve"> </w:t>
      </w:r>
      <w:proofErr w:type="spellStart"/>
      <w:r w:rsidRPr="00FA0B59">
        <w:t>Абас</w:t>
      </w:r>
      <w:bookmarkEnd w:id="1"/>
      <w:proofErr w:type="spellEnd"/>
    </w:p>
    <w:p w:rsidR="00AE2B7C" w:rsidRPr="00FA0B59" w:rsidRDefault="00AE2B7C" w:rsidP="00AE2B7C">
      <w:pPr>
        <w:rPr>
          <w:i/>
          <w:vanish/>
        </w:rPr>
      </w:pPr>
      <w:r w:rsidRPr="00FA0B59">
        <w:rPr>
          <w:i/>
        </w:rPr>
        <w:fldChar w:fldCharType="begin"/>
      </w:r>
      <w:r w:rsidRPr="00FA0B59">
        <w:rPr>
          <w:i/>
        </w:rPr>
        <w:instrText xml:space="preserve"> TC"(</w:instrText>
      </w:r>
      <w:bookmarkStart w:id="2" w:name="DocNumber"/>
      <w:r w:rsidRPr="00FA0B59">
        <w:rPr>
          <w:i/>
        </w:rPr>
        <w:instrText xml:space="preserve">B10-0101, 0115, 0116, 0117 </w:instrText>
      </w:r>
      <w:proofErr w:type="spellStart"/>
      <w:r w:rsidRPr="00FA0B59">
        <w:rPr>
          <w:i/>
        </w:rPr>
        <w:instrText>and</w:instrText>
      </w:r>
      <w:proofErr w:type="spellEnd"/>
      <w:r w:rsidRPr="00FA0B59">
        <w:rPr>
          <w:i/>
        </w:rPr>
        <w:instrText xml:space="preserve"> 0118/2024</w:instrText>
      </w:r>
      <w:bookmarkEnd w:id="2"/>
      <w:r w:rsidRPr="00FA0B59">
        <w:rPr>
          <w:i/>
        </w:rPr>
        <w:instrText xml:space="preserve">)"\l3 \n&gt; \* MERGEFORMAT </w:instrText>
      </w:r>
      <w:r w:rsidRPr="00FA0B59">
        <w:rPr>
          <w:i/>
        </w:rPr>
        <w:fldChar w:fldCharType="end"/>
      </w:r>
    </w:p>
    <w:p w:rsidR="00AE2B7C" w:rsidRPr="00FA0B59" w:rsidRDefault="00AE2B7C" w:rsidP="00AE2B7C">
      <w:pPr>
        <w:rPr>
          <w:vanish/>
        </w:rPr>
      </w:pPr>
      <w:bookmarkStart w:id="3" w:name="PE"/>
      <w:r w:rsidRPr="00FA0B59">
        <w:rPr>
          <w:vanish/>
        </w:rPr>
        <w:t>PE764.119</w:t>
      </w:r>
      <w:bookmarkEnd w:id="3"/>
    </w:p>
    <w:p w:rsidR="00AE2B7C" w:rsidRPr="00FA0B59" w:rsidRDefault="00AE2B7C" w:rsidP="00573180">
      <w:pPr>
        <w:pStyle w:val="ATHeading3"/>
      </w:pPr>
      <w:bookmarkStart w:id="4" w:name="Sujet"/>
      <w:r w:rsidRPr="00FA0B59">
        <w:t xml:space="preserve">Резолюция на Европейския парламент от </w:t>
      </w:r>
      <w:r w:rsidR="00573180">
        <w:t>10 октомври</w:t>
      </w:r>
      <w:r w:rsidR="00573180" w:rsidRPr="00FA0B59">
        <w:t xml:space="preserve"> </w:t>
      </w:r>
      <w:r w:rsidRPr="00FA0B59">
        <w:t xml:space="preserve">2024 г. относно случаите на несправедливо лишени от свобода </w:t>
      </w:r>
      <w:proofErr w:type="spellStart"/>
      <w:r w:rsidRPr="00FA0B59">
        <w:t>уйгури</w:t>
      </w:r>
      <w:proofErr w:type="spellEnd"/>
      <w:r w:rsidRPr="00FA0B59">
        <w:t xml:space="preserve"> в Китай, по-специално Илхам </w:t>
      </w:r>
      <w:proofErr w:type="spellStart"/>
      <w:r w:rsidRPr="00FA0B59">
        <w:t>Тохти</w:t>
      </w:r>
      <w:proofErr w:type="spellEnd"/>
      <w:r w:rsidRPr="00FA0B59">
        <w:t xml:space="preserve"> и </w:t>
      </w:r>
      <w:proofErr w:type="spellStart"/>
      <w:r w:rsidRPr="00FA0B59">
        <w:t>Гюлшан</w:t>
      </w:r>
      <w:proofErr w:type="spellEnd"/>
      <w:r w:rsidRPr="00FA0B59">
        <w:t xml:space="preserve"> </w:t>
      </w:r>
      <w:proofErr w:type="spellStart"/>
      <w:r w:rsidRPr="00FA0B59">
        <w:t>Абас</w:t>
      </w:r>
      <w:bookmarkEnd w:id="4"/>
      <w:proofErr w:type="spellEnd"/>
      <w:r w:rsidRPr="00FA0B59">
        <w:t xml:space="preserve"> </w:t>
      </w:r>
      <w:bookmarkStart w:id="5" w:name="References"/>
      <w:r w:rsidRPr="00FA0B59">
        <w:t>(2024/2857(RSP))</w:t>
      </w:r>
      <w:bookmarkEnd w:id="5"/>
    </w:p>
    <w:p w:rsidR="00800601" w:rsidRPr="00FA0B59" w:rsidRDefault="00800601" w:rsidP="00800601">
      <w:pPr>
        <w:pStyle w:val="EPComma"/>
      </w:pPr>
      <w:bookmarkStart w:id="6" w:name="TextBodyBegin"/>
      <w:bookmarkEnd w:id="6"/>
      <w:r w:rsidRPr="00FA0B59">
        <w:rPr>
          <w:i/>
        </w:rPr>
        <w:t>Европейският парламент,</w:t>
      </w:r>
    </w:p>
    <w:p w:rsidR="00800601" w:rsidRPr="00FA0B59" w:rsidRDefault="00800601" w:rsidP="00800601">
      <w:pPr>
        <w:pStyle w:val="NormalHanging12a"/>
      </w:pPr>
      <w:r w:rsidRPr="00FA0B59">
        <w:t>–</w:t>
      </w:r>
      <w:r w:rsidRPr="00FA0B59">
        <w:tab/>
        <w:t>като взе предвид членове 4 и 36 от Конституцията на Китайската народна република (КНР),</w:t>
      </w:r>
    </w:p>
    <w:p w:rsidR="00800601" w:rsidRPr="00FA0B59" w:rsidRDefault="00800601" w:rsidP="00800601">
      <w:pPr>
        <w:pStyle w:val="NormalHanging12a"/>
      </w:pPr>
      <w:r w:rsidRPr="00FA0B59">
        <w:t>–</w:t>
      </w:r>
      <w:r w:rsidRPr="00FA0B59">
        <w:tab/>
        <w:t>като взе предвид член 150, параграф 5 и член 136, параграф 4 от своя Правилник за дейността,</w:t>
      </w:r>
    </w:p>
    <w:p w:rsidR="00800601" w:rsidRPr="00FA0B59" w:rsidRDefault="00800601" w:rsidP="00800601">
      <w:pPr>
        <w:pStyle w:val="NormalHanging12a"/>
        <w:rPr>
          <w:szCs w:val="24"/>
        </w:rPr>
      </w:pPr>
      <w:r w:rsidRPr="00FA0B59">
        <w:t>А.</w:t>
      </w:r>
      <w:r w:rsidRPr="00FA0B59">
        <w:tab/>
        <w:t xml:space="preserve">като има предвид, че през 2014 г. Илхам </w:t>
      </w:r>
      <w:proofErr w:type="spellStart"/>
      <w:r w:rsidRPr="00FA0B59">
        <w:t>Тохти</w:t>
      </w:r>
      <w:proofErr w:type="spellEnd"/>
      <w:r w:rsidRPr="00FA0B59">
        <w:t xml:space="preserve"> беше осъден на доживотен затвор по политически мотивирани обвинения в „сепаратизъм“; като има предвид, че той работи за насърчаване на диалога между </w:t>
      </w:r>
      <w:proofErr w:type="spellStart"/>
      <w:r w:rsidRPr="00FA0B59">
        <w:t>уйгурите</w:t>
      </w:r>
      <w:proofErr w:type="spellEnd"/>
      <w:r w:rsidRPr="00FA0B59">
        <w:t xml:space="preserve"> и ханските китайци; като има предвид, че му беше присъдена наградата „</w:t>
      </w:r>
      <w:proofErr w:type="spellStart"/>
      <w:r w:rsidRPr="00FA0B59">
        <w:t>Сахаров</w:t>
      </w:r>
      <w:proofErr w:type="spellEnd"/>
      <w:r w:rsidRPr="00FA0B59">
        <w:t>“ за 2019 г.;</w:t>
      </w:r>
    </w:p>
    <w:p w:rsidR="00800601" w:rsidRPr="00FA0B59" w:rsidRDefault="00800601" w:rsidP="00800601">
      <w:pPr>
        <w:pStyle w:val="NormalHanging12a"/>
        <w:rPr>
          <w:szCs w:val="24"/>
        </w:rPr>
      </w:pPr>
      <w:r w:rsidRPr="00FA0B59">
        <w:t>Б.</w:t>
      </w:r>
      <w:r w:rsidRPr="00FA0B59">
        <w:tab/>
        <w:t xml:space="preserve">като има предвид, че </w:t>
      </w:r>
      <w:proofErr w:type="spellStart"/>
      <w:r w:rsidRPr="00FA0B59">
        <w:t>Гюлшан</w:t>
      </w:r>
      <w:proofErr w:type="spellEnd"/>
      <w:r w:rsidRPr="00FA0B59">
        <w:t xml:space="preserve"> </w:t>
      </w:r>
      <w:proofErr w:type="spellStart"/>
      <w:r w:rsidRPr="00FA0B59">
        <w:t>Абас</w:t>
      </w:r>
      <w:proofErr w:type="spellEnd"/>
      <w:r w:rsidRPr="00FA0B59">
        <w:t xml:space="preserve"> излежава 20-годишна присъда по фалшиви обвинения в тероризъм, свързани с дейността на сестра ѝ, защитник на човешките права на преследваните </w:t>
      </w:r>
      <w:proofErr w:type="spellStart"/>
      <w:r w:rsidRPr="00FA0B59">
        <w:t>уйгури</w:t>
      </w:r>
      <w:proofErr w:type="spellEnd"/>
      <w:r w:rsidRPr="00FA0B59">
        <w:t xml:space="preserve"> в КНР;</w:t>
      </w:r>
    </w:p>
    <w:p w:rsidR="00800601" w:rsidRPr="00FA0B59" w:rsidRDefault="00800601" w:rsidP="00800601">
      <w:pPr>
        <w:pStyle w:val="NormalHanging12a"/>
        <w:rPr>
          <w:szCs w:val="24"/>
        </w:rPr>
      </w:pPr>
      <w:r w:rsidRPr="00FA0B59">
        <w:t>В.</w:t>
      </w:r>
      <w:r w:rsidRPr="00FA0B59">
        <w:tab/>
        <w:t xml:space="preserve">като има предвид, че това отразява системните репресии от страна на органите на КНР срещу </w:t>
      </w:r>
      <w:proofErr w:type="spellStart"/>
      <w:r w:rsidRPr="00FA0B59">
        <w:t>уйгурите</w:t>
      </w:r>
      <w:proofErr w:type="spellEnd"/>
      <w:r w:rsidRPr="00FA0B59">
        <w:t xml:space="preserve"> в </w:t>
      </w:r>
      <w:proofErr w:type="spellStart"/>
      <w:r w:rsidRPr="00FA0B59">
        <w:t>Синдзян</w:t>
      </w:r>
      <w:proofErr w:type="spellEnd"/>
      <w:r w:rsidRPr="00FA0B59">
        <w:t xml:space="preserve">-уйгурския автономен регион; като има предвид, че </w:t>
      </w:r>
      <w:proofErr w:type="spellStart"/>
      <w:r w:rsidRPr="00FA0B59">
        <w:t>уйгурите</w:t>
      </w:r>
      <w:proofErr w:type="spellEnd"/>
      <w:r w:rsidRPr="00FA0B59">
        <w:t xml:space="preserve"> са произволно задържани в лагери за интерниране и са принуждавани да се отказват от своята етническа идентичност и религиозни убеждения;</w:t>
      </w:r>
    </w:p>
    <w:p w:rsidR="00800601" w:rsidRPr="00FA0B59" w:rsidRDefault="00800601" w:rsidP="00800601">
      <w:pPr>
        <w:pStyle w:val="NormalHanging12a"/>
        <w:rPr>
          <w:szCs w:val="24"/>
        </w:rPr>
      </w:pPr>
      <w:r w:rsidRPr="00FA0B59">
        <w:t>Г.</w:t>
      </w:r>
      <w:r w:rsidRPr="00FA0B59">
        <w:tab/>
        <w:t>като има предвид, че защитата на правата на човека, демокрацията и принципите на правовата държава следва да бъдат в центъра на отношенията между ЕС и КНР;</w:t>
      </w:r>
    </w:p>
    <w:p w:rsidR="00800601" w:rsidRPr="00FA0B59" w:rsidRDefault="00800601" w:rsidP="00800601">
      <w:pPr>
        <w:pStyle w:val="NormalHanging12a"/>
        <w:rPr>
          <w:szCs w:val="24"/>
        </w:rPr>
      </w:pPr>
      <w:r w:rsidRPr="00FA0B59">
        <w:t>1.</w:t>
      </w:r>
      <w:r w:rsidRPr="00FA0B59">
        <w:tab/>
        <w:t xml:space="preserve">решително осъжда нарушенията от страна на КНР на човешките права на </w:t>
      </w:r>
      <w:proofErr w:type="spellStart"/>
      <w:r w:rsidRPr="00FA0B59">
        <w:t>уйгурите</w:t>
      </w:r>
      <w:proofErr w:type="spellEnd"/>
      <w:r w:rsidRPr="00FA0B59">
        <w:t xml:space="preserve"> и на хората в Тибет, Хонконг, Макао и континентален Китай;</w:t>
      </w:r>
    </w:p>
    <w:p w:rsidR="00800601" w:rsidRPr="00FA0B59" w:rsidRDefault="00800601" w:rsidP="00800601">
      <w:pPr>
        <w:pStyle w:val="NormalHanging12a"/>
        <w:rPr>
          <w:szCs w:val="24"/>
        </w:rPr>
      </w:pPr>
      <w:r w:rsidRPr="00FA0B59">
        <w:t>2.</w:t>
      </w:r>
      <w:r w:rsidRPr="00FA0B59">
        <w:tab/>
        <w:t xml:space="preserve">настоятелно призовава КНР незабавно и безусловно да освободи Илхам </w:t>
      </w:r>
      <w:proofErr w:type="spellStart"/>
      <w:r w:rsidRPr="00FA0B59">
        <w:t>Тохти</w:t>
      </w:r>
      <w:proofErr w:type="spellEnd"/>
      <w:r w:rsidRPr="00FA0B59">
        <w:t xml:space="preserve"> и </w:t>
      </w:r>
      <w:proofErr w:type="spellStart"/>
      <w:r w:rsidRPr="00FA0B59">
        <w:lastRenderedPageBreak/>
        <w:t>Гюлшан</w:t>
      </w:r>
      <w:proofErr w:type="spellEnd"/>
      <w:r w:rsidRPr="00FA0B59">
        <w:t xml:space="preserve"> </w:t>
      </w:r>
      <w:proofErr w:type="spellStart"/>
      <w:r w:rsidRPr="00FA0B59">
        <w:t>Абас</w:t>
      </w:r>
      <w:proofErr w:type="spellEnd"/>
      <w:r w:rsidRPr="00FA0B59">
        <w:t>, както и произволно задържаните лица в Китай и лицата, споменати от ЕС по време на 57-ата сесия на Съвета на ООН по правата на човека, да осигури достъпа им до медицински грижи и адвокати, да предостави информация за местонахождението им и да гарантира правата на посещение на семействата им; призовава ЕС и държавите членки да упражняват натиск в това отношение при всеки контакт на високо равнище;</w:t>
      </w:r>
    </w:p>
    <w:p w:rsidR="00800601" w:rsidRPr="00FA0B59" w:rsidRDefault="00800601" w:rsidP="00800601">
      <w:pPr>
        <w:pStyle w:val="NormalHanging12a"/>
        <w:rPr>
          <w:szCs w:val="24"/>
        </w:rPr>
      </w:pPr>
      <w:r w:rsidRPr="00FA0B59">
        <w:t>3.</w:t>
      </w:r>
      <w:r w:rsidRPr="00FA0B59">
        <w:tab/>
        <w:t>призовава ЕС и държавите членки да приемат допълнителни санкции срещу високопоставени длъжностни лица и органи, замесени в нарушения на правата на човека в КНР;</w:t>
      </w:r>
    </w:p>
    <w:p w:rsidR="00800601" w:rsidRPr="00FA0B59" w:rsidRDefault="00800601" w:rsidP="00800601">
      <w:pPr>
        <w:pStyle w:val="NormalHanging12a"/>
        <w:rPr>
          <w:szCs w:val="24"/>
        </w:rPr>
      </w:pPr>
      <w:r w:rsidRPr="00FA0B59">
        <w:t>4.</w:t>
      </w:r>
      <w:r w:rsidRPr="00FA0B59">
        <w:tab/>
        <w:t xml:space="preserve">отправя искане към органите на КНР да спрат репресиите и преследванията, извършвани срещу </w:t>
      </w:r>
      <w:proofErr w:type="spellStart"/>
      <w:r w:rsidRPr="00FA0B59">
        <w:t>уйгурите</w:t>
      </w:r>
      <w:proofErr w:type="spellEnd"/>
      <w:r w:rsidRPr="00FA0B59">
        <w:t xml:space="preserve"> чрез неправомерни политики – включително интензивно наблюдение, принудителен труд, стерилизация, мерки за потискане на раждаемостта и унищожаване на уйгурската идентичност – които представляват престъпления срещу човечеството и сериозен риск от геноцид; призовава за закриване на всички лагери за интерниране;</w:t>
      </w:r>
    </w:p>
    <w:p w:rsidR="00800601" w:rsidRPr="00FA0B59" w:rsidRDefault="00800601" w:rsidP="00800601">
      <w:pPr>
        <w:pStyle w:val="NormalHanging12a"/>
        <w:rPr>
          <w:szCs w:val="24"/>
        </w:rPr>
      </w:pPr>
      <w:r w:rsidRPr="00FA0B59">
        <w:t>5.</w:t>
      </w:r>
      <w:r w:rsidRPr="00FA0B59">
        <w:tab/>
        <w:t xml:space="preserve">решително осъжда КНР за това, че не е изпълнил препоръките на Службата на Върховния комисар по правата на човека (СВКПЧ); призовава КНР да предостави на СВКПЧ независим достъп до </w:t>
      </w:r>
      <w:proofErr w:type="spellStart"/>
      <w:r w:rsidRPr="00FA0B59">
        <w:t>Синдзян</w:t>
      </w:r>
      <w:proofErr w:type="spellEnd"/>
      <w:r w:rsidRPr="00FA0B59">
        <w:t>-уйгурския автономен регион и приканва СВКПЧ да изготви широкообхватна актуализация за положението и план за действие, за да се потърси отговорност от КНР;</w:t>
      </w:r>
    </w:p>
    <w:p w:rsidR="00800601" w:rsidRPr="00FA0B59" w:rsidRDefault="00800601" w:rsidP="00800601">
      <w:pPr>
        <w:pStyle w:val="NormalHanging12a"/>
        <w:rPr>
          <w:szCs w:val="24"/>
        </w:rPr>
      </w:pPr>
      <w:r w:rsidRPr="00FA0B59">
        <w:t>6.</w:t>
      </w:r>
      <w:r w:rsidRPr="00FA0B59">
        <w:tab/>
        <w:t>изразява съжаление поради липсата на ангажираност от страна на КНР по отношение на диалога по правата на човека и отсъствие</w:t>
      </w:r>
      <w:bookmarkStart w:id="7" w:name="_GoBack"/>
      <w:bookmarkEnd w:id="7"/>
      <w:r w:rsidRPr="00FA0B59">
        <w:t>то на резултати;</w:t>
      </w:r>
    </w:p>
    <w:p w:rsidR="00800601" w:rsidRPr="00FA0B59" w:rsidRDefault="00800601" w:rsidP="00800601">
      <w:pPr>
        <w:pStyle w:val="NormalHanging12a"/>
        <w:rPr>
          <w:szCs w:val="24"/>
        </w:rPr>
      </w:pPr>
      <w:r w:rsidRPr="00FA0B59">
        <w:t>7.</w:t>
      </w:r>
      <w:r w:rsidRPr="00FA0B59">
        <w:tab/>
        <w:t>призовава държавите членки и международната общност да преустановят временно договорите за екстрадиция с КНР и Хонконг, да зачитат принципа на забрана за връщане и да изпълнят доклада на СВКПЧ;</w:t>
      </w:r>
    </w:p>
    <w:p w:rsidR="00800601" w:rsidRPr="00FA0B59" w:rsidRDefault="00800601" w:rsidP="00800601">
      <w:pPr>
        <w:pStyle w:val="NormalHanging12a"/>
        <w:rPr>
          <w:szCs w:val="24"/>
        </w:rPr>
      </w:pPr>
      <w:r w:rsidRPr="00FA0B59">
        <w:t>8.</w:t>
      </w:r>
      <w:r w:rsidRPr="00FA0B59">
        <w:tab/>
        <w:t xml:space="preserve">настоятелно призовава държавите членки да предприемат мерки срещу транснационалните репресии, извършвани на тяхна територия срещу китайските дисиденти и </w:t>
      </w:r>
      <w:proofErr w:type="spellStart"/>
      <w:r w:rsidRPr="00FA0B59">
        <w:t>уйгурите</w:t>
      </w:r>
      <w:proofErr w:type="spellEnd"/>
      <w:r w:rsidRPr="00FA0B59">
        <w:t>, и да преследват по съдебен ред отговорните лица;</w:t>
      </w:r>
    </w:p>
    <w:p w:rsidR="00800601" w:rsidRPr="00FA0B59" w:rsidRDefault="00800601" w:rsidP="00800601">
      <w:pPr>
        <w:pStyle w:val="NormalHanging12a"/>
        <w:rPr>
          <w:szCs w:val="24"/>
        </w:rPr>
      </w:pPr>
      <w:r w:rsidRPr="00FA0B59">
        <w:t>9.</w:t>
      </w:r>
      <w:r w:rsidRPr="00FA0B59">
        <w:tab/>
        <w:t xml:space="preserve">приветства Регламента на ЕС относно принудителния труд и настоява за пълното му прилагане; призовава предприятията, извършващи дейност в КНР, по-специално в </w:t>
      </w:r>
      <w:proofErr w:type="spellStart"/>
      <w:r w:rsidRPr="00FA0B59">
        <w:t>Синдзян</w:t>
      </w:r>
      <w:proofErr w:type="spellEnd"/>
      <w:r w:rsidRPr="00FA0B59">
        <w:t>-уйгурския автономен регион, да спазват своите задължения за надлежна проверка в областта на правата на човека;</w:t>
      </w:r>
    </w:p>
    <w:p w:rsidR="00800601" w:rsidRPr="00FA0B59" w:rsidRDefault="00800601" w:rsidP="00800601">
      <w:pPr>
        <w:pStyle w:val="NormalHanging12a"/>
      </w:pPr>
      <w:r w:rsidRPr="00FA0B59">
        <w:t>10.</w:t>
      </w:r>
      <w:r w:rsidRPr="00FA0B59">
        <w:tab/>
        <w:t>възлага на своя председател да предаде настоящата резолюция съответно на Съвета, Комисията, парламентите на държавите членки и ООН.</w:t>
      </w:r>
    </w:p>
    <w:p w:rsidR="00E365E1" w:rsidRPr="00FA0B59" w:rsidRDefault="00E365E1" w:rsidP="00AE2B7C">
      <w:bookmarkStart w:id="8" w:name="TextBodyEnd"/>
      <w:bookmarkEnd w:id="8"/>
    </w:p>
    <w:sectPr w:rsidR="00E365E1" w:rsidRPr="00FA0B59" w:rsidSect="00FA0B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B7C" w:rsidRPr="00FA0B59" w:rsidRDefault="00AE2B7C">
      <w:r w:rsidRPr="00FA0B59">
        <w:separator/>
      </w:r>
    </w:p>
  </w:endnote>
  <w:endnote w:type="continuationSeparator" w:id="0">
    <w:p w:rsidR="00AE2B7C" w:rsidRPr="00FA0B59" w:rsidRDefault="00AE2B7C">
      <w:r w:rsidRPr="00FA0B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B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B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B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B7C" w:rsidRPr="00FA0B59" w:rsidRDefault="00AE2B7C">
      <w:r w:rsidRPr="00FA0B59">
        <w:separator/>
      </w:r>
    </w:p>
  </w:footnote>
  <w:footnote w:type="continuationSeparator" w:id="0">
    <w:p w:rsidR="00AE2B7C" w:rsidRPr="00FA0B59" w:rsidRDefault="00AE2B7C">
      <w:r w:rsidRPr="00FA0B5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B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B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B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, 0115, 0116, 0117 and 0118/2024"/>
    <w:docVar w:name="dvlangue" w:val="BG"/>
    <w:docVar w:name="dvnumam" w:val="0"/>
    <w:docVar w:name="dvpe" w:val="764.119"/>
    <w:docVar w:name="dvtitre" w:val="Резолюция на Европейския парламент от ... 2024 г. относно случаите на несправедливо лишени от свобода уйгури в Китай, по-специално Илхам Тохти и Гюлшан Абас(2024/2857(RSP))"/>
  </w:docVars>
  <w:rsids>
    <w:rsidRoot w:val="00AE2B7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038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18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060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2B7C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B5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119E70"/>
  <w15:chartTrackingRefBased/>
  <w15:docId w15:val="{BCDDD9C1-0789-4821-8B71-2E6B0D140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00601"/>
    <w:pPr>
      <w:spacing w:after="240"/>
      <w:ind w:left="567" w:hanging="567"/>
    </w:pPr>
  </w:style>
  <w:style w:type="paragraph" w:customStyle="1" w:styleId="EPComma">
    <w:name w:val="EPComma"/>
    <w:basedOn w:val="Normal"/>
    <w:rsid w:val="0080060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00601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AD067-04B3-4317-8D60-93A74BAF4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2024-10-10T10:38:00Z</dcterms:created>
  <dcterms:modified xsi:type="dcterms:W3CDTF">2024-10-10T10:38:00Z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B10-0101, 0115, 0116, 0117 and 0118/2024</vt:lpwstr>
  </property>
  <property fmtid="{D5CDD505-2E9C-101B-9397-08002B2CF9AE}" pid="4" name="&lt;Type&gt;">
    <vt:lpwstr>RR</vt:lpwstr>
  </property>
</Properties>
</file>