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9D8" w:rsidTr="0010095E">
        <w:trPr>
          <w:trHeight w:hRule="exact" w:val="1418"/>
        </w:trPr>
        <w:tc>
          <w:tcPr>
            <w:tcW w:w="6804" w:type="dxa"/>
            <w:shd w:val="clear" w:color="auto" w:fill="auto"/>
            <w:vAlign w:val="center"/>
          </w:tcPr>
          <w:p w:rsidR="00751A4A" w:rsidRPr="007B59D8" w:rsidRDefault="00AD1EBC" w:rsidP="0010095E">
            <w:pPr>
              <w:pStyle w:val="EPName"/>
            </w:pPr>
            <w:r w:rsidRPr="007B59D8">
              <w:t>Evropski parlament</w:t>
            </w:r>
          </w:p>
          <w:p w:rsidR="00751A4A" w:rsidRPr="007B59D8" w:rsidRDefault="005F1B17" w:rsidP="005F1B17">
            <w:pPr>
              <w:pStyle w:val="EPTerm"/>
              <w:rPr>
                <w:rStyle w:val="HideTWBExt"/>
                <w:noProof w:val="0"/>
                <w:vanish w:val="0"/>
                <w:color w:val="auto"/>
              </w:rPr>
            </w:pPr>
            <w:r w:rsidRPr="007B59D8">
              <w:t>2024</w:t>
            </w:r>
            <w:r w:rsidR="00817416" w:rsidRPr="007B59D8">
              <w:t>-202</w:t>
            </w:r>
            <w:r w:rsidRPr="007B59D8">
              <w:t>9</w:t>
            </w:r>
          </w:p>
        </w:tc>
        <w:tc>
          <w:tcPr>
            <w:tcW w:w="2268" w:type="dxa"/>
            <w:shd w:val="clear" w:color="auto" w:fill="auto"/>
          </w:tcPr>
          <w:p w:rsidR="00751A4A" w:rsidRPr="007B59D8" w:rsidRDefault="00187494" w:rsidP="0010095E">
            <w:pPr>
              <w:pStyle w:val="EPLogo"/>
            </w:pPr>
            <w:r w:rsidRPr="007B59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9D8" w:rsidRDefault="00D058B8" w:rsidP="004C5D52">
      <w:pPr>
        <w:pStyle w:val="LineTop"/>
      </w:pPr>
    </w:p>
    <w:p w:rsidR="00680577" w:rsidRPr="007B59D8" w:rsidRDefault="00AD1EBC" w:rsidP="00680577">
      <w:pPr>
        <w:pStyle w:val="EPBodyTA1"/>
      </w:pPr>
      <w:r w:rsidRPr="007B59D8">
        <w:t>SPREJETA BESEDILA</w:t>
      </w:r>
    </w:p>
    <w:p w:rsidR="00D058B8" w:rsidRPr="007B59D8" w:rsidRDefault="00D058B8" w:rsidP="00D058B8">
      <w:pPr>
        <w:pStyle w:val="LineBottom"/>
      </w:pPr>
    </w:p>
    <w:p w:rsidR="00AD1EBC" w:rsidRPr="007B59D8" w:rsidRDefault="00AD1EBC" w:rsidP="00AD1EBC">
      <w:pPr>
        <w:pStyle w:val="ATHeading1"/>
      </w:pPr>
      <w:bookmarkStart w:id="0" w:name="TANumber"/>
      <w:r w:rsidRPr="007B59D8">
        <w:t>P10_TA(2024)</w:t>
      </w:r>
      <w:bookmarkEnd w:id="0"/>
      <w:r w:rsidR="00A4001D">
        <w:t>0020</w:t>
      </w:r>
    </w:p>
    <w:p w:rsidR="00AD1EBC" w:rsidRPr="007B59D8" w:rsidRDefault="000519F5" w:rsidP="00AD1EBC">
      <w:pPr>
        <w:pStyle w:val="ATHeading2"/>
      </w:pPr>
      <w:bookmarkStart w:id="1" w:name="title"/>
      <w:r>
        <w:t>Irak, zlasti razmere</w:t>
      </w:r>
      <w:r w:rsidR="00AD1EBC" w:rsidRPr="007B59D8">
        <w:t xml:space="preserve"> na področju pravic žensk in nedavn</w:t>
      </w:r>
      <w:r>
        <w:t>i predlog</w:t>
      </w:r>
      <w:r w:rsidR="00AD1EBC" w:rsidRPr="007B59D8">
        <w:t xml:space="preserve"> za spremembo zakona o osebnem statusu</w:t>
      </w:r>
      <w:bookmarkEnd w:id="1"/>
    </w:p>
    <w:p w:rsidR="00AD1EBC" w:rsidRPr="007B59D8" w:rsidRDefault="00AD1EBC" w:rsidP="00AD1EBC">
      <w:pPr>
        <w:rPr>
          <w:i/>
          <w:vanish/>
        </w:rPr>
      </w:pPr>
      <w:r w:rsidRPr="007B59D8">
        <w:rPr>
          <w:i/>
        </w:rPr>
        <w:fldChar w:fldCharType="begin"/>
      </w:r>
      <w:r w:rsidRPr="007B59D8">
        <w:rPr>
          <w:i/>
        </w:rPr>
        <w:instrText xml:space="preserve"> TC"(</w:instrText>
      </w:r>
      <w:bookmarkStart w:id="2" w:name="DocNumber"/>
      <w:r w:rsidRPr="007B59D8">
        <w:rPr>
          <w:i/>
        </w:rPr>
        <w:instrText>B10-0089, 0091, 0092, 0093 in 0094/2024</w:instrText>
      </w:r>
      <w:bookmarkEnd w:id="2"/>
      <w:r w:rsidRPr="007B59D8">
        <w:rPr>
          <w:i/>
        </w:rPr>
        <w:instrText xml:space="preserve">)"\l3 \n&gt; \* MERGEFORMAT </w:instrText>
      </w:r>
      <w:r w:rsidRPr="007B59D8">
        <w:rPr>
          <w:i/>
        </w:rPr>
        <w:fldChar w:fldCharType="end"/>
      </w:r>
    </w:p>
    <w:p w:rsidR="00AD1EBC" w:rsidRPr="007B59D8" w:rsidRDefault="00AD1EBC" w:rsidP="00AD1EBC">
      <w:pPr>
        <w:rPr>
          <w:vanish/>
        </w:rPr>
      </w:pPr>
      <w:bookmarkStart w:id="3" w:name="PE"/>
      <w:r w:rsidRPr="007B59D8">
        <w:rPr>
          <w:vanish/>
        </w:rPr>
        <w:t>PE764.107</w:t>
      </w:r>
      <w:bookmarkEnd w:id="3"/>
    </w:p>
    <w:p w:rsidR="00AD1EBC" w:rsidRPr="007B59D8" w:rsidRDefault="00AD1EBC" w:rsidP="00AD1EBC">
      <w:pPr>
        <w:pStyle w:val="ATHeading3"/>
      </w:pPr>
      <w:bookmarkStart w:id="4" w:name="Sujet"/>
      <w:r w:rsidRPr="007B59D8">
        <w:t xml:space="preserve">Resolucija Evropskega parlamenta z dne </w:t>
      </w:r>
      <w:r w:rsidR="00FB1998">
        <w:t>10. oktobra</w:t>
      </w:r>
      <w:r w:rsidRPr="007B59D8">
        <w:t xml:space="preserve"> 2024 o Iraku, zlasti razmerah na področju pravic žensk in nedavnem predlogu za spremembo zakona o osebnem statusu </w:t>
      </w:r>
      <w:bookmarkStart w:id="5" w:name="References"/>
      <w:r w:rsidRPr="007B59D8">
        <w:t>(2024/2858(RSP))</w:t>
      </w:r>
      <w:bookmarkEnd w:id="5"/>
    </w:p>
    <w:p w:rsidR="00AD1EBC" w:rsidRPr="007B59D8" w:rsidRDefault="00AD1EBC" w:rsidP="00AD1EBC"/>
    <w:p w:rsidR="00401D46" w:rsidRPr="007B59D8" w:rsidRDefault="00401D46" w:rsidP="00401D46">
      <w:pPr>
        <w:pStyle w:val="Normal12"/>
      </w:pPr>
      <w:bookmarkStart w:id="6" w:name="TextBodyBegin"/>
      <w:bookmarkEnd w:id="4"/>
      <w:bookmarkEnd w:id="6"/>
      <w:r w:rsidRPr="007B59D8">
        <w:rPr>
          <w:i/>
          <w:iCs/>
        </w:rPr>
        <w:t>Evropski parlament</w:t>
      </w:r>
      <w:r w:rsidRPr="007B59D8">
        <w:t>,</w:t>
      </w:r>
    </w:p>
    <w:p w:rsidR="00401D46" w:rsidRPr="007B59D8" w:rsidRDefault="00401D46" w:rsidP="00401D46">
      <w:pPr>
        <w:pStyle w:val="NormalHanging12a"/>
      </w:pPr>
      <w:r w:rsidRPr="007B59D8">
        <w:t>–</w:t>
      </w:r>
      <w:r w:rsidRPr="007B59D8">
        <w:tab/>
        <w:t>ob upoštevanju svojih prejšnjih resolucij o Iraku,</w:t>
      </w:r>
    </w:p>
    <w:p w:rsidR="00401D46" w:rsidRPr="007B59D8" w:rsidRDefault="00401D46" w:rsidP="00401D46">
      <w:pPr>
        <w:pStyle w:val="NormalHanging12a"/>
      </w:pPr>
      <w:r w:rsidRPr="007B59D8">
        <w:t>–</w:t>
      </w:r>
      <w:r w:rsidRPr="007B59D8">
        <w:tab/>
        <w:t>ob upoštevanju členov 150(5) in 136(4) Poslovnika,</w:t>
      </w:r>
    </w:p>
    <w:p w:rsidR="00401D46" w:rsidRPr="007B59D8" w:rsidRDefault="00401D46" w:rsidP="00401D46">
      <w:pPr>
        <w:pStyle w:val="NormalHanging12a"/>
        <w:rPr>
          <w:szCs w:val="24"/>
        </w:rPr>
      </w:pPr>
      <w:r w:rsidRPr="007B59D8">
        <w:t>A.</w:t>
      </w:r>
      <w:r w:rsidRPr="007B59D8">
        <w:tab/>
        <w:t xml:space="preserve">ker iraški parlament pripravlja zelo </w:t>
      </w:r>
      <w:r w:rsidR="003C2F07">
        <w:t xml:space="preserve">omejevalne spremembe zakona </w:t>
      </w:r>
      <w:r w:rsidRPr="007B59D8">
        <w:t xml:space="preserve">188/1959 (zakon o osebnem statusu), ki vplivajo na pravice žensk; ker bi zato družinske zadeve, vključno s sklenitvijo in razvezo zakonske zveze ter skrbništvom nad otroki, dejansko spadale v pristojnost verskih in ne civilnih sodišč, kar bi lahko po mnenju strokovnjakov OZN povzročilo </w:t>
      </w:r>
      <w:proofErr w:type="gramStart"/>
      <w:r w:rsidRPr="007B59D8">
        <w:t>zaskrbljujoča</w:t>
      </w:r>
      <w:proofErr w:type="gramEnd"/>
      <w:r w:rsidRPr="007B59D8">
        <w:t xml:space="preserve"> verska razhajanja; ker bi bila v nekaterih primerih najnižja zakonsko določena starost za sklenitev zakonske zveze devet let za dekleta in petnajst let za fante in ker zaradi tega obstaja bojazen, da bo v prihodnosti še več nasilja nad ženskami; ker 22 % neregistriranih zakonskih zvez sklenejo dekleta, mlajša od 14 let; </w:t>
      </w:r>
      <w:r w:rsidR="001166A5" w:rsidRPr="001166A5">
        <w:t xml:space="preserve">ker osnutek sprememb povečuje ranljivost deklic, zlasti sirot in tistih iz družin z nizkimi dohodki, ter povečuje tveganje, da postanejo žrtve trgovine z ljudmi in izkoriščanja s strani skrbnikov in/ali sorodnikov; </w:t>
      </w:r>
      <w:r w:rsidRPr="007B59D8">
        <w:t>ker je vrhovno sodišče pred tretjo obravnavo, ki je bila 2. oktobra 2024 preložena, potrdilo ustavnost najbolj problematičnih sprememb; ker so bile razmere področju pravic žensk v Iraku že deležne ostrih kritik;</w:t>
      </w:r>
    </w:p>
    <w:p w:rsidR="00401D46" w:rsidRPr="007B59D8" w:rsidRDefault="00401D46" w:rsidP="00401D46">
      <w:pPr>
        <w:pStyle w:val="NormalHanging12a"/>
        <w:rPr>
          <w:szCs w:val="24"/>
        </w:rPr>
      </w:pPr>
      <w:r w:rsidRPr="007B59D8">
        <w:t>B.</w:t>
      </w:r>
      <w:r w:rsidRPr="007B59D8">
        <w:tab/>
        <w:t>ker se je morala misija OZN v Iraku UNITAD, ki je preiskovala spolna kazniva dejanja, ki jih je nad ženskami, zlasti Jazidinjami, zagrešil Daiš, 17. septembra 2024 zaključiti, potem ko je bila lani ob podpori Rusije in Kitajske sprejeta odločitev, da se mandat, ki ji ga je podelil varnostni svet OZN, ne podaljša; ker se bo leta 2025 morala zaključiti tudi misija OZN v Iraku UNAMI;</w:t>
      </w:r>
    </w:p>
    <w:p w:rsidR="00401D46" w:rsidRPr="007B59D8" w:rsidRDefault="00401D46" w:rsidP="00401D46">
      <w:pPr>
        <w:pStyle w:val="NormalHanging12a"/>
        <w:rPr>
          <w:szCs w:val="24"/>
        </w:rPr>
      </w:pPr>
      <w:r w:rsidRPr="007B59D8">
        <w:t>C.</w:t>
      </w:r>
      <w:r w:rsidRPr="007B59D8">
        <w:tab/>
        <w:t>ker sta nagrado Saharova za svobodo misli za leto 2016 prejeli iraški Jazidinji Nadia Murad in Lamija Adži Bašar za boj proti spolnemu nasilju, povezanemu s konflikti;</w:t>
      </w:r>
    </w:p>
    <w:p w:rsidR="00401D46" w:rsidRPr="007B59D8" w:rsidRDefault="00401D46" w:rsidP="00401D46">
      <w:pPr>
        <w:pStyle w:val="NormalHanging12a"/>
        <w:rPr>
          <w:szCs w:val="24"/>
        </w:rPr>
      </w:pPr>
      <w:r w:rsidRPr="007B59D8">
        <w:t>D.</w:t>
      </w:r>
      <w:r w:rsidRPr="007B59D8">
        <w:tab/>
        <w:t xml:space="preserve">ker je v členu 14 iraške ustave zapisano, da so Iračani in Iračanke pred zakonom enaki </w:t>
      </w:r>
      <w:r w:rsidRPr="007B59D8">
        <w:lastRenderedPageBreak/>
        <w:t>in niso diskriminirani na podlagi spola;</w:t>
      </w:r>
    </w:p>
    <w:p w:rsidR="00401D46" w:rsidRPr="007B59D8" w:rsidRDefault="00401D46" w:rsidP="00401D46">
      <w:pPr>
        <w:pStyle w:val="NormalHanging12a"/>
        <w:rPr>
          <w:szCs w:val="24"/>
        </w:rPr>
      </w:pPr>
      <w:r w:rsidRPr="007B59D8">
        <w:t>E.</w:t>
      </w:r>
      <w:r w:rsidRPr="007B59D8">
        <w:tab/>
        <w:t>ker je 73 % sodelujočih v raziskavi, ki jo je izvedla iraška javnomnenjska agencija, izrazilo „močno naspr</w:t>
      </w:r>
      <w:r w:rsidR="003C2F07">
        <w:t xml:space="preserve">otovanje“ spremembam zakona </w:t>
      </w:r>
      <w:r w:rsidRPr="007B59D8">
        <w:t>188/1959;</w:t>
      </w:r>
    </w:p>
    <w:p w:rsidR="00401D46" w:rsidRDefault="00401D46" w:rsidP="00401D46">
      <w:pPr>
        <w:pStyle w:val="NormalHanging12a"/>
      </w:pPr>
      <w:r w:rsidRPr="007B59D8">
        <w:t>1.</w:t>
      </w:r>
      <w:r w:rsidRPr="007B59D8">
        <w:tab/>
        <w:t xml:space="preserve">poziva iraški parlament, naj v celoti in nemudoma zavrne </w:t>
      </w:r>
      <w:r w:rsidR="003C2F07">
        <w:t xml:space="preserve">predlagane spremembe zakona </w:t>
      </w:r>
      <w:bookmarkStart w:id="7" w:name="_GoBack"/>
      <w:bookmarkEnd w:id="7"/>
      <w:r w:rsidRPr="007B59D8">
        <w:t>188/1959 (zakon o osebnem statusu); z veliko zaskrbljenostjo poudarja, da bi te spremembe kršile mednarodne obveznosti Iraka v zvezi s temeljnimi pravicami žensk ter pomenile velik korak nazaj, dodatno poslabšale mednarodni ugled države in privedle do zadržanja dela tuje pomoči, ki jo zagotavljajo dvostranske in mnogostranske organizacije;</w:t>
      </w:r>
    </w:p>
    <w:p w:rsidR="001166A5" w:rsidRPr="007B59D8" w:rsidRDefault="001166A5" w:rsidP="00401D46">
      <w:pPr>
        <w:pStyle w:val="NormalHanging12a"/>
        <w:rPr>
          <w:szCs w:val="24"/>
        </w:rPr>
      </w:pPr>
      <w:r>
        <w:t>2.</w:t>
      </w:r>
      <w:r>
        <w:tab/>
      </w:r>
      <w:r w:rsidRPr="001166A5">
        <w:t>izreka pohvalo ženskam, vključno s poslankami iraškega parlamenta, ki so obsodile reformo, pa tudi nevladnim organizacijam, aktivistom in članom civilne družbe, ki se od leta 1959 borijo za ohranitev enega najnaprednejših zakonov v regiji;</w:t>
      </w:r>
    </w:p>
    <w:p w:rsidR="00401D46" w:rsidRDefault="001166A5" w:rsidP="00401D46">
      <w:pPr>
        <w:pStyle w:val="NormalHanging12a"/>
      </w:pPr>
      <w:r>
        <w:t>3</w:t>
      </w:r>
      <w:r w:rsidR="00401D46" w:rsidRPr="007B59D8">
        <w:t>.</w:t>
      </w:r>
      <w:r w:rsidR="00401D46" w:rsidRPr="007B59D8">
        <w:tab/>
        <w:t>poziva podpredsednika/visokega predstavnika in države članice, naj predlagane zakonske spremembe obsodijo; poziva delegacijo EU v Iraku, naj nepovratna sredstva za razvoj pogojuje s pravosodnim usposabljanjem o spolnem nasilju in nasilju na podlagi spola ter vzpostavitvijo zatočišč za ženske; poziva Irak, naj v skladu s Konvencijo OZN o odpravi vseh oblik diskriminacije žensk sprejme nacionalni akcijski načrt za odpravo otroških porok, kriminalizacijo posilstva v zakonski zvezi, boj proti nasilju v družini ter okrepitev pravic žensk in deklet; poziva k okrepljenemu partnerstvu z odborom za človekove pravice pri iraškem parlamentu, kar bi bilo v skladu z mednarodnimi obveznostmi Iraka;</w:t>
      </w:r>
    </w:p>
    <w:p w:rsidR="001166A5" w:rsidRPr="007B59D8" w:rsidRDefault="001166A5" w:rsidP="00401D46">
      <w:pPr>
        <w:pStyle w:val="NormalHanging12a"/>
        <w:rPr>
          <w:szCs w:val="24"/>
        </w:rPr>
      </w:pPr>
      <w:r>
        <w:t>4.</w:t>
      </w:r>
      <w:r>
        <w:tab/>
      </w:r>
      <w:r w:rsidRPr="001166A5">
        <w:t>opozarja, da veljavni zakon o osebnem statusu zahteva, da otroci, pri katerih se je vsaj eden od staršev spreobrnil v islam, postanejo muslimani; obžaluje, da bi predlagane spremembe zakona, če bi bile sprejete, povzročile še bolj radikalno uporabo šeriatskega prava; navaja, da bi nove določbe ogrozile tudi iraško državo in vplivale na manjšine v državi; izraža globoko zaskrbljenost zaradi posledic teh sprememb za krščanske skupnosti v Iraku;</w:t>
      </w:r>
    </w:p>
    <w:p w:rsidR="00401D46" w:rsidRPr="007B59D8" w:rsidRDefault="001166A5" w:rsidP="00401D46">
      <w:pPr>
        <w:pStyle w:val="NormalHanging12a"/>
        <w:rPr>
          <w:szCs w:val="24"/>
        </w:rPr>
      </w:pPr>
      <w:r>
        <w:t>5</w:t>
      </w:r>
      <w:r w:rsidR="00401D46" w:rsidRPr="007B59D8">
        <w:t>.</w:t>
      </w:r>
      <w:r w:rsidR="00401D46" w:rsidRPr="007B59D8">
        <w:tab/>
        <w:t>poziva države članice, naj povečajo podporo zagovornikom pravic žensk in otrok v Iraku;</w:t>
      </w:r>
    </w:p>
    <w:p w:rsidR="00401D46" w:rsidRPr="007B59D8" w:rsidRDefault="001166A5" w:rsidP="00401D46">
      <w:pPr>
        <w:pStyle w:val="NormalHanging12a"/>
        <w:rPr>
          <w:szCs w:val="24"/>
        </w:rPr>
      </w:pPr>
      <w:r>
        <w:t>6</w:t>
      </w:r>
      <w:r w:rsidR="00401D46" w:rsidRPr="007B59D8">
        <w:t>.</w:t>
      </w:r>
      <w:r w:rsidR="00401D46" w:rsidRPr="007B59D8">
        <w:tab/>
        <w:t>je zelo zaskrbljen, ker v kazenskem zakoniku ni pravnega varstva za ženske in otroke, ki so žrtve nasilja v družini, in poziva k izboljšavam na tem področju;</w:t>
      </w:r>
    </w:p>
    <w:p w:rsidR="00401D46" w:rsidRPr="007B59D8" w:rsidRDefault="001166A5" w:rsidP="00FB1998">
      <w:pPr>
        <w:pStyle w:val="NormalHanging12a"/>
      </w:pPr>
      <w:r>
        <w:t>7</w:t>
      </w:r>
      <w:r w:rsidR="00401D46" w:rsidRPr="007B59D8">
        <w:t>.</w:t>
      </w:r>
      <w:r w:rsidR="00401D46" w:rsidRPr="007B59D8">
        <w:tab/>
        <w:t xml:space="preserve">naroči svoji predsednici, naj da to resolucijo prevesti v arabščino ter naj jo posreduje iraškemu parlamentu in vladi, </w:t>
      </w:r>
      <w:r w:rsidR="00A24070" w:rsidRPr="00554CB6">
        <w:t>visokemu predstavniku Unije za zunanje zadeve in varnostno politiko in podpredsedniku Komisije</w:t>
      </w:r>
      <w:r w:rsidR="00A24070">
        <w:t xml:space="preserve"> </w:t>
      </w:r>
      <w:r w:rsidR="00401D46" w:rsidRPr="007B59D8">
        <w:t>in državam članicam.</w:t>
      </w:r>
    </w:p>
    <w:sectPr w:rsidR="00401D46" w:rsidRPr="007B59D8" w:rsidSect="007B59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EBC" w:rsidRPr="007B59D8" w:rsidRDefault="00AD1EBC">
      <w:r w:rsidRPr="007B59D8">
        <w:separator/>
      </w:r>
    </w:p>
  </w:endnote>
  <w:endnote w:type="continuationSeparator" w:id="0">
    <w:p w:rsidR="00AD1EBC" w:rsidRPr="007B59D8" w:rsidRDefault="00AD1EBC">
      <w:r w:rsidRPr="007B59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EBC" w:rsidRPr="007B59D8" w:rsidRDefault="00AD1EBC">
      <w:r w:rsidRPr="007B59D8">
        <w:separator/>
      </w:r>
    </w:p>
  </w:footnote>
  <w:footnote w:type="continuationSeparator" w:id="0">
    <w:p w:rsidR="00AD1EBC" w:rsidRPr="007B59D8" w:rsidRDefault="00AD1EBC">
      <w:r w:rsidRPr="007B59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9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 0091, 0092, 0093 in 0094/2024"/>
    <w:docVar w:name="dvlangue" w:val="SL"/>
    <w:docVar w:name="dvnumam" w:val="0"/>
    <w:docVar w:name="dvpe" w:val="764.107"/>
    <w:docVar w:name="dvtitre" w:val="Resolucija Evropskega parlamenta z dne … 2024 o Iraku, zlasti razmerah na področju pravic žensk in nedavnem predlogu za spremembo zakona o osebnem statusu_x000d__x000a_(2024/2858(RSP))"/>
  </w:docVars>
  <w:rsids>
    <w:rsidRoot w:val="00AD1EBC"/>
    <w:rsid w:val="00002272"/>
    <w:rsid w:val="000519F5"/>
    <w:rsid w:val="00064002"/>
    <w:rsid w:val="000677B9"/>
    <w:rsid w:val="000831BA"/>
    <w:rsid w:val="000A42CC"/>
    <w:rsid w:val="000E7DD9"/>
    <w:rsid w:val="0010095E"/>
    <w:rsid w:val="001166A5"/>
    <w:rsid w:val="00125B37"/>
    <w:rsid w:val="00187494"/>
    <w:rsid w:val="001F32AE"/>
    <w:rsid w:val="002767FF"/>
    <w:rsid w:val="002B18FE"/>
    <w:rsid w:val="002B5493"/>
    <w:rsid w:val="00343214"/>
    <w:rsid w:val="00361C00"/>
    <w:rsid w:val="00393673"/>
    <w:rsid w:val="00395FA1"/>
    <w:rsid w:val="003C2F07"/>
    <w:rsid w:val="003E15D4"/>
    <w:rsid w:val="00401D4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9D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070"/>
    <w:rsid w:val="00A4001D"/>
    <w:rsid w:val="00A43E52"/>
    <w:rsid w:val="00A4678D"/>
    <w:rsid w:val="00A778C7"/>
    <w:rsid w:val="00AB441E"/>
    <w:rsid w:val="00AB6293"/>
    <w:rsid w:val="00AD1EB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9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39370"/>
  <w15:chartTrackingRefBased/>
  <w15:docId w15:val="{AC9CD6B3-73B1-4E10-89C6-B6C38CB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01D46"/>
    <w:pPr>
      <w:spacing w:after="240"/>
      <w:ind w:left="567" w:hanging="567"/>
    </w:pPr>
  </w:style>
  <w:style w:type="paragraph" w:customStyle="1" w:styleId="Normal12">
    <w:name w:val="Normal12"/>
    <w:basedOn w:val="Normal"/>
    <w:link w:val="Normal12Char"/>
    <w:rsid w:val="00401D46"/>
    <w:pPr>
      <w:spacing w:after="240"/>
    </w:pPr>
  </w:style>
  <w:style w:type="character" w:customStyle="1" w:styleId="Normal12Char">
    <w:name w:val="Normal12 Char"/>
    <w:basedOn w:val="DefaultParagraphFont"/>
    <w:link w:val="Normal12"/>
    <w:rsid w:val="00401D46"/>
    <w:rPr>
      <w:sz w:val="24"/>
      <w:lang w:val="sl-SI"/>
    </w:rPr>
  </w:style>
  <w:style w:type="character" w:customStyle="1" w:styleId="NormalHanging12aChar">
    <w:name w:val="NormalHanging12a Char"/>
    <w:basedOn w:val="DefaultParagraphFont"/>
    <w:link w:val="NormalHanging12a"/>
    <w:locked/>
    <w:rsid w:val="00401D4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784E2-3A5D-4B19-848E-0BAB4667A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708</Words>
  <Characters>4119</Characters>
  <Application>Microsoft Office Word</Application>
  <DocSecurity>0</DocSecurity>
  <Lines>82</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2024-11-05T10:30:00Z</dcterms:created>
  <dcterms:modified xsi:type="dcterms:W3CDTF">2024-11-05T10:30:00Z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B10-0089, 0091, 0092, 0093 in 0094/2024</vt:lpwstr>
  </property>
  <property fmtid="{D5CDD505-2E9C-101B-9397-08002B2CF9AE}" pid="4" name="&lt;Type&gt;">
    <vt:lpwstr>RR</vt:lpwstr>
  </property>
</Properties>
</file>