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34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34DF" w:rsidRDefault="004E537C" w:rsidP="0010095E">
            <w:pPr>
              <w:pStyle w:val="EPName"/>
            </w:pPr>
            <w:r w:rsidRPr="008034DF">
              <w:t>Euroopa Parlament</w:t>
            </w:r>
          </w:p>
          <w:p w:rsidR="00751A4A" w:rsidRPr="008034D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34DF">
              <w:t>2024</w:t>
            </w:r>
            <w:r w:rsidR="00817416" w:rsidRPr="008034DF">
              <w:t>-202</w:t>
            </w:r>
            <w:r w:rsidRPr="008034D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34DF" w:rsidRDefault="00187494" w:rsidP="0010095E">
            <w:pPr>
              <w:pStyle w:val="EPLogo"/>
            </w:pPr>
            <w:r w:rsidRPr="008034D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34DF" w:rsidRDefault="00D058B8" w:rsidP="004C5D52">
      <w:pPr>
        <w:pStyle w:val="LineTop"/>
      </w:pPr>
    </w:p>
    <w:p w:rsidR="00680577" w:rsidRPr="008034DF" w:rsidRDefault="004E537C" w:rsidP="00680577">
      <w:pPr>
        <w:pStyle w:val="EPBodyTA1"/>
      </w:pPr>
      <w:r w:rsidRPr="008034DF">
        <w:t>VASTUVÕETUD TEKSTID</w:t>
      </w:r>
    </w:p>
    <w:p w:rsidR="00D058B8" w:rsidRPr="008034DF" w:rsidRDefault="00D058B8" w:rsidP="00D058B8">
      <w:pPr>
        <w:pStyle w:val="LineBottom"/>
      </w:pPr>
    </w:p>
    <w:p w:rsidR="004E537C" w:rsidRPr="008034DF" w:rsidRDefault="004E537C" w:rsidP="004E537C">
      <w:pPr>
        <w:pStyle w:val="ATHeading1"/>
      </w:pPr>
      <w:bookmarkStart w:id="0" w:name="TANumber"/>
      <w:r w:rsidRPr="008034DF">
        <w:t>P10_TA(2024)00</w:t>
      </w:r>
      <w:r w:rsidR="00A4316E" w:rsidRPr="008034DF">
        <w:t>33</w:t>
      </w:r>
      <w:bookmarkEnd w:id="0"/>
    </w:p>
    <w:p w:rsidR="004E537C" w:rsidRPr="008034DF" w:rsidRDefault="004E537C" w:rsidP="004E537C">
      <w:pPr>
        <w:pStyle w:val="ATHeading2"/>
      </w:pPr>
      <w:bookmarkStart w:id="1" w:name="title"/>
      <w:r w:rsidRPr="008034DF">
        <w:t>Ülemääraselt kinnipeetava maksu vähendamise kiiremad ja turvalisemad menetlused</w:t>
      </w:r>
      <w:bookmarkEnd w:id="1"/>
    </w:p>
    <w:p w:rsidR="004E537C" w:rsidRPr="008034DF" w:rsidRDefault="004E537C" w:rsidP="004E537C">
      <w:pPr>
        <w:rPr>
          <w:i/>
          <w:vanish/>
        </w:rPr>
      </w:pPr>
      <w:r w:rsidRPr="008034DF">
        <w:rPr>
          <w:i/>
        </w:rPr>
        <w:fldChar w:fldCharType="begin"/>
      </w:r>
      <w:r w:rsidRPr="008034DF">
        <w:rPr>
          <w:i/>
        </w:rPr>
        <w:instrText xml:space="preserve"> TC"(</w:instrText>
      </w:r>
      <w:bookmarkStart w:id="2" w:name="DocNumber"/>
      <w:r w:rsidRPr="008034DF">
        <w:rPr>
          <w:i/>
        </w:rPr>
        <w:instrText>A10-0011/2024</w:instrText>
      </w:r>
      <w:bookmarkEnd w:id="2"/>
      <w:r w:rsidRPr="008034DF">
        <w:rPr>
          <w:i/>
        </w:rPr>
        <w:instrText xml:space="preserve"> - Raportöör: Herbert Dorfmann)"\l3 \n&gt; \* MERGEFORMAT </w:instrText>
      </w:r>
      <w:r w:rsidRPr="008034DF">
        <w:rPr>
          <w:i/>
        </w:rPr>
        <w:fldChar w:fldCharType="end"/>
      </w:r>
    </w:p>
    <w:p w:rsidR="004E537C" w:rsidRPr="008034DF" w:rsidRDefault="004E537C" w:rsidP="004E537C">
      <w:pPr>
        <w:rPr>
          <w:vanish/>
        </w:rPr>
      </w:pPr>
      <w:bookmarkStart w:id="3" w:name="Commission"/>
      <w:r w:rsidRPr="008034DF">
        <w:rPr>
          <w:vanish/>
        </w:rPr>
        <w:t>Majandus- ja rahanduskomisjon</w:t>
      </w:r>
      <w:bookmarkEnd w:id="3"/>
    </w:p>
    <w:p w:rsidR="004E537C" w:rsidRPr="008034DF" w:rsidRDefault="004E537C" w:rsidP="004E537C">
      <w:pPr>
        <w:rPr>
          <w:vanish/>
        </w:rPr>
      </w:pPr>
      <w:bookmarkStart w:id="4" w:name="PE"/>
      <w:r w:rsidRPr="008034DF">
        <w:rPr>
          <w:vanish/>
        </w:rPr>
        <w:t>PE765.063</w:t>
      </w:r>
      <w:bookmarkEnd w:id="4"/>
    </w:p>
    <w:p w:rsidR="004E537C" w:rsidRPr="008034DF" w:rsidRDefault="00B4479D" w:rsidP="004E537C">
      <w:pPr>
        <w:pStyle w:val="ATHeading3"/>
      </w:pPr>
      <w:bookmarkStart w:id="5" w:name="Sujet"/>
      <w:r w:rsidRPr="008034DF">
        <w:t>Euroopa Parlamendi 14</w:t>
      </w:r>
      <w:r w:rsidR="004E537C" w:rsidRPr="008034DF">
        <w:t>.</w:t>
      </w:r>
      <w:r w:rsidRPr="008034DF">
        <w:t> novembri 2024. </w:t>
      </w:r>
      <w:r w:rsidR="004E537C" w:rsidRPr="008034DF">
        <w:t>aasta seadusandlik resolutsioon nõukogu direktiivi eelnõu kohta, mis käsitleb ülemääraselt kinnipeetava maksu vähendamise kiiremaid ja turvalisemaid menetlusi</w:t>
      </w:r>
      <w:bookmarkEnd w:id="5"/>
      <w:r w:rsidR="004E537C" w:rsidRPr="008034DF">
        <w:t xml:space="preserve"> </w:t>
      </w:r>
      <w:bookmarkStart w:id="6" w:name="References"/>
      <w:r w:rsidRPr="008034DF">
        <w:t>(09925/2024 – C10</w:t>
      </w:r>
      <w:r w:rsidRPr="008034DF">
        <w:noBreakHyphen/>
      </w:r>
      <w:r w:rsidR="004E537C" w:rsidRPr="008034DF">
        <w:t>0002/2024 – 2023/0187(CNS))</w:t>
      </w:r>
      <w:bookmarkEnd w:id="6"/>
    </w:p>
    <w:p w:rsidR="009B0579" w:rsidRPr="008034DF" w:rsidRDefault="009B0579" w:rsidP="009B0579">
      <w:pPr>
        <w:pStyle w:val="NormalBold"/>
      </w:pPr>
      <w:r w:rsidRPr="008034DF">
        <w:t>(Seadusandlik erimenetlus – uuesti konsulteerimine)</w:t>
      </w:r>
    </w:p>
    <w:p w:rsidR="009B0579" w:rsidRPr="008034DF" w:rsidRDefault="009B0579" w:rsidP="009B0579">
      <w:pPr>
        <w:pStyle w:val="EPComma"/>
      </w:pPr>
      <w:r w:rsidRPr="008034DF">
        <w:rPr>
          <w:i/>
        </w:rPr>
        <w:t>Euroopa Parlament,</w:t>
      </w:r>
    </w:p>
    <w:p w:rsidR="009B0579" w:rsidRPr="008034DF" w:rsidRDefault="009B0579" w:rsidP="009B0579">
      <w:pPr>
        <w:pStyle w:val="NormalHanging12a"/>
      </w:pPr>
      <w:r w:rsidRPr="008034DF">
        <w:t>–</w:t>
      </w:r>
      <w:r w:rsidRPr="008034DF">
        <w:tab/>
        <w:t>võttes arvesse nõukogu eelnõu (09925/2024),</w:t>
      </w:r>
    </w:p>
    <w:p w:rsidR="009B0579" w:rsidRPr="008034DF" w:rsidRDefault="009B0579" w:rsidP="009B0579">
      <w:pPr>
        <w:pStyle w:val="NormalHanging12a"/>
      </w:pPr>
      <w:r w:rsidRPr="008034DF">
        <w:t>–</w:t>
      </w:r>
      <w:r w:rsidRPr="008034DF">
        <w:tab/>
        <w:t>võttes arvesse komisjoni ettepanekut nõukogule (COM(2023)0324),</w:t>
      </w:r>
    </w:p>
    <w:p w:rsidR="009B0579" w:rsidRPr="008034DF" w:rsidRDefault="009B0579" w:rsidP="009B0579">
      <w:pPr>
        <w:pStyle w:val="NormalHanging12a"/>
      </w:pPr>
      <w:r w:rsidRPr="008034DF">
        <w:t>–</w:t>
      </w:r>
      <w:r w:rsidRPr="008034DF">
        <w:tab/>
        <w:t>võttes arvesse oma 28. veebruari 2024. aasta seisukohta</w:t>
      </w:r>
      <w:r w:rsidRPr="008034DF">
        <w:rPr>
          <w:rStyle w:val="FootnoteReference"/>
        </w:rPr>
        <w:footnoteReference w:id="1"/>
      </w:r>
      <w:r w:rsidRPr="008034DF">
        <w:t>,</w:t>
      </w:r>
    </w:p>
    <w:p w:rsidR="009B0579" w:rsidRPr="008034DF" w:rsidRDefault="009B0579" w:rsidP="009B0579">
      <w:pPr>
        <w:pStyle w:val="NormalHanging12a"/>
      </w:pPr>
      <w:r w:rsidRPr="008034DF">
        <w:t>–</w:t>
      </w:r>
      <w:r w:rsidRPr="008034DF">
        <w:tab/>
        <w:t>võttes arvesse Euroopa Liidu toimimise lepingu artiklit 115, mille alusel nõukogu konsulteeris uuesti Euroopa Parlamendiga (C10</w:t>
      </w:r>
      <w:r w:rsidRPr="008034DF">
        <w:noBreakHyphen/>
        <w:t>0002/2024),</w:t>
      </w:r>
    </w:p>
    <w:p w:rsidR="009B0579" w:rsidRPr="008034DF" w:rsidRDefault="009B0579" w:rsidP="009B0579">
      <w:pPr>
        <w:pStyle w:val="NormalHanging12a"/>
      </w:pPr>
      <w:r w:rsidRPr="008034DF">
        <w:t>–</w:t>
      </w:r>
      <w:r w:rsidRPr="008034DF">
        <w:tab/>
        <w:t>võttes arvesse kodukorra artikleid 84 ja 86,</w:t>
      </w:r>
    </w:p>
    <w:p w:rsidR="009B0579" w:rsidRPr="008034DF" w:rsidRDefault="009B0579" w:rsidP="009B0579">
      <w:pPr>
        <w:pStyle w:val="NormalHanging12a"/>
      </w:pPr>
      <w:r w:rsidRPr="008034DF">
        <w:t>–</w:t>
      </w:r>
      <w:r w:rsidRPr="008034DF">
        <w:tab/>
        <w:t xml:space="preserve">võttes arvesse majandus- ja </w:t>
      </w:r>
      <w:r w:rsidR="00B4479D" w:rsidRPr="008034DF">
        <w:t>rahanduskomisjoni raportit (A10</w:t>
      </w:r>
      <w:r w:rsidR="00B4479D" w:rsidRPr="008034DF">
        <w:noBreakHyphen/>
      </w:r>
      <w:r w:rsidRPr="008034DF">
        <w:t>0011/2024),</w:t>
      </w:r>
    </w:p>
    <w:p w:rsidR="009B0579" w:rsidRPr="008034DF" w:rsidRDefault="009B0579" w:rsidP="009B0579">
      <w:pPr>
        <w:pStyle w:val="NormalHanging12a"/>
      </w:pPr>
      <w:r w:rsidRPr="008034DF">
        <w:t>1.</w:t>
      </w:r>
      <w:r w:rsidRPr="008034DF">
        <w:tab/>
        <w:t>kiidab nõukogu eelnõu heaks;</w:t>
      </w:r>
    </w:p>
    <w:p w:rsidR="009B0579" w:rsidRPr="008034DF" w:rsidRDefault="009B0579" w:rsidP="009B0579">
      <w:pPr>
        <w:pStyle w:val="NormalHanging12a"/>
      </w:pPr>
      <w:r w:rsidRPr="008034DF">
        <w:t>2.</w:t>
      </w:r>
      <w:r w:rsidRPr="008034DF">
        <w:tab/>
        <w:t>palub nõukogul Euroopa Parlamenti teavitada, kui nõukogu kavatseb Euroopa Parlamendi poolt heaks kiidetud tekstist kõrvale kalduda;</w:t>
      </w:r>
    </w:p>
    <w:p w:rsidR="009B0579" w:rsidRPr="008034DF" w:rsidRDefault="009B0579" w:rsidP="009B0579">
      <w:pPr>
        <w:pStyle w:val="NormalHanging12a"/>
      </w:pPr>
      <w:r w:rsidRPr="008034DF">
        <w:t>3.</w:t>
      </w:r>
      <w:r w:rsidRPr="008034DF">
        <w:tab/>
        <w:t>palub nõukogul Euroopa Parlamendiga uuesti konsulteerida, kui nõukogu kavatseb Euroopa Parlamendi poolt heaks kiidetud teksti oluliselt muuta;</w:t>
      </w:r>
    </w:p>
    <w:p w:rsidR="00E365E1" w:rsidRPr="008034DF" w:rsidRDefault="009B0579" w:rsidP="00CA05C6">
      <w:pPr>
        <w:pStyle w:val="NormalHanging12a"/>
      </w:pPr>
      <w:r w:rsidRPr="008034DF">
        <w:t>4.</w:t>
      </w:r>
      <w:r w:rsidRPr="008034DF">
        <w:tab/>
        <w:t>teeb presidendile ülesandeks edastada Euroopa Parlamendi seisukoht nõukogule ja komisjonile ning liikmesriikide parlamentidele.</w:t>
      </w:r>
      <w:bookmarkStart w:id="7" w:name="_GoBack"/>
      <w:bookmarkEnd w:id="7"/>
    </w:p>
    <w:sectPr w:rsidR="00E365E1" w:rsidRPr="008034DF" w:rsidSect="000960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37C" w:rsidRPr="0009605B" w:rsidRDefault="004E537C">
      <w:r w:rsidRPr="0009605B">
        <w:separator/>
      </w:r>
    </w:p>
  </w:endnote>
  <w:endnote w:type="continuationSeparator" w:id="0">
    <w:p w:rsidR="004E537C" w:rsidRPr="0009605B" w:rsidRDefault="004E537C">
      <w:r w:rsidRPr="000960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0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0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0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37C" w:rsidRPr="0009605B" w:rsidRDefault="004E537C">
      <w:r w:rsidRPr="0009605B">
        <w:separator/>
      </w:r>
    </w:p>
  </w:footnote>
  <w:footnote w:type="continuationSeparator" w:id="0">
    <w:p w:rsidR="004E537C" w:rsidRPr="0009605B" w:rsidRDefault="004E537C">
      <w:r w:rsidRPr="0009605B">
        <w:continuationSeparator/>
      </w:r>
    </w:p>
  </w:footnote>
  <w:footnote w:id="1">
    <w:p w:rsidR="009B0579" w:rsidRPr="0009605B" w:rsidRDefault="009B0579" w:rsidP="0009605B">
      <w:pPr>
        <w:pStyle w:val="FootnoteText"/>
        <w:ind w:left="567" w:hanging="567"/>
        <w:rPr>
          <w:sz w:val="24"/>
          <w:lang w:val="et-EE"/>
        </w:rPr>
      </w:pPr>
      <w:r w:rsidRPr="0009605B">
        <w:rPr>
          <w:rStyle w:val="FootnoteReference"/>
          <w:sz w:val="24"/>
          <w:lang w:val="et-EE"/>
        </w:rPr>
        <w:footnoteRef/>
      </w:r>
      <w:r w:rsidR="0009605B" w:rsidRPr="0009605B">
        <w:rPr>
          <w:sz w:val="24"/>
          <w:lang w:val="et-EE"/>
        </w:rPr>
        <w:t xml:space="preserve"> </w:t>
      </w:r>
      <w:r w:rsidR="0009605B" w:rsidRPr="0009605B">
        <w:rPr>
          <w:sz w:val="24"/>
          <w:lang w:val="et-EE"/>
        </w:rPr>
        <w:tab/>
      </w:r>
      <w:r w:rsidRPr="0009605B">
        <w:rPr>
          <w:sz w:val="24"/>
          <w:lang w:val="et-EE"/>
        </w:rPr>
        <w:t>Vastuvõetud tekstid, P9_TA(2024)0102.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0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0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0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ET"/>
    <w:docVar w:name="dvnumam" w:val="0"/>
    <w:docVar w:name="dvpe" w:val="765.063"/>
    <w:docVar w:name="dvrapporteur" w:val="Raportöör: "/>
    <w:docVar w:name="dvstar" w:val="*"/>
    <w:docVar w:name="dvtitre" w:val="Euroopa Parlamendi .... 2024. aasta seadusandlik resolutsioon nõukogu direktiivi eelnõu kohta, mis käsitleb ülemääraselt kinnipeetava maksu vähendamise kiiremaid ja turvalisemaid menetlusi(09925/2024 – C10-0002/2024 – 2023/0187(CNS))"/>
  </w:docVars>
  <w:rsids>
    <w:rsidRoot w:val="004E537C"/>
    <w:rsid w:val="00002272"/>
    <w:rsid w:val="00064002"/>
    <w:rsid w:val="000677B9"/>
    <w:rsid w:val="000831BA"/>
    <w:rsid w:val="0009605B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09E1"/>
    <w:rsid w:val="002D58C0"/>
    <w:rsid w:val="0032748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6E9"/>
    <w:rsid w:val="004C5D52"/>
    <w:rsid w:val="004E537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504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4D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579"/>
    <w:rsid w:val="00A1687D"/>
    <w:rsid w:val="00A4316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79D"/>
    <w:rsid w:val="00B558F0"/>
    <w:rsid w:val="00B94359"/>
    <w:rsid w:val="00BD48FE"/>
    <w:rsid w:val="00BD7BD8"/>
    <w:rsid w:val="00BE6ADC"/>
    <w:rsid w:val="00C05BFE"/>
    <w:rsid w:val="00C23CD4"/>
    <w:rsid w:val="00C61C0C"/>
    <w:rsid w:val="00C941CB"/>
    <w:rsid w:val="00CA05C6"/>
    <w:rsid w:val="00CC2357"/>
    <w:rsid w:val="00CF071A"/>
    <w:rsid w:val="00D058B8"/>
    <w:rsid w:val="00D34D7C"/>
    <w:rsid w:val="00D56C11"/>
    <w:rsid w:val="00D834A0"/>
    <w:rsid w:val="00D872DF"/>
    <w:rsid w:val="00D91E21"/>
    <w:rsid w:val="00DA7FCD"/>
    <w:rsid w:val="00E3397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36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9A1BFB-9609-4534-84B9-6F6BEA9F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B0579"/>
    <w:pPr>
      <w:spacing w:before="480" w:after="240"/>
    </w:pPr>
  </w:style>
  <w:style w:type="paragraph" w:customStyle="1" w:styleId="NormalBold">
    <w:name w:val="NormalBold"/>
    <w:basedOn w:val="Normal"/>
    <w:rsid w:val="009B0579"/>
    <w:rPr>
      <w:b/>
    </w:rPr>
  </w:style>
  <w:style w:type="paragraph" w:customStyle="1" w:styleId="NormalHanging12a">
    <w:name w:val="NormalHanging12a"/>
    <w:basedOn w:val="Normal"/>
    <w:rsid w:val="009B057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431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4316E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8F903-88F4-480B-AF0F-626A3F8A6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1310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2024-11-14T16:01:00Z</dcterms:created>
  <dcterms:modified xsi:type="dcterms:W3CDTF">2024-11-14T16:01:00Z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A10-0011/2024</vt:lpwstr>
  </property>
  <property fmtid="{D5CDD505-2E9C-101B-9397-08002B2CF9AE}" pid="4" name="&lt;Type&gt;">
    <vt:lpwstr>RR</vt:lpwstr>
  </property>
</Properties>
</file>