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56A7F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56A7F" w:rsidRDefault="00B114CF" w:rsidP="0010095E">
            <w:pPr>
              <w:pStyle w:val="EPName"/>
            </w:pPr>
            <w:r w:rsidRPr="00C56A7F">
              <w:t>Euroopan parlamentti</w:t>
            </w:r>
          </w:p>
          <w:p w:rsidR="00751A4A" w:rsidRPr="00C56A7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56A7F">
              <w:t>2024</w:t>
            </w:r>
            <w:r w:rsidR="00817416" w:rsidRPr="00C56A7F">
              <w:t>-202</w:t>
            </w:r>
            <w:r w:rsidRPr="00C56A7F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C56A7F" w:rsidRDefault="00187494" w:rsidP="0010095E">
            <w:pPr>
              <w:pStyle w:val="EPLogo"/>
            </w:pPr>
            <w:r w:rsidRPr="00C56A7F">
              <w:rPr>
                <w:noProof/>
                <w:lang w:eastAsia="fi-FI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56A7F" w:rsidRDefault="00D058B8" w:rsidP="004C5D52">
      <w:pPr>
        <w:pStyle w:val="LineTop"/>
      </w:pPr>
    </w:p>
    <w:p w:rsidR="00680577" w:rsidRPr="00C56A7F" w:rsidRDefault="00B114CF" w:rsidP="00680577">
      <w:pPr>
        <w:pStyle w:val="EPBodyTA1"/>
      </w:pPr>
      <w:r w:rsidRPr="00C56A7F">
        <w:t>HYVÄKSYTYT TEKSTIT</w:t>
      </w:r>
    </w:p>
    <w:p w:rsidR="00D058B8" w:rsidRPr="00C56A7F" w:rsidRDefault="00D058B8" w:rsidP="00D058B8">
      <w:pPr>
        <w:pStyle w:val="LineBottom"/>
      </w:pPr>
    </w:p>
    <w:p w:rsidR="00B114CF" w:rsidRPr="00C56A7F" w:rsidRDefault="00B114CF" w:rsidP="00B114CF">
      <w:pPr>
        <w:pStyle w:val="ATHeading1"/>
      </w:pPr>
      <w:bookmarkStart w:id="0" w:name="TANumber"/>
      <w:r w:rsidRPr="00C56A7F">
        <w:t>P10_TA(2024)00</w:t>
      </w:r>
      <w:r w:rsidR="001D7B20">
        <w:t>34</w:t>
      </w:r>
      <w:bookmarkStart w:id="1" w:name="_GoBack"/>
      <w:bookmarkEnd w:id="0"/>
      <w:bookmarkEnd w:id="1"/>
    </w:p>
    <w:p w:rsidR="00B114CF" w:rsidRPr="00C56A7F" w:rsidRDefault="00B114CF" w:rsidP="00B114CF">
      <w:pPr>
        <w:pStyle w:val="ATHeading2"/>
      </w:pPr>
      <w:bookmarkStart w:id="2" w:name="title"/>
      <w:r w:rsidRPr="00C56A7F">
        <w:t>EIP:n perussäännön muuttaminen</w:t>
      </w:r>
      <w:bookmarkEnd w:id="2"/>
    </w:p>
    <w:p w:rsidR="00B114CF" w:rsidRPr="00C56A7F" w:rsidRDefault="00B114CF" w:rsidP="00B114CF">
      <w:pPr>
        <w:rPr>
          <w:i/>
          <w:vanish/>
        </w:rPr>
      </w:pPr>
      <w:r w:rsidRPr="00C56A7F">
        <w:rPr>
          <w:i/>
        </w:rPr>
        <w:fldChar w:fldCharType="begin"/>
      </w:r>
      <w:r w:rsidRPr="00C56A7F">
        <w:rPr>
          <w:i/>
        </w:rPr>
        <w:instrText xml:space="preserve"> TC"(</w:instrText>
      </w:r>
      <w:bookmarkStart w:id="3" w:name="DocNumber"/>
      <w:r w:rsidRPr="00C56A7F">
        <w:rPr>
          <w:i/>
        </w:rPr>
        <w:instrText>A10-0013/2024</w:instrText>
      </w:r>
      <w:bookmarkEnd w:id="3"/>
      <w:r w:rsidRPr="00C56A7F">
        <w:rPr>
          <w:i/>
        </w:rPr>
        <w:instrText xml:space="preserve"> - Esittelijä: Joachim Streit)"\l3 \n&gt; \* MERGEFORMAT </w:instrText>
      </w:r>
      <w:r w:rsidRPr="00C56A7F">
        <w:rPr>
          <w:i/>
        </w:rPr>
        <w:fldChar w:fldCharType="end"/>
      </w:r>
    </w:p>
    <w:p w:rsidR="00B114CF" w:rsidRPr="00C56A7F" w:rsidRDefault="00B114CF" w:rsidP="00B114CF">
      <w:pPr>
        <w:rPr>
          <w:vanish/>
        </w:rPr>
      </w:pPr>
      <w:bookmarkStart w:id="4" w:name="Commission"/>
      <w:r w:rsidRPr="00C56A7F">
        <w:rPr>
          <w:vanish/>
        </w:rPr>
        <w:t>Budjettivaliokunta</w:t>
      </w:r>
      <w:bookmarkEnd w:id="4"/>
    </w:p>
    <w:p w:rsidR="00B114CF" w:rsidRPr="00C56A7F" w:rsidRDefault="00B114CF" w:rsidP="00B114CF">
      <w:pPr>
        <w:rPr>
          <w:vanish/>
        </w:rPr>
      </w:pPr>
      <w:bookmarkStart w:id="5" w:name="PE"/>
      <w:r w:rsidRPr="00C56A7F">
        <w:rPr>
          <w:vanish/>
        </w:rPr>
        <w:t>PE765.132</w:t>
      </w:r>
      <w:bookmarkEnd w:id="5"/>
    </w:p>
    <w:p w:rsidR="00B114CF" w:rsidRPr="00C56A7F" w:rsidRDefault="00B114CF" w:rsidP="00B114CF">
      <w:pPr>
        <w:pStyle w:val="ATHeading3"/>
      </w:pPr>
      <w:bookmarkStart w:id="6" w:name="Sujet"/>
      <w:r w:rsidRPr="00C56A7F">
        <w:t>Euroopan parlamentin lainsäädäntöpäätöslauselma 14. marraskuuta 2024 esityksestä neuvoston päätökseksi EIP:n perussäännön muuttamisesta</w:t>
      </w:r>
      <w:bookmarkEnd w:id="6"/>
      <w:r w:rsidRPr="00C56A7F">
        <w:t xml:space="preserve"> </w:t>
      </w:r>
      <w:bookmarkStart w:id="7" w:name="References"/>
      <w:r w:rsidRPr="00C56A7F">
        <w:t>(13182/2024 – C10-0105/2024 – 2024/0803(CNS))</w:t>
      </w:r>
      <w:bookmarkEnd w:id="7"/>
    </w:p>
    <w:p w:rsidR="00D827B9" w:rsidRPr="00C56A7F" w:rsidRDefault="00D827B9" w:rsidP="00D827B9">
      <w:pPr>
        <w:pStyle w:val="NormalBold"/>
      </w:pPr>
      <w:r w:rsidRPr="00C56A7F">
        <w:t>(Erityinen lainsäätämisjärjestys – kuuleminen)</w:t>
      </w:r>
    </w:p>
    <w:p w:rsidR="00D827B9" w:rsidRPr="00C56A7F" w:rsidRDefault="00D827B9" w:rsidP="00D827B9">
      <w:pPr>
        <w:pStyle w:val="EPComma"/>
      </w:pPr>
      <w:r w:rsidRPr="00C56A7F">
        <w:rPr>
          <w:i/>
          <w:iCs/>
        </w:rPr>
        <w:t>Euroopan parlamentti</w:t>
      </w:r>
      <w:r w:rsidRPr="00C56A7F">
        <w:t>, joka</w:t>
      </w:r>
    </w:p>
    <w:p w:rsidR="00D827B9" w:rsidRPr="00C56A7F" w:rsidRDefault="00D827B9" w:rsidP="00D827B9">
      <w:pPr>
        <w:pStyle w:val="NormalHanging12a"/>
      </w:pPr>
      <w:r w:rsidRPr="00C56A7F">
        <w:t>–</w:t>
      </w:r>
      <w:r w:rsidRPr="00C56A7F">
        <w:tab/>
        <w:t>ottaa huomioon Euroopan investointipankin ehdotuksen neuvostolle Euroopan investointipankin perussäännön muuttamisesta (13182/2024),</w:t>
      </w:r>
    </w:p>
    <w:p w:rsidR="00D827B9" w:rsidRPr="00C56A7F" w:rsidRDefault="00D827B9" w:rsidP="00D827B9">
      <w:pPr>
        <w:pStyle w:val="NormalHanging12a"/>
      </w:pPr>
      <w:r w:rsidRPr="00C56A7F">
        <w:t>–</w:t>
      </w:r>
      <w:r w:rsidRPr="00C56A7F">
        <w:tab/>
        <w:t>ottaa huomioon Euroopan unionin toiminnasta tehdyn sopimuksen 308 artiklan, jonka mukaisesti neuvosto on kuullut parlamenttia (C10</w:t>
      </w:r>
      <w:r w:rsidRPr="00C56A7F">
        <w:noBreakHyphen/>
        <w:t>0105/2024),</w:t>
      </w:r>
    </w:p>
    <w:p w:rsidR="00D827B9" w:rsidRPr="00C56A7F" w:rsidRDefault="00D827B9" w:rsidP="00D827B9">
      <w:pPr>
        <w:pStyle w:val="NormalHanging12a"/>
      </w:pPr>
      <w:r w:rsidRPr="00C56A7F">
        <w:t>–</w:t>
      </w:r>
      <w:r w:rsidRPr="00C56A7F">
        <w:tab/>
        <w:t>ottaa huomioon työjärjestyksen 84 artiklan,</w:t>
      </w:r>
    </w:p>
    <w:p w:rsidR="00D827B9" w:rsidRPr="00C56A7F" w:rsidRDefault="00D827B9" w:rsidP="00D827B9">
      <w:pPr>
        <w:pStyle w:val="NormalHanging12a"/>
      </w:pPr>
      <w:r w:rsidRPr="00C56A7F">
        <w:t>–</w:t>
      </w:r>
      <w:r w:rsidRPr="00C56A7F">
        <w:tab/>
        <w:t>ottaa huomioon budjettivaliokunnan mietinnön (A10-0013/2024),</w:t>
      </w:r>
    </w:p>
    <w:p w:rsidR="00D827B9" w:rsidRPr="00C56A7F" w:rsidRDefault="00D827B9" w:rsidP="00D827B9">
      <w:pPr>
        <w:pStyle w:val="NormalHanging12a"/>
      </w:pPr>
      <w:r w:rsidRPr="00C56A7F">
        <w:t>1.</w:t>
      </w:r>
      <w:r w:rsidRPr="00C56A7F">
        <w:tab/>
        <w:t>hyväksyy ehdotuksen;</w:t>
      </w:r>
    </w:p>
    <w:p w:rsidR="00D827B9" w:rsidRPr="00C56A7F" w:rsidRDefault="00D827B9" w:rsidP="00D827B9">
      <w:pPr>
        <w:pStyle w:val="NormalHanging12a"/>
      </w:pPr>
      <w:r w:rsidRPr="00C56A7F">
        <w:t>2.</w:t>
      </w:r>
      <w:r w:rsidRPr="00C56A7F">
        <w:tab/>
        <w:t>pyytää neuvostoa ilmoittamaan parlamentille, jos se aikoo poiketa parlamentin hyväksymästä sanamuodosta;</w:t>
      </w:r>
    </w:p>
    <w:p w:rsidR="00D827B9" w:rsidRPr="00C56A7F" w:rsidRDefault="00D827B9" w:rsidP="00D827B9">
      <w:pPr>
        <w:pStyle w:val="NormalHanging12a"/>
      </w:pPr>
      <w:r w:rsidRPr="00C56A7F">
        <w:t>3.</w:t>
      </w:r>
      <w:r w:rsidRPr="00C56A7F">
        <w:tab/>
        <w:t>pyytää tulla kuulluksi uudelleen, jos neuvosto aikoo tehdä huomattavia muutoksia parlamentin hyväksymään tekstiin;</w:t>
      </w:r>
    </w:p>
    <w:p w:rsidR="00E365E1" w:rsidRDefault="00D827B9" w:rsidP="00A97461">
      <w:pPr>
        <w:pStyle w:val="NormalHanging12a"/>
      </w:pPr>
      <w:r w:rsidRPr="00C56A7F">
        <w:t>4.</w:t>
      </w:r>
      <w:r w:rsidRPr="00C56A7F">
        <w:tab/>
        <w:t>kehottaa puhemiestä välittämään parlamentin kannan neuvostolle, komissiolle, Euroopan investointipankille sekä kansallisille parlamenteille.</w:t>
      </w:r>
    </w:p>
    <w:p w:rsidR="00A97461" w:rsidRPr="00C56A7F" w:rsidRDefault="00A97461" w:rsidP="00A97461">
      <w:pPr>
        <w:pStyle w:val="NormalHanging12a"/>
      </w:pPr>
    </w:p>
    <w:sectPr w:rsidR="00A97461" w:rsidRPr="00C56A7F" w:rsidSect="00C56A7F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14CF" w:rsidRPr="00C56A7F" w:rsidRDefault="00B114CF">
      <w:r w:rsidRPr="00C56A7F">
        <w:separator/>
      </w:r>
    </w:p>
  </w:endnote>
  <w:endnote w:type="continuationSeparator" w:id="0">
    <w:p w:rsidR="00B114CF" w:rsidRPr="00C56A7F" w:rsidRDefault="00B114CF">
      <w:r w:rsidRPr="00C56A7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14CF" w:rsidRPr="00C56A7F" w:rsidRDefault="00B114CF">
      <w:r w:rsidRPr="00C56A7F">
        <w:separator/>
      </w:r>
    </w:p>
  </w:footnote>
  <w:footnote w:type="continuationSeparator" w:id="0">
    <w:p w:rsidR="00B114CF" w:rsidRPr="00C56A7F" w:rsidRDefault="00B114CF">
      <w:r w:rsidRPr="00C56A7F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13/2024"/>
    <w:docVar w:name="dvlangue" w:val="FI"/>
    <w:docVar w:name="dvnumam" w:val="0"/>
    <w:docVar w:name="dvpe" w:val="765.132"/>
    <w:docVar w:name="dvrapporteur" w:val="Esittelijä: "/>
    <w:docVar w:name="dvstar" w:val="*"/>
    <w:docVar w:name="dvtitre" w:val="Euroopan parlamentin lainsäädäntöpäätöslauselma 14. marraskuuta 2024 esityksestä neuvoston päätökseksi EIP:n perussäännön muuttamisesta(13182/2024 – C10-0105/2024 – 2024/0803(CNS))"/>
  </w:docVars>
  <w:rsids>
    <w:rsidRoot w:val="00B114CF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D7B20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97461"/>
    <w:rsid w:val="00AB441E"/>
    <w:rsid w:val="00AB6293"/>
    <w:rsid w:val="00AE0928"/>
    <w:rsid w:val="00AF3B82"/>
    <w:rsid w:val="00B114CF"/>
    <w:rsid w:val="00B12E95"/>
    <w:rsid w:val="00B22876"/>
    <w:rsid w:val="00B558F0"/>
    <w:rsid w:val="00BD48FE"/>
    <w:rsid w:val="00BD7BD8"/>
    <w:rsid w:val="00BE6ADC"/>
    <w:rsid w:val="00C05BFE"/>
    <w:rsid w:val="00C23CD4"/>
    <w:rsid w:val="00C56A7F"/>
    <w:rsid w:val="00C61C0C"/>
    <w:rsid w:val="00C941CB"/>
    <w:rsid w:val="00CC2357"/>
    <w:rsid w:val="00CF071A"/>
    <w:rsid w:val="00D058B8"/>
    <w:rsid w:val="00D56C11"/>
    <w:rsid w:val="00D827B9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663EF4"/>
  <w15:chartTrackingRefBased/>
  <w15:docId w15:val="{209BE4BB-5F84-44C8-B7C6-6EA550E80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D827B9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D827B9"/>
    <w:pPr>
      <w:spacing w:before="480" w:after="240"/>
    </w:pPr>
  </w:style>
  <w:style w:type="paragraph" w:customStyle="1" w:styleId="NormalBold">
    <w:name w:val="NormalBold"/>
    <w:basedOn w:val="Normal"/>
    <w:rsid w:val="00D827B9"/>
    <w:rPr>
      <w:b/>
    </w:rPr>
  </w:style>
  <w:style w:type="paragraph" w:customStyle="1" w:styleId="NormalHanging12a">
    <w:name w:val="NormalHanging12a"/>
    <w:basedOn w:val="Normal"/>
    <w:rsid w:val="00D827B9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D827B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D827B9"/>
    <w:rPr>
      <w:sz w:val="24"/>
      <w:lang w:val="fi-FI"/>
    </w:rPr>
  </w:style>
  <w:style w:type="paragraph" w:customStyle="1" w:styleId="EPFooter">
    <w:name w:val="EPFooter"/>
    <w:basedOn w:val="Normal"/>
    <w:rsid w:val="00D827B9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Footer">
    <w:name w:val="footer"/>
    <w:basedOn w:val="Normal"/>
    <w:link w:val="FooterChar"/>
    <w:rsid w:val="00A9746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A97461"/>
    <w:rPr>
      <w:sz w:val="24"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00F3D1-BF67-45F5-9C26-2829A7E61B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KINNUNEN Hannele</dc:creator>
  <cp:keywords/>
  <cp:lastModifiedBy>KINNUNEN Hannele</cp:lastModifiedBy>
  <cp:revision>2</cp:revision>
  <cp:lastPrinted>2004-11-19T15:42:00Z</cp:lastPrinted>
  <dcterms:created xsi:type="dcterms:W3CDTF">2024-11-14T09:44:00Z</dcterms:created>
  <dcterms:modified xsi:type="dcterms:W3CDTF">2024-11-14T09:44:00Z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A10-0013/2024</vt:lpwstr>
  </property>
  <property fmtid="{D5CDD505-2E9C-101B-9397-08002B2CF9AE}" pid="4" name="&lt;Type&gt;">
    <vt:lpwstr>RR</vt:lpwstr>
  </property>
</Properties>
</file>