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0265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0265B" w:rsidRDefault="000F5EFB" w:rsidP="0010095E">
            <w:pPr>
              <w:pStyle w:val="EPName"/>
            </w:pPr>
            <w:bookmarkStart w:id="0" w:name="_GoBack"/>
            <w:bookmarkEnd w:id="0"/>
            <w:r w:rsidRPr="0070265B">
              <w:t>Parlamentul European</w:t>
            </w:r>
          </w:p>
          <w:p w:rsidR="00751A4A" w:rsidRPr="0070265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0265B">
              <w:t>2024</w:t>
            </w:r>
            <w:r w:rsidR="00817416" w:rsidRPr="0070265B">
              <w:t>-202</w:t>
            </w:r>
            <w:r w:rsidRPr="0070265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0265B" w:rsidRDefault="00187494" w:rsidP="0010095E">
            <w:pPr>
              <w:pStyle w:val="EPLogo"/>
            </w:pPr>
            <w:r w:rsidRPr="0070265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0265B" w:rsidRDefault="00D058B8" w:rsidP="004C5D52">
      <w:pPr>
        <w:pStyle w:val="LineTop"/>
      </w:pPr>
    </w:p>
    <w:p w:rsidR="00680577" w:rsidRPr="0070265B" w:rsidRDefault="000F5EFB" w:rsidP="00680577">
      <w:pPr>
        <w:pStyle w:val="EPBodyTA1"/>
      </w:pPr>
      <w:r w:rsidRPr="0070265B">
        <w:t>TEXTE ADOPTATE</w:t>
      </w:r>
    </w:p>
    <w:p w:rsidR="00D058B8" w:rsidRPr="0070265B" w:rsidRDefault="00D058B8" w:rsidP="00D058B8">
      <w:pPr>
        <w:pStyle w:val="LineBottom"/>
      </w:pPr>
    </w:p>
    <w:p w:rsidR="000F5EFB" w:rsidRPr="0070265B" w:rsidRDefault="000F5EFB" w:rsidP="000F5EFB">
      <w:pPr>
        <w:pStyle w:val="ATHeading1"/>
      </w:pPr>
      <w:bookmarkStart w:id="1" w:name="TANumber"/>
      <w:r w:rsidRPr="0070265B">
        <w:t>P10_TA(2024)00</w:t>
      </w:r>
      <w:bookmarkEnd w:id="1"/>
      <w:r w:rsidR="000B6296">
        <w:t>34</w:t>
      </w:r>
    </w:p>
    <w:p w:rsidR="000F5EFB" w:rsidRPr="0070265B" w:rsidRDefault="000F5EFB" w:rsidP="000F5EFB">
      <w:pPr>
        <w:pStyle w:val="ATHeading2"/>
      </w:pPr>
      <w:bookmarkStart w:id="2" w:name="title"/>
      <w:r w:rsidRPr="0070265B">
        <w:t>Modificarea Statutului BEI</w:t>
      </w:r>
      <w:bookmarkEnd w:id="2"/>
    </w:p>
    <w:p w:rsidR="000F5EFB" w:rsidRPr="0070265B" w:rsidRDefault="000F5EFB" w:rsidP="000F5EFB">
      <w:pPr>
        <w:rPr>
          <w:i/>
          <w:vanish/>
        </w:rPr>
      </w:pPr>
      <w:r w:rsidRPr="0070265B">
        <w:rPr>
          <w:i/>
        </w:rPr>
        <w:fldChar w:fldCharType="begin"/>
      </w:r>
      <w:r w:rsidRPr="0070265B">
        <w:rPr>
          <w:i/>
        </w:rPr>
        <w:instrText xml:space="preserve"> TC"(</w:instrText>
      </w:r>
      <w:bookmarkStart w:id="3" w:name="DocNumber"/>
      <w:r w:rsidRPr="0070265B">
        <w:rPr>
          <w:i/>
        </w:rPr>
        <w:instrText>A10-0013/2024</w:instrText>
      </w:r>
      <w:bookmarkEnd w:id="3"/>
      <w:r w:rsidRPr="0070265B">
        <w:rPr>
          <w:i/>
        </w:rPr>
        <w:instrText xml:space="preserve"> - Raportor: Joachim Streit)"\l3 \n&gt; \* MERGEFORMAT </w:instrText>
      </w:r>
      <w:r w:rsidRPr="0070265B">
        <w:rPr>
          <w:i/>
        </w:rPr>
        <w:fldChar w:fldCharType="end"/>
      </w:r>
    </w:p>
    <w:p w:rsidR="000F5EFB" w:rsidRPr="0070265B" w:rsidRDefault="000F5EFB" w:rsidP="000F5EFB">
      <w:pPr>
        <w:rPr>
          <w:vanish/>
        </w:rPr>
      </w:pPr>
      <w:bookmarkStart w:id="4" w:name="Commission"/>
      <w:r w:rsidRPr="0070265B">
        <w:rPr>
          <w:vanish/>
        </w:rPr>
        <w:t>Comisia pentru bugete</w:t>
      </w:r>
      <w:bookmarkEnd w:id="4"/>
    </w:p>
    <w:p w:rsidR="000F5EFB" w:rsidRPr="0070265B" w:rsidRDefault="000F5EFB" w:rsidP="000F5EFB">
      <w:pPr>
        <w:rPr>
          <w:vanish/>
        </w:rPr>
      </w:pPr>
      <w:bookmarkStart w:id="5" w:name="PE"/>
      <w:r w:rsidRPr="0070265B">
        <w:rPr>
          <w:vanish/>
        </w:rPr>
        <w:t>PE765.132</w:t>
      </w:r>
      <w:bookmarkEnd w:id="5"/>
    </w:p>
    <w:p w:rsidR="000F5EFB" w:rsidRPr="0070265B" w:rsidRDefault="000F5EFB" w:rsidP="000F5EFB">
      <w:pPr>
        <w:pStyle w:val="ATHeading3"/>
      </w:pPr>
      <w:bookmarkStart w:id="6" w:name="Sujet"/>
      <w:r w:rsidRPr="0070265B">
        <w:t>Rezoluția legislativă a Parlamentului European din 14 noiembrie 2024 referitoare la proiectul de decizie a Consiliului de modificare a statutului Băncii Europene de Investiții</w:t>
      </w:r>
      <w:bookmarkEnd w:id="6"/>
      <w:r w:rsidRPr="0070265B">
        <w:t xml:space="preserve"> </w:t>
      </w:r>
      <w:bookmarkStart w:id="7" w:name="References"/>
      <w:r w:rsidRPr="0070265B">
        <w:t>(13182/2024 – C10-0105/2024 – 2024/0803(CNS))</w:t>
      </w:r>
      <w:bookmarkEnd w:id="7"/>
    </w:p>
    <w:p w:rsidR="00B74373" w:rsidRPr="0070265B" w:rsidRDefault="00B74373" w:rsidP="00B74373">
      <w:pPr>
        <w:pStyle w:val="NormalBold"/>
      </w:pPr>
      <w:r w:rsidRPr="0070265B">
        <w:t>(Procedura legislativă specială – consultare)</w:t>
      </w:r>
    </w:p>
    <w:p w:rsidR="00B74373" w:rsidRPr="0070265B" w:rsidRDefault="00B74373" w:rsidP="00B74373">
      <w:pPr>
        <w:pStyle w:val="EPComma"/>
      </w:pPr>
      <w:r w:rsidRPr="0070265B">
        <w:rPr>
          <w:i/>
        </w:rPr>
        <w:t>Parlamentul European</w:t>
      </w:r>
      <w:r w:rsidRPr="0070265B">
        <w:t>,</w:t>
      </w:r>
    </w:p>
    <w:p w:rsidR="00B74373" w:rsidRPr="0070265B" w:rsidRDefault="00B74373" w:rsidP="00B74373">
      <w:pPr>
        <w:pStyle w:val="NormalHanging12a"/>
      </w:pPr>
      <w:r w:rsidRPr="0070265B">
        <w:t>–</w:t>
      </w:r>
      <w:r w:rsidRPr="0070265B">
        <w:tab/>
        <w:t>având în vedere propunerea Băncii Europene de Investiții adresată Consiliului de a modifica statutul Băncii Europene de Investiții (13182/2024),</w:t>
      </w:r>
    </w:p>
    <w:p w:rsidR="00B74373" w:rsidRPr="0070265B" w:rsidRDefault="00B74373" w:rsidP="00B74373">
      <w:pPr>
        <w:pStyle w:val="NormalHanging12a"/>
      </w:pPr>
      <w:r w:rsidRPr="0070265B">
        <w:t>–</w:t>
      </w:r>
      <w:r w:rsidRPr="0070265B">
        <w:tab/>
        <w:t>având în vedere articolul 308 din Tratatul privind funcționarea Uniunii Europene, în temeiul căruia a fost consultat de către Consiliu (C10</w:t>
      </w:r>
      <w:r w:rsidRPr="0070265B">
        <w:noBreakHyphen/>
        <w:t>0105/2024),</w:t>
      </w:r>
    </w:p>
    <w:p w:rsidR="00B74373" w:rsidRPr="0070265B" w:rsidRDefault="00B74373" w:rsidP="00B74373">
      <w:pPr>
        <w:pStyle w:val="NormalHanging12a"/>
      </w:pPr>
      <w:r w:rsidRPr="0070265B">
        <w:t>–</w:t>
      </w:r>
      <w:r w:rsidRPr="0070265B">
        <w:tab/>
        <w:t>având în vedere articolul 84 din Regulamentul său de procedură,</w:t>
      </w:r>
    </w:p>
    <w:p w:rsidR="00B74373" w:rsidRPr="0070265B" w:rsidRDefault="00B74373" w:rsidP="00B74373">
      <w:pPr>
        <w:pStyle w:val="NormalHanging12a"/>
      </w:pPr>
      <w:r w:rsidRPr="0070265B">
        <w:t>–</w:t>
      </w:r>
      <w:r w:rsidRPr="0070265B">
        <w:tab/>
        <w:t>având în vedere raportul Comisiei pentru bugete (A10-0013/2024),</w:t>
      </w:r>
    </w:p>
    <w:p w:rsidR="00B74373" w:rsidRPr="0070265B" w:rsidRDefault="00B74373" w:rsidP="00B74373">
      <w:pPr>
        <w:pStyle w:val="NormalHanging12a"/>
      </w:pPr>
      <w:r w:rsidRPr="0070265B">
        <w:t>1.</w:t>
      </w:r>
      <w:r w:rsidRPr="0070265B">
        <w:tab/>
        <w:t>aprobă propunerea;</w:t>
      </w:r>
    </w:p>
    <w:p w:rsidR="00B74373" w:rsidRPr="0070265B" w:rsidRDefault="00B74373" w:rsidP="00B74373">
      <w:pPr>
        <w:pStyle w:val="NormalHanging12a"/>
      </w:pPr>
      <w:r w:rsidRPr="0070265B">
        <w:t>2.</w:t>
      </w:r>
      <w:r w:rsidRPr="0070265B">
        <w:tab/>
        <w:t>invită Consiliul să informeze Parlamentul în cazul în care intenționează să se îndepărteze de la textul aprobat de acesta;</w:t>
      </w:r>
    </w:p>
    <w:p w:rsidR="00B74373" w:rsidRPr="0070265B" w:rsidRDefault="00B74373" w:rsidP="00B74373">
      <w:pPr>
        <w:pStyle w:val="NormalHanging12a"/>
      </w:pPr>
      <w:r w:rsidRPr="0070265B">
        <w:t>3.</w:t>
      </w:r>
      <w:r w:rsidRPr="0070265B">
        <w:tab/>
      </w:r>
      <w:r w:rsidR="009513B7">
        <w:t>solicită</w:t>
      </w:r>
      <w:r w:rsidR="009513B7" w:rsidRPr="0070265B">
        <w:t xml:space="preserve"> </w:t>
      </w:r>
      <w:r w:rsidRPr="0070265B">
        <w:t>Consiliul</w:t>
      </w:r>
      <w:r w:rsidR="009513B7">
        <w:t>ui</w:t>
      </w:r>
      <w:r w:rsidRPr="0070265B">
        <w:t xml:space="preserve"> să îl consulte din nou </w:t>
      </w:r>
      <w:r w:rsidR="009513B7" w:rsidRPr="007E45CD">
        <w:rPr>
          <w:noProof/>
          <w:szCs w:val="24"/>
        </w:rPr>
        <w:t>în cazul în care inten</w:t>
      </w:r>
      <w:r w:rsidR="009513B7">
        <w:rPr>
          <w:noProof/>
          <w:szCs w:val="24"/>
        </w:rPr>
        <w:t>ț</w:t>
      </w:r>
      <w:r w:rsidR="009513B7" w:rsidRPr="007E45CD">
        <w:rPr>
          <w:noProof/>
          <w:szCs w:val="24"/>
        </w:rPr>
        <w:t xml:space="preserve">ionează </w:t>
      </w:r>
      <w:r w:rsidRPr="0070265B">
        <w:t xml:space="preserve">să modifice </w:t>
      </w:r>
      <w:r w:rsidR="009513B7">
        <w:t xml:space="preserve">în mod </w:t>
      </w:r>
      <w:r w:rsidRPr="0070265B">
        <w:t>substanțial textul aprobat de Parlament;</w:t>
      </w:r>
    </w:p>
    <w:p w:rsidR="00E365E1" w:rsidRPr="0070265B" w:rsidRDefault="00B74373" w:rsidP="009731A6">
      <w:pPr>
        <w:pStyle w:val="NormalHanging12a"/>
      </w:pPr>
      <w:r w:rsidRPr="0070265B">
        <w:t>4.</w:t>
      </w:r>
      <w:r w:rsidRPr="0070265B">
        <w:tab/>
        <w:t>încredințează Președintei sarcina de a transmite Consiliului, Comisiei, Băncii Europene de Investiții, precum și parlamentelor naționale poziția Parlamentului.</w:t>
      </w:r>
    </w:p>
    <w:sectPr w:rsidR="00E365E1" w:rsidRPr="0070265B" w:rsidSect="007026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EFB" w:rsidRPr="0070265B" w:rsidRDefault="000F5EFB">
      <w:r w:rsidRPr="0070265B">
        <w:separator/>
      </w:r>
    </w:p>
  </w:endnote>
  <w:endnote w:type="continuationSeparator" w:id="0">
    <w:p w:rsidR="000F5EFB" w:rsidRPr="0070265B" w:rsidRDefault="000F5EFB">
      <w:r w:rsidRPr="007026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265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265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26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EFB" w:rsidRPr="0070265B" w:rsidRDefault="000F5EFB">
      <w:r w:rsidRPr="0070265B">
        <w:separator/>
      </w:r>
    </w:p>
  </w:footnote>
  <w:footnote w:type="continuationSeparator" w:id="0">
    <w:p w:rsidR="000F5EFB" w:rsidRPr="0070265B" w:rsidRDefault="000F5EFB">
      <w:r w:rsidRPr="0070265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26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26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026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RO"/>
    <w:docVar w:name="dvnumam" w:val="0"/>
    <w:docVar w:name="dvpe" w:val="765.132"/>
    <w:docVar w:name="dvrapporteur" w:val="Raportor: "/>
    <w:docVar w:name="dvstar" w:val="*"/>
    <w:docVar w:name="dvtitre" w:val="Rezoluția legislativă a Parlamentului European din 14 noiembrie 2024 referitoare la proiectul de decizie a Consiliului de modificare a statutului Băncii Europene de Investiții(13182/2024 – C10-0105/2024 – 2024/0803(CNS))"/>
  </w:docVars>
  <w:rsids>
    <w:rsidRoot w:val="000F5EFB"/>
    <w:rsid w:val="00002272"/>
    <w:rsid w:val="00064002"/>
    <w:rsid w:val="000677B9"/>
    <w:rsid w:val="000831BA"/>
    <w:rsid w:val="000A42CC"/>
    <w:rsid w:val="000B6296"/>
    <w:rsid w:val="000E7DD9"/>
    <w:rsid w:val="000F5EFB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265B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3C3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13B7"/>
    <w:rsid w:val="009731A6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437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7B9CF5-AB5D-4070-A1F3-729C4A9F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B7437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74373"/>
    <w:pPr>
      <w:spacing w:before="480" w:after="240"/>
    </w:pPr>
  </w:style>
  <w:style w:type="paragraph" w:customStyle="1" w:styleId="NormalBold">
    <w:name w:val="NormalBold"/>
    <w:basedOn w:val="Normal"/>
    <w:rsid w:val="00B74373"/>
    <w:rPr>
      <w:b/>
    </w:rPr>
  </w:style>
  <w:style w:type="paragraph" w:customStyle="1" w:styleId="NormalHanging12a">
    <w:name w:val="NormalHanging12a"/>
    <w:basedOn w:val="Normal"/>
    <w:rsid w:val="00B7437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B743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74373"/>
    <w:rPr>
      <w:sz w:val="24"/>
      <w:lang w:val="ro-RO"/>
    </w:rPr>
  </w:style>
  <w:style w:type="paragraph" w:customStyle="1" w:styleId="EPFooter">
    <w:name w:val="EPFooter"/>
    <w:basedOn w:val="Normal"/>
    <w:rsid w:val="00B7437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BalloonText">
    <w:name w:val="Balloon Text"/>
    <w:basedOn w:val="Normal"/>
    <w:link w:val="BalloonTextChar"/>
    <w:rsid w:val="00853C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53C3E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4C930-88A9-4E0B-A246-4E5D50A47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164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RELEC_DUMITRESCU Mihai</cp:lastModifiedBy>
  <cp:revision>2</cp:revision>
  <cp:lastPrinted>2004-11-19T15:42:00Z</cp:lastPrinted>
  <dcterms:created xsi:type="dcterms:W3CDTF">2024-11-14T15:42:00Z</dcterms:created>
  <dcterms:modified xsi:type="dcterms:W3CDTF">2024-11-14T15:42:00Z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A10-0013/2024</vt:lpwstr>
  </property>
  <property fmtid="{D5CDD505-2E9C-101B-9397-08002B2CF9AE}" pid="4" name="&lt;Type&gt;">
    <vt:lpwstr>RR</vt:lpwstr>
  </property>
</Properties>
</file>