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633780" w14:paraId="79DDC5B0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E1F7B5C" w14:textId="77777777" w:rsidR="00751A4A" w:rsidRPr="00633780" w:rsidRDefault="00065E19" w:rsidP="0010095E">
            <w:pPr>
              <w:pStyle w:val="EPName"/>
            </w:pPr>
            <w:r w:rsidRPr="00633780">
              <w:t>Европейски</w:t>
            </w:r>
            <w:r w:rsidR="00A02513" w:rsidRPr="00633780">
              <w:t xml:space="preserve"> парламент</w:t>
            </w:r>
          </w:p>
          <w:p w14:paraId="68CC22D4" w14:textId="77777777" w:rsidR="00751A4A" w:rsidRPr="00633780" w:rsidRDefault="005F1B17" w:rsidP="00065E19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633780">
              <w:t>2024</w:t>
            </w:r>
            <w:r w:rsidR="00065E19">
              <w:rPr>
                <w:lang w:val="en-GB"/>
              </w:rPr>
              <w:t> – </w:t>
            </w:r>
            <w:r w:rsidR="00817416" w:rsidRPr="00633780">
              <w:t>202</w:t>
            </w:r>
            <w:r w:rsidRPr="00633780">
              <w:t>9</w:t>
            </w:r>
          </w:p>
        </w:tc>
        <w:tc>
          <w:tcPr>
            <w:tcW w:w="2268" w:type="dxa"/>
            <w:shd w:val="clear" w:color="auto" w:fill="auto"/>
          </w:tcPr>
          <w:p w14:paraId="7A6117DF" w14:textId="77777777" w:rsidR="00751A4A" w:rsidRPr="00633780" w:rsidRDefault="00187494" w:rsidP="0010095E">
            <w:pPr>
              <w:pStyle w:val="EPLogo"/>
            </w:pPr>
            <w:r w:rsidRPr="00633780">
              <w:rPr>
                <w:noProof/>
                <w:lang w:val="en-GB"/>
              </w:rPr>
              <w:drawing>
                <wp:inline distT="0" distB="0" distL="0" distR="0" wp14:anchorId="5E40F986" wp14:editId="7DB1616B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F5DE8F" w14:textId="77777777" w:rsidR="00D058B8" w:rsidRPr="00633780" w:rsidRDefault="00D058B8" w:rsidP="004C5D52">
      <w:pPr>
        <w:pStyle w:val="LineTop"/>
      </w:pPr>
    </w:p>
    <w:p w14:paraId="3267E3E6" w14:textId="77777777" w:rsidR="00680577" w:rsidRPr="00633780" w:rsidRDefault="00A02513" w:rsidP="00680577">
      <w:pPr>
        <w:pStyle w:val="EPBodyTA1"/>
      </w:pPr>
      <w:r w:rsidRPr="00633780">
        <w:t>ПРИЕТИ ТЕКСТОВЕ</w:t>
      </w:r>
    </w:p>
    <w:p w14:paraId="569EC120" w14:textId="77777777" w:rsidR="00D058B8" w:rsidRPr="00633780" w:rsidRDefault="00D058B8" w:rsidP="00D058B8">
      <w:pPr>
        <w:pStyle w:val="LineBottom"/>
      </w:pPr>
    </w:p>
    <w:p w14:paraId="2363C8E9" w14:textId="6D72B8C8" w:rsidR="00A02513" w:rsidRPr="00633780" w:rsidRDefault="00A02513" w:rsidP="00A02513">
      <w:pPr>
        <w:pStyle w:val="ATHeading1"/>
      </w:pPr>
      <w:bookmarkStart w:id="0" w:name="TANumber"/>
      <w:r w:rsidRPr="00633780">
        <w:t>P10_TA(2024)00</w:t>
      </w:r>
      <w:bookmarkEnd w:id="0"/>
      <w:r w:rsidR="001A0C0E">
        <w:t>37</w:t>
      </w:r>
      <w:bookmarkStart w:id="1" w:name="_GoBack"/>
      <w:bookmarkEnd w:id="1"/>
    </w:p>
    <w:p w14:paraId="461F55C8" w14:textId="77777777" w:rsidR="00A02513" w:rsidRPr="00633780" w:rsidRDefault="00A02513" w:rsidP="00A02513">
      <w:pPr>
        <w:pStyle w:val="ATHeading2"/>
      </w:pPr>
      <w:bookmarkStart w:id="2" w:name="title"/>
      <w:r w:rsidRPr="00633780">
        <w:t>Частично обновяване на членовете на Сметната палата – Илиана Иванова</w:t>
      </w:r>
      <w:bookmarkEnd w:id="2"/>
    </w:p>
    <w:p w14:paraId="3B2AA9E8" w14:textId="77777777" w:rsidR="00A02513" w:rsidRPr="00633780" w:rsidRDefault="00A02513" w:rsidP="00A02513">
      <w:pPr>
        <w:rPr>
          <w:i/>
          <w:vanish/>
        </w:rPr>
      </w:pPr>
      <w:r w:rsidRPr="00633780">
        <w:rPr>
          <w:i/>
        </w:rPr>
        <w:fldChar w:fldCharType="begin"/>
      </w:r>
      <w:r w:rsidRPr="00633780">
        <w:rPr>
          <w:i/>
        </w:rPr>
        <w:instrText xml:space="preserve"> TC"(</w:instrText>
      </w:r>
      <w:bookmarkStart w:id="3" w:name="DocNumber"/>
      <w:r w:rsidRPr="00633780">
        <w:rPr>
          <w:i/>
        </w:rPr>
        <w:instrText>A10-0018/2024</w:instrText>
      </w:r>
      <w:bookmarkEnd w:id="3"/>
      <w:r w:rsidRPr="00633780">
        <w:rPr>
          <w:i/>
        </w:rPr>
        <w:instrText xml:space="preserve"> - Докладчик: Чаба Молнар)"\l3 \n&gt; \* MERGEFORMAT </w:instrText>
      </w:r>
      <w:r w:rsidRPr="00633780">
        <w:rPr>
          <w:i/>
        </w:rPr>
        <w:fldChar w:fldCharType="end"/>
      </w:r>
    </w:p>
    <w:p w14:paraId="6EC4F15C" w14:textId="77777777" w:rsidR="00A02513" w:rsidRPr="00633780" w:rsidRDefault="00A02513" w:rsidP="00A02513">
      <w:pPr>
        <w:rPr>
          <w:vanish/>
        </w:rPr>
      </w:pPr>
      <w:bookmarkStart w:id="4" w:name="Commission"/>
      <w:r w:rsidRPr="00633780">
        <w:rPr>
          <w:vanish/>
        </w:rPr>
        <w:t>Комисия по бюджетен контрол</w:t>
      </w:r>
      <w:bookmarkEnd w:id="4"/>
    </w:p>
    <w:p w14:paraId="146C4C96" w14:textId="77777777" w:rsidR="00A02513" w:rsidRPr="00633780" w:rsidRDefault="00A02513" w:rsidP="00A02513">
      <w:pPr>
        <w:rPr>
          <w:vanish/>
        </w:rPr>
      </w:pPr>
      <w:bookmarkStart w:id="5" w:name="PE"/>
      <w:r w:rsidRPr="00633780">
        <w:rPr>
          <w:vanish/>
        </w:rPr>
        <w:t>PE765.106</w:t>
      </w:r>
      <w:bookmarkEnd w:id="5"/>
    </w:p>
    <w:p w14:paraId="19C2DB34" w14:textId="763B5962" w:rsidR="00A02513" w:rsidRPr="00633780" w:rsidRDefault="00A02513" w:rsidP="00065E19">
      <w:pPr>
        <w:pStyle w:val="ATHeading3"/>
      </w:pPr>
      <w:bookmarkStart w:id="6" w:name="Sujet"/>
      <w:r w:rsidRPr="00633780">
        <w:t xml:space="preserve">Решение на Европейския парламент от </w:t>
      </w:r>
      <w:r w:rsidR="00065E19">
        <w:t>26 ноември</w:t>
      </w:r>
      <w:r w:rsidRPr="00633780">
        <w:t xml:space="preserve"> 2024 г. относно предложението за назначаване на Илиана Иванова за член на Сметната палата</w:t>
      </w:r>
      <w:bookmarkEnd w:id="6"/>
      <w:r w:rsidRPr="00633780">
        <w:t xml:space="preserve"> </w:t>
      </w:r>
      <w:bookmarkStart w:id="7" w:name="References"/>
      <w:r w:rsidRPr="00633780">
        <w:t>(C10-0123/2024 – 2024/0804(NLE))</w:t>
      </w:r>
      <w:bookmarkEnd w:id="7"/>
    </w:p>
    <w:p w14:paraId="63602305" w14:textId="77777777" w:rsidR="00F41035" w:rsidRPr="00633780" w:rsidRDefault="00F41035" w:rsidP="00F41035">
      <w:pPr>
        <w:pStyle w:val="NormalBold"/>
      </w:pPr>
      <w:bookmarkStart w:id="8" w:name="TextBodyBegin"/>
      <w:bookmarkEnd w:id="8"/>
      <w:r w:rsidRPr="00633780">
        <w:t>(Консултация)</w:t>
      </w:r>
    </w:p>
    <w:p w14:paraId="7A2C5B71" w14:textId="77777777" w:rsidR="00F41035" w:rsidRPr="00633780" w:rsidRDefault="00F41035" w:rsidP="00F41035">
      <w:pPr>
        <w:pStyle w:val="EPComma"/>
      </w:pPr>
      <w:r w:rsidRPr="00633780">
        <w:rPr>
          <w:i/>
        </w:rPr>
        <w:t>Европейският парламент</w:t>
      </w:r>
      <w:r w:rsidRPr="00633780">
        <w:t>,</w:t>
      </w:r>
    </w:p>
    <w:p w14:paraId="12BCFC15" w14:textId="77777777" w:rsidR="00F41035" w:rsidRPr="00633780" w:rsidRDefault="00F41035" w:rsidP="00F41035">
      <w:pPr>
        <w:pStyle w:val="NormalHanging12a"/>
      </w:pPr>
      <w:r w:rsidRPr="00633780">
        <w:t>–</w:t>
      </w:r>
      <w:r w:rsidRPr="00633780">
        <w:tab/>
        <w:t>като взе предвид член 286, параграф 2 от Договора за функционирането на Европейския съюз, съгласно който Съветът се е консултирал с него (C10</w:t>
      </w:r>
      <w:r w:rsidRPr="00633780">
        <w:noBreakHyphen/>
        <w:t>0123/2024),</w:t>
      </w:r>
    </w:p>
    <w:p w14:paraId="771F792F" w14:textId="77777777" w:rsidR="00F41035" w:rsidRPr="00633780" w:rsidRDefault="00F41035" w:rsidP="00F41035">
      <w:pPr>
        <w:pStyle w:val="NormalHanging12a"/>
      </w:pPr>
      <w:r w:rsidRPr="00633780">
        <w:t>–</w:t>
      </w:r>
      <w:r w:rsidRPr="00633780">
        <w:tab/>
        <w:t>като взе предвид член 133 от своя Правилник за дейността,</w:t>
      </w:r>
    </w:p>
    <w:p w14:paraId="0D78EBD3" w14:textId="77777777" w:rsidR="00F41035" w:rsidRPr="00633780" w:rsidRDefault="00F41035" w:rsidP="00F41035">
      <w:pPr>
        <w:pStyle w:val="NormalHanging12a"/>
      </w:pPr>
      <w:r w:rsidRPr="00633780">
        <w:t>–</w:t>
      </w:r>
      <w:r w:rsidRPr="00633780">
        <w:tab/>
        <w:t>като взе предвид доклада на комисията по бюджетен контрол (A10-0018/2024),</w:t>
      </w:r>
    </w:p>
    <w:p w14:paraId="72FBB8EB" w14:textId="3EFACD8A" w:rsidR="00F41035" w:rsidRPr="00633780" w:rsidRDefault="00F41035" w:rsidP="00F41035">
      <w:pPr>
        <w:pStyle w:val="NormalHanging12a"/>
      </w:pPr>
      <w:r w:rsidRPr="00633780">
        <w:t>А.</w:t>
      </w:r>
      <w:r w:rsidRPr="00633780">
        <w:tab/>
        <w:t xml:space="preserve">като има предвид, че с писмо от 9 октомври 2024 г. Съветът се е консултирал с </w:t>
      </w:r>
      <w:r w:rsidR="00E90B63">
        <w:t>П</w:t>
      </w:r>
      <w:r w:rsidRPr="00633780">
        <w:t>арламент</w:t>
      </w:r>
      <w:r w:rsidR="00E90B63">
        <w:t>а</w:t>
      </w:r>
      <w:r w:rsidRPr="00633780">
        <w:t xml:space="preserve"> относно назначаването на Илиана Иванова за член на Сметната палата;</w:t>
      </w:r>
    </w:p>
    <w:p w14:paraId="3DF20336" w14:textId="30F2F0F6" w:rsidR="00F41035" w:rsidRPr="00633780" w:rsidRDefault="00F41035" w:rsidP="00F41035">
      <w:pPr>
        <w:pStyle w:val="NormalHanging12a"/>
      </w:pPr>
      <w:r w:rsidRPr="00633780">
        <w:t>Б.</w:t>
      </w:r>
      <w:r w:rsidRPr="00633780">
        <w:tab/>
        <w:t>като има предвид, че комисията по бюджетен контрол</w:t>
      </w:r>
      <w:r w:rsidR="00E90B63">
        <w:t xml:space="preserve"> на Парламента</w:t>
      </w:r>
      <w:r w:rsidRPr="00633780">
        <w:t xml:space="preserve"> направи оценка на квалификацията на Илиана Иванова, по-специално по отношение на условията, посочени в член 286, параграф 1 от Договора за функционирането на Европейския съюз; като има предвид, че в рамките на тази оценка кандидатката предостави на комисията автобиография, както и своите отговори на отправения ѝ писмен въпросник;</w:t>
      </w:r>
    </w:p>
    <w:p w14:paraId="08720191" w14:textId="77777777" w:rsidR="00F41035" w:rsidRPr="00633780" w:rsidRDefault="00F41035" w:rsidP="00F41035">
      <w:pPr>
        <w:pStyle w:val="NormalHanging12a"/>
      </w:pPr>
      <w:r w:rsidRPr="00633780">
        <w:t>В.</w:t>
      </w:r>
      <w:r w:rsidRPr="00633780">
        <w:tab/>
        <w:t>като има предвид, че впоследствие, на 21 ноември 2024 г., комисията проведе изслушване на кандидатката, по време на което тя направи встъпително изявление, а след това отговори на въпросите, зададени от членовете на комисията;</w:t>
      </w:r>
    </w:p>
    <w:p w14:paraId="18B2CE14" w14:textId="77777777" w:rsidR="00F41035" w:rsidRPr="00633780" w:rsidRDefault="00F41035" w:rsidP="00F41035">
      <w:pPr>
        <w:pStyle w:val="NormalHanging12a"/>
      </w:pPr>
      <w:r w:rsidRPr="00633780">
        <w:t>1.</w:t>
      </w:r>
      <w:r w:rsidRPr="00633780">
        <w:tab/>
        <w:t>изказва положително становище относно предложението на Съвета за назначаване на Илиана Иванова за член на Сметната палата;</w:t>
      </w:r>
    </w:p>
    <w:p w14:paraId="1E9883CC" w14:textId="77777777" w:rsidR="00633780" w:rsidRPr="00633780" w:rsidRDefault="00F41035" w:rsidP="00633780">
      <w:pPr>
        <w:pStyle w:val="NormalHanging12a"/>
      </w:pPr>
      <w:r w:rsidRPr="00633780">
        <w:lastRenderedPageBreak/>
        <w:t>2.</w:t>
      </w:r>
      <w:r w:rsidRPr="00633780">
        <w:tab/>
        <w:t>възлага на своя председател да предаде настоящото решение на Съвета и за сведение, на Сметната палата, както и на другите институции на Европейския съюз и на одитните институции на държавите членки.</w:t>
      </w:r>
    </w:p>
    <w:p w14:paraId="5C04FB3B" w14:textId="77777777" w:rsidR="00E365E1" w:rsidRPr="00633780" w:rsidRDefault="00E365E1" w:rsidP="00F41035"/>
    <w:sectPr w:rsidR="00E365E1" w:rsidRPr="00633780" w:rsidSect="0063378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CFF10A" w14:textId="77777777" w:rsidR="00A02513" w:rsidRPr="00633780" w:rsidRDefault="00A02513">
      <w:r w:rsidRPr="00633780">
        <w:separator/>
      </w:r>
    </w:p>
  </w:endnote>
  <w:endnote w:type="continuationSeparator" w:id="0">
    <w:p w14:paraId="5CF06ACF" w14:textId="77777777" w:rsidR="00A02513" w:rsidRPr="00633780" w:rsidRDefault="00A02513">
      <w:r w:rsidRPr="0063378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FF76CA" w14:textId="77777777" w:rsidR="00064002" w:rsidRPr="00633780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A0001" w14:textId="77777777" w:rsidR="00064002" w:rsidRPr="00633780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3AA6AF" w14:textId="77777777" w:rsidR="00064002" w:rsidRPr="00633780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4656BA" w14:textId="77777777" w:rsidR="00A02513" w:rsidRPr="00633780" w:rsidRDefault="00A02513">
      <w:r w:rsidRPr="00633780">
        <w:separator/>
      </w:r>
    </w:p>
  </w:footnote>
  <w:footnote w:type="continuationSeparator" w:id="0">
    <w:p w14:paraId="5A177AA5" w14:textId="77777777" w:rsidR="00A02513" w:rsidRPr="00633780" w:rsidRDefault="00A02513">
      <w:r w:rsidRPr="0063378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70592" w14:textId="77777777" w:rsidR="00064002" w:rsidRPr="00633780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59A0AA" w14:textId="77777777" w:rsidR="00064002" w:rsidRPr="00633780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4404F" w14:textId="77777777" w:rsidR="00064002" w:rsidRPr="00633780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18/2024"/>
    <w:docVar w:name="dvlangue" w:val="BG"/>
    <w:docVar w:name="dvnumam" w:val="0"/>
    <w:docVar w:name="dvpe" w:val="765.106"/>
    <w:docVar w:name="dvrapporteur" w:val="Докладчик: "/>
    <w:docVar w:name="dvtitre" w:val="Решение на Европейския парламент от ... 2024 г. относно предложението за назначаване на Илиана Иванова за член на Сметната палата(C10-0123/2024 – 2024/0804(NLE))"/>
  </w:docVars>
  <w:rsids>
    <w:rsidRoot w:val="00A02513"/>
    <w:rsid w:val="00002272"/>
    <w:rsid w:val="00064002"/>
    <w:rsid w:val="00065E19"/>
    <w:rsid w:val="000677B9"/>
    <w:rsid w:val="000831BA"/>
    <w:rsid w:val="000A42CC"/>
    <w:rsid w:val="000E7DD9"/>
    <w:rsid w:val="0010095E"/>
    <w:rsid w:val="00125B37"/>
    <w:rsid w:val="00187494"/>
    <w:rsid w:val="001A0C0E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3378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0251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A94"/>
    <w:rsid w:val="00DA7FCD"/>
    <w:rsid w:val="00E365E1"/>
    <w:rsid w:val="00E820A4"/>
    <w:rsid w:val="00E90B63"/>
    <w:rsid w:val="00EB006A"/>
    <w:rsid w:val="00EB4772"/>
    <w:rsid w:val="00ED169E"/>
    <w:rsid w:val="00ED4235"/>
    <w:rsid w:val="00F04346"/>
    <w:rsid w:val="00F075DC"/>
    <w:rsid w:val="00F149E9"/>
    <w:rsid w:val="00F41035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3C1199"/>
  <w15:chartTrackingRefBased/>
  <w15:docId w15:val="{76B2FE3C-87E8-4B89-9125-CC8067FCE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bg-BG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rsid w:val="00F41035"/>
    <w:rPr>
      <w:b/>
    </w:rPr>
  </w:style>
  <w:style w:type="paragraph" w:customStyle="1" w:styleId="NormalHanging12a">
    <w:name w:val="NormalHanging12a"/>
    <w:basedOn w:val="Normal"/>
    <w:rsid w:val="00F41035"/>
    <w:pPr>
      <w:spacing w:after="240"/>
      <w:ind w:left="567" w:hanging="567"/>
    </w:pPr>
  </w:style>
  <w:style w:type="paragraph" w:customStyle="1" w:styleId="EPComma">
    <w:name w:val="EPComma"/>
    <w:basedOn w:val="Normal"/>
    <w:rsid w:val="00F41035"/>
    <w:pPr>
      <w:spacing w:before="480" w:after="240"/>
    </w:pPr>
  </w:style>
  <w:style w:type="character" w:styleId="CommentReference">
    <w:name w:val="annotation reference"/>
    <w:basedOn w:val="DefaultParagraphFont"/>
    <w:rsid w:val="00065E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065E19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065E19"/>
    <w:rPr>
      <w:lang w:val="bg-BG"/>
    </w:rPr>
  </w:style>
  <w:style w:type="paragraph" w:styleId="CommentSubject">
    <w:name w:val="annotation subject"/>
    <w:basedOn w:val="CommentText"/>
    <w:next w:val="CommentText"/>
    <w:link w:val="CommentSubjectChar"/>
    <w:rsid w:val="00065E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65E19"/>
    <w:rPr>
      <w:b/>
      <w:bCs/>
      <w:lang w:val="bg-BG"/>
    </w:rPr>
  </w:style>
  <w:style w:type="paragraph" w:styleId="BalloonText">
    <w:name w:val="Balloon Text"/>
    <w:basedOn w:val="Normal"/>
    <w:link w:val="BalloonTextChar"/>
    <w:rsid w:val="00065E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65E19"/>
    <w:rPr>
      <w:rFonts w:ascii="Segoe U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DD139-A2A2-4FF4-BA37-0F2BAD2D4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272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Maria Minkova</dc:creator>
  <cp:keywords/>
  <cp:lastModifiedBy>Maria Minkova</cp:lastModifiedBy>
  <cp:revision>2</cp:revision>
  <cp:lastPrinted>2004-11-19T15:42:00Z</cp:lastPrinted>
  <dcterms:created xsi:type="dcterms:W3CDTF">2024-11-26T11:24:00Z</dcterms:created>
  <dcterms:modified xsi:type="dcterms:W3CDTF">2024-11-26T11:24:00Z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BG</vt:lpwstr>
  </property>
  <property fmtid="{D5CDD505-2E9C-101B-9397-08002B2CF9AE}" pid="3" name="&lt;FdR&gt;">
    <vt:lpwstr>A10-0018/2024</vt:lpwstr>
  </property>
  <property fmtid="{D5CDD505-2E9C-101B-9397-08002B2CF9AE}" pid="4" name="&lt;Type&gt;">
    <vt:lpwstr>RR</vt:lpwstr>
  </property>
</Properties>
</file>