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705DD" w14:paraId="6C8B88B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62922F" w14:textId="77777777" w:rsidR="00751A4A" w:rsidRPr="00F705DD" w:rsidRDefault="005E073E" w:rsidP="0010095E">
            <w:pPr>
              <w:pStyle w:val="EPName"/>
            </w:pPr>
            <w:r w:rsidRPr="00F705DD">
              <w:t>Europa-Parlamentet</w:t>
            </w:r>
          </w:p>
          <w:p w14:paraId="678EE53F" w14:textId="77777777" w:rsidR="00751A4A" w:rsidRPr="00F705D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05DD">
              <w:t>2024</w:t>
            </w:r>
            <w:r w:rsidR="00817416" w:rsidRPr="00F705DD">
              <w:t>-202</w:t>
            </w:r>
            <w:r w:rsidRPr="00F705DD">
              <w:t>9</w:t>
            </w:r>
          </w:p>
        </w:tc>
        <w:tc>
          <w:tcPr>
            <w:tcW w:w="2268" w:type="dxa"/>
            <w:shd w:val="clear" w:color="auto" w:fill="auto"/>
          </w:tcPr>
          <w:p w14:paraId="6FFD895C" w14:textId="77777777" w:rsidR="00751A4A" w:rsidRPr="00F705DD" w:rsidRDefault="00187494" w:rsidP="0010095E">
            <w:pPr>
              <w:pStyle w:val="EPLogo"/>
            </w:pPr>
            <w:r w:rsidRPr="00F705DD">
              <w:rPr>
                <w:noProof/>
                <w:lang w:val="en-GB"/>
              </w:rPr>
              <w:drawing>
                <wp:inline distT="0" distB="0" distL="0" distR="0" wp14:anchorId="2E7C8703" wp14:editId="7A5440E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84C04" w14:textId="77777777" w:rsidR="00D058B8" w:rsidRPr="00F705DD" w:rsidRDefault="00D058B8" w:rsidP="004C5D52">
      <w:pPr>
        <w:pStyle w:val="LineTop"/>
      </w:pPr>
    </w:p>
    <w:p w14:paraId="1958FB37" w14:textId="77777777" w:rsidR="00680577" w:rsidRPr="00F705DD" w:rsidRDefault="005E073E" w:rsidP="00680577">
      <w:pPr>
        <w:pStyle w:val="EPBodyTA1"/>
      </w:pPr>
      <w:r w:rsidRPr="00F705DD">
        <w:t>VEDTAGNE TEKSTER</w:t>
      </w:r>
    </w:p>
    <w:p w14:paraId="05AA2495" w14:textId="77777777" w:rsidR="00D058B8" w:rsidRPr="00F705DD" w:rsidRDefault="00D058B8" w:rsidP="00D058B8">
      <w:pPr>
        <w:pStyle w:val="LineBottom"/>
      </w:pPr>
    </w:p>
    <w:p w14:paraId="6B4A130F" w14:textId="17C784E6" w:rsidR="005E073E" w:rsidRPr="00F705DD" w:rsidRDefault="005E073E" w:rsidP="005E073E">
      <w:pPr>
        <w:pStyle w:val="ATHeading1"/>
      </w:pPr>
      <w:bookmarkStart w:id="0" w:name="TANumber"/>
      <w:r w:rsidRPr="00F705DD">
        <w:t>P10_TA(2024)00</w:t>
      </w:r>
      <w:r w:rsidR="00C74D12">
        <w:t>37</w:t>
      </w:r>
      <w:bookmarkStart w:id="1" w:name="_GoBack"/>
      <w:bookmarkEnd w:id="0"/>
      <w:bookmarkEnd w:id="1"/>
    </w:p>
    <w:p w14:paraId="13CA29BA" w14:textId="77777777" w:rsidR="005E073E" w:rsidRPr="00F705DD" w:rsidRDefault="009C22CF" w:rsidP="005E073E">
      <w:pPr>
        <w:pStyle w:val="ATHeading2"/>
      </w:pPr>
      <w:bookmarkStart w:id="2" w:name="title"/>
      <w:r>
        <w:t>Delvis fornyelse</w:t>
      </w:r>
      <w:r w:rsidR="005E073E" w:rsidRPr="00F705DD">
        <w:t xml:space="preserve"> af </w:t>
      </w:r>
      <w:r>
        <w:t xml:space="preserve">medlemmerne af Revisionsretten – </w:t>
      </w:r>
      <w:proofErr w:type="spellStart"/>
      <w:r>
        <w:t>Iliana</w:t>
      </w:r>
      <w:proofErr w:type="spellEnd"/>
      <w:r>
        <w:t xml:space="preserve"> Ivanova</w:t>
      </w:r>
      <w:bookmarkEnd w:id="2"/>
    </w:p>
    <w:p w14:paraId="4DAF8109" w14:textId="77777777" w:rsidR="005E073E" w:rsidRPr="00F705DD" w:rsidRDefault="005E073E" w:rsidP="005E073E">
      <w:pPr>
        <w:rPr>
          <w:i/>
          <w:vanish/>
        </w:rPr>
      </w:pPr>
      <w:r w:rsidRPr="00F705DD">
        <w:rPr>
          <w:i/>
        </w:rPr>
        <w:fldChar w:fldCharType="begin"/>
      </w:r>
      <w:r w:rsidRPr="00F705DD">
        <w:rPr>
          <w:i/>
        </w:rPr>
        <w:instrText xml:space="preserve"> TC"(</w:instrText>
      </w:r>
      <w:bookmarkStart w:id="3" w:name="DocNumber"/>
      <w:r w:rsidRPr="00F705DD">
        <w:rPr>
          <w:i/>
        </w:rPr>
        <w:instrText>A10-0018/2024</w:instrText>
      </w:r>
      <w:bookmarkEnd w:id="3"/>
      <w:r w:rsidRPr="00F705DD">
        <w:rPr>
          <w:i/>
        </w:rPr>
        <w:instrText xml:space="preserve"> - Ordfører: </w:instrText>
      </w:r>
      <w:proofErr w:type="spellStart"/>
      <w:r w:rsidRPr="00F705DD">
        <w:rPr>
          <w:i/>
        </w:rPr>
        <w:instrText>Csaba</w:instrText>
      </w:r>
      <w:proofErr w:type="spellEnd"/>
      <w:r w:rsidRPr="00F705DD">
        <w:rPr>
          <w:i/>
        </w:rPr>
        <w:instrText xml:space="preserve"> </w:instrText>
      </w:r>
      <w:proofErr w:type="spellStart"/>
      <w:r w:rsidRPr="00F705DD">
        <w:rPr>
          <w:i/>
        </w:rPr>
        <w:instrText>Molnár</w:instrText>
      </w:r>
      <w:proofErr w:type="spellEnd"/>
      <w:r w:rsidRPr="00F705DD">
        <w:rPr>
          <w:i/>
        </w:rPr>
        <w:instrText xml:space="preserve">)"\l3 \n&gt; \* MERGEFORMAT </w:instrText>
      </w:r>
      <w:r w:rsidRPr="00F705DD">
        <w:rPr>
          <w:i/>
        </w:rPr>
        <w:fldChar w:fldCharType="end"/>
      </w:r>
    </w:p>
    <w:p w14:paraId="60F62683" w14:textId="77777777" w:rsidR="005E073E" w:rsidRPr="00F705DD" w:rsidRDefault="005E073E" w:rsidP="005E073E">
      <w:pPr>
        <w:rPr>
          <w:vanish/>
        </w:rPr>
      </w:pPr>
      <w:bookmarkStart w:id="4" w:name="Commission"/>
      <w:r w:rsidRPr="00F705DD">
        <w:rPr>
          <w:vanish/>
        </w:rPr>
        <w:t>Budgetkontroludvalget</w:t>
      </w:r>
      <w:bookmarkEnd w:id="4"/>
    </w:p>
    <w:p w14:paraId="5E304D2C" w14:textId="77777777" w:rsidR="005E073E" w:rsidRPr="00F705DD" w:rsidRDefault="005E073E" w:rsidP="005E073E">
      <w:pPr>
        <w:rPr>
          <w:vanish/>
        </w:rPr>
      </w:pPr>
      <w:bookmarkStart w:id="5" w:name="PE"/>
      <w:r w:rsidRPr="00F705DD">
        <w:rPr>
          <w:vanish/>
        </w:rPr>
        <w:t>PE765.106</w:t>
      </w:r>
      <w:bookmarkEnd w:id="5"/>
    </w:p>
    <w:p w14:paraId="7E0D8C2A" w14:textId="662F1C0E" w:rsidR="005E073E" w:rsidRPr="00F705DD" w:rsidRDefault="005E073E" w:rsidP="005E073E">
      <w:pPr>
        <w:pStyle w:val="ATHeading3"/>
      </w:pPr>
      <w:bookmarkStart w:id="6" w:name="Sujet"/>
      <w:r w:rsidRPr="00F705DD">
        <w:t xml:space="preserve">Europa-Parlamentets afgørelse af </w:t>
      </w:r>
      <w:r w:rsidR="009C22CF">
        <w:t>26</w:t>
      </w:r>
      <w:r w:rsidRPr="00F705DD">
        <w:t xml:space="preserve">. november 2024 om den foreslåede udnævnelse af </w:t>
      </w:r>
      <w:proofErr w:type="spellStart"/>
      <w:r w:rsidRPr="00F705DD">
        <w:t>Iliana</w:t>
      </w:r>
      <w:proofErr w:type="spellEnd"/>
      <w:r w:rsidRPr="00F705DD">
        <w:t xml:space="preserve"> Ivanova til hvervet som medlem af Revisionsretten</w:t>
      </w:r>
      <w:bookmarkEnd w:id="6"/>
      <w:r w:rsidRPr="00F705DD">
        <w:t xml:space="preserve"> </w:t>
      </w:r>
      <w:bookmarkStart w:id="7" w:name="References"/>
      <w:r w:rsidRPr="00F705DD">
        <w:t>(C10-0123/2024 – 2024/0804(NLE))</w:t>
      </w:r>
      <w:bookmarkEnd w:id="7"/>
    </w:p>
    <w:p w14:paraId="68C718C6" w14:textId="77777777" w:rsidR="00DF0815" w:rsidRPr="00F705DD" w:rsidRDefault="00DF0815" w:rsidP="00DF0815">
      <w:pPr>
        <w:pStyle w:val="NormalBold"/>
      </w:pPr>
      <w:bookmarkStart w:id="8" w:name="TextBodyBegin"/>
      <w:bookmarkEnd w:id="8"/>
      <w:r w:rsidRPr="00F705DD">
        <w:t>(Høring)</w:t>
      </w:r>
    </w:p>
    <w:p w14:paraId="390E44F6" w14:textId="77777777" w:rsidR="00DF0815" w:rsidRPr="00F705DD" w:rsidRDefault="00DF0815" w:rsidP="00DF0815">
      <w:pPr>
        <w:pStyle w:val="EPComma"/>
      </w:pPr>
      <w:r w:rsidRPr="00F705DD">
        <w:rPr>
          <w:i/>
        </w:rPr>
        <w:t>Europa-Parlamentet</w:t>
      </w:r>
      <w:r w:rsidRPr="00F705DD">
        <w:t>,</w:t>
      </w:r>
    </w:p>
    <w:p w14:paraId="737873D2" w14:textId="77777777" w:rsidR="00DF0815" w:rsidRPr="00F705DD" w:rsidRDefault="00DF0815" w:rsidP="00DF0815">
      <w:pPr>
        <w:pStyle w:val="NormalHanging12a"/>
      </w:pPr>
      <w:r w:rsidRPr="00F705DD">
        <w:t>–</w:t>
      </w:r>
      <w:r w:rsidRPr="00F705DD">
        <w:tab/>
        <w:t>der henviser til artikel 286, stk. 2, i traktaten om Den Europæiske Unions funktionsmåde, der danner grundlag for Rådets høring af Parlamentet (C10-0123/2024),</w:t>
      </w:r>
    </w:p>
    <w:p w14:paraId="6F00330D" w14:textId="77777777" w:rsidR="00DF0815" w:rsidRPr="00F705DD" w:rsidRDefault="00DF0815" w:rsidP="00DF0815">
      <w:pPr>
        <w:pStyle w:val="NormalHanging12a"/>
      </w:pPr>
      <w:r w:rsidRPr="00F705DD">
        <w:t>–</w:t>
      </w:r>
      <w:r w:rsidRPr="00F705DD">
        <w:tab/>
        <w:t>der henviser til forretningsordenens artikel 133,</w:t>
      </w:r>
    </w:p>
    <w:p w14:paraId="75B36BFC" w14:textId="77777777" w:rsidR="00DF0815" w:rsidRPr="00F705DD" w:rsidRDefault="00DF0815" w:rsidP="00DF0815">
      <w:pPr>
        <w:pStyle w:val="NormalHanging12a"/>
      </w:pPr>
      <w:r w:rsidRPr="00F705DD">
        <w:t>–</w:t>
      </w:r>
      <w:r w:rsidRPr="00F705DD">
        <w:tab/>
        <w:t>der henviser til betænkning fra Budgetkontroludvalget (A10-0018/2024),</w:t>
      </w:r>
    </w:p>
    <w:p w14:paraId="7F42A2E5" w14:textId="77777777" w:rsidR="00DF0815" w:rsidRPr="00F705DD" w:rsidRDefault="00DF0815" w:rsidP="00DF0815">
      <w:pPr>
        <w:pStyle w:val="NormalHanging12a"/>
      </w:pPr>
      <w:r w:rsidRPr="00F705DD">
        <w:t>A.</w:t>
      </w:r>
      <w:r w:rsidRPr="00F705DD">
        <w:tab/>
        <w:t xml:space="preserve">der henviser til, at Rådet ved skrivelse af 9. oktober 2024 hørte Parlamentet om udnævnelsen af </w:t>
      </w:r>
      <w:proofErr w:type="spellStart"/>
      <w:r w:rsidRPr="00F705DD">
        <w:t>Iliana</w:t>
      </w:r>
      <w:proofErr w:type="spellEnd"/>
      <w:r w:rsidRPr="00F705DD">
        <w:t> Ivanova til hvervet som medlem af Revisionsretten;</w:t>
      </w:r>
    </w:p>
    <w:p w14:paraId="3A70313D" w14:textId="77777777" w:rsidR="00DF0815" w:rsidRPr="00F705DD" w:rsidRDefault="00DF0815" w:rsidP="00DF0815">
      <w:pPr>
        <w:pStyle w:val="NormalHanging12a"/>
      </w:pPr>
      <w:r w:rsidRPr="00F705DD">
        <w:t>B.</w:t>
      </w:r>
      <w:r w:rsidRPr="00F705DD">
        <w:tab/>
        <w:t xml:space="preserve">der henviser til, at Parlamentets Budgetkontroludvalg derefter foretog en bedømmelse af </w:t>
      </w:r>
      <w:proofErr w:type="spellStart"/>
      <w:r w:rsidRPr="00F705DD">
        <w:t>Iliana</w:t>
      </w:r>
      <w:proofErr w:type="spellEnd"/>
      <w:r w:rsidRPr="00F705DD">
        <w:t xml:space="preserve"> Ivanovas papirer, især på baggrund af de krav, der er fastsat i artikel 286, stk. 1, i traktaten om Den Europæiske Unions funktionsmåde; der endvidere henviser til, at udvalget i forbindelse med denne bedømmelse modtog et curriculum vitae fra </w:t>
      </w:r>
      <w:proofErr w:type="spellStart"/>
      <w:r w:rsidRPr="00F705DD">
        <w:t>Iliana</w:t>
      </w:r>
      <w:proofErr w:type="spellEnd"/>
      <w:r w:rsidRPr="00F705DD">
        <w:t> Ivanova samt hendes svar på det fremsendte spørgeskema;</w:t>
      </w:r>
    </w:p>
    <w:p w14:paraId="7D1DC959" w14:textId="77777777" w:rsidR="00DF0815" w:rsidRPr="00F705DD" w:rsidRDefault="00DF0815" w:rsidP="00DF0815">
      <w:pPr>
        <w:pStyle w:val="NormalHanging12a"/>
      </w:pPr>
      <w:r w:rsidRPr="00F705DD">
        <w:t>C.</w:t>
      </w:r>
      <w:r w:rsidRPr="00F705DD">
        <w:tab/>
        <w:t xml:space="preserve">der henviser til, at udvalget den 21. november 2024 afholdt en høring med </w:t>
      </w:r>
      <w:proofErr w:type="spellStart"/>
      <w:r w:rsidRPr="00F705DD">
        <w:t>Iliana</w:t>
      </w:r>
      <w:proofErr w:type="spellEnd"/>
      <w:r w:rsidRPr="00F705DD">
        <w:t> Ivanova, som efter en indledende redegørelse besvarede spørgsmål fra udvalgets medlemmer;</w:t>
      </w:r>
    </w:p>
    <w:p w14:paraId="7AC25384" w14:textId="77777777" w:rsidR="00DF0815" w:rsidRPr="00F705DD" w:rsidRDefault="00DF0815" w:rsidP="00DF0815">
      <w:pPr>
        <w:pStyle w:val="NormalHanging12a"/>
      </w:pPr>
      <w:r w:rsidRPr="00F705DD">
        <w:t>1.</w:t>
      </w:r>
      <w:r w:rsidRPr="00F705DD">
        <w:tab/>
        <w:t xml:space="preserve">afgiver positiv udtalelse om Rådets forslag om udnævnelse af </w:t>
      </w:r>
      <w:proofErr w:type="spellStart"/>
      <w:r w:rsidRPr="00F705DD">
        <w:t>Iliana</w:t>
      </w:r>
      <w:proofErr w:type="spellEnd"/>
      <w:r w:rsidRPr="00F705DD">
        <w:t xml:space="preserve"> Ivanova til medlem af Revisionsretten;</w:t>
      </w:r>
    </w:p>
    <w:p w14:paraId="0C0AD648" w14:textId="77777777" w:rsidR="00DF0815" w:rsidRPr="00F705DD" w:rsidRDefault="00DF0815" w:rsidP="00DF0815">
      <w:pPr>
        <w:pStyle w:val="NormalHanging12a"/>
      </w:pPr>
      <w:r w:rsidRPr="00F705DD">
        <w:t>2.</w:t>
      </w:r>
      <w:r w:rsidRPr="00F705DD">
        <w:tab/>
        <w:t>pålægger sin formand at sende denne afgørelse til Rådet og til orientering til Revisionsretten samt til Den Europæiske Unions øvrige institutioner og medlemsstaternes revisionsinstitutioner.</w:t>
      </w:r>
    </w:p>
    <w:sectPr w:rsidR="00DF0815" w:rsidRPr="00F705DD" w:rsidSect="00F705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7B985" w14:textId="77777777" w:rsidR="005E073E" w:rsidRPr="00F705DD" w:rsidRDefault="005E073E">
      <w:r w:rsidRPr="00F705DD">
        <w:separator/>
      </w:r>
    </w:p>
  </w:endnote>
  <w:endnote w:type="continuationSeparator" w:id="0">
    <w:p w14:paraId="6DFC74BF" w14:textId="77777777" w:rsidR="005E073E" w:rsidRPr="00F705DD" w:rsidRDefault="005E073E">
      <w:r w:rsidRPr="00F705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A3CD9" w14:textId="77777777" w:rsidR="00064002" w:rsidRPr="00F705D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E0AF8" w14:textId="77777777" w:rsidR="00064002" w:rsidRPr="00F705D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E74B7" w14:textId="77777777" w:rsidR="00064002" w:rsidRPr="00F705D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D94DF" w14:textId="77777777" w:rsidR="005E073E" w:rsidRPr="00F705DD" w:rsidRDefault="005E073E">
      <w:r w:rsidRPr="00F705DD">
        <w:separator/>
      </w:r>
    </w:p>
  </w:footnote>
  <w:footnote w:type="continuationSeparator" w:id="0">
    <w:p w14:paraId="70723843" w14:textId="77777777" w:rsidR="005E073E" w:rsidRPr="00F705DD" w:rsidRDefault="005E073E">
      <w:r w:rsidRPr="00F705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6B231" w14:textId="77777777" w:rsidR="00064002" w:rsidRPr="00F705D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E081E" w14:textId="77777777" w:rsidR="00064002" w:rsidRPr="00F705D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CD2C6" w14:textId="77777777" w:rsidR="00064002" w:rsidRPr="00F705D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DA"/>
    <w:docVar w:name="dvnumam" w:val="0"/>
    <w:docVar w:name="dvpe" w:val="765.106"/>
    <w:docVar w:name="dvrapporteur" w:val="Ordfører: "/>
    <w:docVar w:name="dvtitre" w:val="Europa-Parlamentets afgørelse af xx. november 2024 om den foreslåede udnævnelse af Iliana Ivanova til hvervet som medlem af Revisionsretten(C10-0123/2024 – 2024/0804(NLE))"/>
  </w:docVars>
  <w:rsids>
    <w:rsidRoot w:val="005E073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183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073E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1454"/>
    <w:rsid w:val="008C2AC6"/>
    <w:rsid w:val="00930C23"/>
    <w:rsid w:val="0093193B"/>
    <w:rsid w:val="009509D8"/>
    <w:rsid w:val="00950B64"/>
    <w:rsid w:val="00981893"/>
    <w:rsid w:val="009C22C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4D12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0815"/>
    <w:rsid w:val="00E365E1"/>
    <w:rsid w:val="00E820A4"/>
    <w:rsid w:val="00EB006A"/>
    <w:rsid w:val="00EB4772"/>
    <w:rsid w:val="00ED169E"/>
    <w:rsid w:val="00ED4235"/>
    <w:rsid w:val="00EF1CBC"/>
    <w:rsid w:val="00F04346"/>
    <w:rsid w:val="00F075DC"/>
    <w:rsid w:val="00F149E9"/>
    <w:rsid w:val="00F5134D"/>
    <w:rsid w:val="00F705D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4069A"/>
  <w15:chartTrackingRefBased/>
  <w15:docId w15:val="{DFBC7105-0F3A-4687-BCF9-BB26C491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DF081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DF0815"/>
    <w:pPr>
      <w:spacing w:after="240"/>
    </w:pPr>
  </w:style>
  <w:style w:type="paragraph" w:customStyle="1" w:styleId="PageHeading">
    <w:name w:val="PageHeading"/>
    <w:basedOn w:val="Normal"/>
    <w:rsid w:val="00DF081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F0815"/>
    <w:rPr>
      <w:b/>
    </w:rPr>
  </w:style>
  <w:style w:type="paragraph" w:customStyle="1" w:styleId="NormalHanging12a">
    <w:name w:val="NormalHanging12a"/>
    <w:basedOn w:val="Normal"/>
    <w:rsid w:val="00DF0815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DF0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F0815"/>
    <w:rPr>
      <w:sz w:val="24"/>
      <w:lang w:val="da-DK"/>
    </w:rPr>
  </w:style>
  <w:style w:type="paragraph" w:customStyle="1" w:styleId="EPFooter">
    <w:name w:val="EPFooter"/>
    <w:basedOn w:val="Normal"/>
    <w:rsid w:val="00DF081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F0815"/>
    <w:pPr>
      <w:spacing w:before="480" w:after="240"/>
    </w:pPr>
  </w:style>
  <w:style w:type="paragraph" w:customStyle="1" w:styleId="Normal12">
    <w:name w:val="Normal12"/>
    <w:basedOn w:val="Normal"/>
    <w:rsid w:val="00DF0815"/>
    <w:pPr>
      <w:spacing w:after="240"/>
    </w:pPr>
  </w:style>
  <w:style w:type="paragraph" w:customStyle="1" w:styleId="Cover24">
    <w:name w:val="Cover24"/>
    <w:basedOn w:val="Normal"/>
    <w:rsid w:val="00DF0815"/>
    <w:pPr>
      <w:spacing w:after="480"/>
      <w:ind w:left="1418"/>
    </w:pPr>
  </w:style>
  <w:style w:type="paragraph" w:customStyle="1" w:styleId="Default">
    <w:name w:val="Default"/>
    <w:rsid w:val="00DF0815"/>
    <w:pPr>
      <w:autoSpaceDE w:val="0"/>
      <w:autoSpaceDN w:val="0"/>
      <w:adjustRightInd w:val="0"/>
    </w:pPr>
    <w:rPr>
      <w:color w:val="000000"/>
      <w:sz w:val="24"/>
      <w:szCs w:val="24"/>
      <w:lang w:val="da-DK"/>
    </w:rPr>
  </w:style>
  <w:style w:type="character" w:styleId="CommentReference">
    <w:name w:val="annotation reference"/>
    <w:basedOn w:val="DefaultParagraphFont"/>
    <w:rsid w:val="002718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183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7183E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271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183E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2718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183E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1B726-4CF9-46EA-85B3-12A23E4A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2024-11-26T11:19:00Z</dcterms:created>
  <dcterms:modified xsi:type="dcterms:W3CDTF">2024-11-26T11:19:00Z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P10_TA-PROV(2024)0037_A10-0018_2024_</vt:lpwstr>
  </property>
  <property fmtid="{D5CDD505-2E9C-101B-9397-08002B2CF9AE}" pid="4" name="&lt;Type&gt;">
    <vt:lpwstr>RR</vt:lpwstr>
  </property>
</Properties>
</file>