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219E5" w:rsidTr="0010095E">
        <w:trPr>
          <w:trHeight w:hRule="exact" w:val="1418"/>
        </w:trPr>
        <w:tc>
          <w:tcPr>
            <w:tcW w:w="6804" w:type="dxa"/>
            <w:shd w:val="clear" w:color="auto" w:fill="auto"/>
            <w:vAlign w:val="center"/>
          </w:tcPr>
          <w:p w:rsidR="00751A4A" w:rsidRPr="003219E5" w:rsidRDefault="00393576" w:rsidP="0010095E">
            <w:pPr>
              <w:pStyle w:val="EPName"/>
            </w:pPr>
            <w:r w:rsidRPr="003219E5">
              <w:t>Europäisches Parlament</w:t>
            </w:r>
          </w:p>
          <w:p w:rsidR="00751A4A" w:rsidRPr="003219E5" w:rsidRDefault="005F1B17" w:rsidP="005F1B17">
            <w:pPr>
              <w:pStyle w:val="EPTerm"/>
              <w:rPr>
                <w:rStyle w:val="HideTWBExt"/>
                <w:noProof w:val="0"/>
                <w:vanish w:val="0"/>
                <w:color w:val="auto"/>
              </w:rPr>
            </w:pPr>
            <w:r w:rsidRPr="003219E5">
              <w:t>2024</w:t>
            </w:r>
            <w:r w:rsidR="00817416" w:rsidRPr="003219E5">
              <w:t>-202</w:t>
            </w:r>
            <w:r w:rsidRPr="003219E5">
              <w:t>9</w:t>
            </w:r>
          </w:p>
        </w:tc>
        <w:tc>
          <w:tcPr>
            <w:tcW w:w="2268" w:type="dxa"/>
            <w:shd w:val="clear" w:color="auto" w:fill="auto"/>
          </w:tcPr>
          <w:p w:rsidR="00751A4A" w:rsidRPr="003219E5" w:rsidRDefault="00187494" w:rsidP="0010095E">
            <w:pPr>
              <w:pStyle w:val="EPLogo"/>
            </w:pPr>
            <w:r w:rsidRPr="003219E5">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219E5" w:rsidRDefault="00D058B8" w:rsidP="004C5D52">
      <w:pPr>
        <w:pStyle w:val="LineTop"/>
      </w:pPr>
    </w:p>
    <w:p w:rsidR="00680577" w:rsidRPr="003219E5" w:rsidRDefault="00393576" w:rsidP="00680577">
      <w:pPr>
        <w:pStyle w:val="EPBodyTA1"/>
      </w:pPr>
      <w:r w:rsidRPr="003219E5">
        <w:t>ANGENOMMENE TEXTE</w:t>
      </w:r>
    </w:p>
    <w:p w:rsidR="00D058B8" w:rsidRPr="003219E5" w:rsidRDefault="00D058B8" w:rsidP="00D058B8">
      <w:pPr>
        <w:pStyle w:val="LineBottom"/>
      </w:pPr>
    </w:p>
    <w:p w:rsidR="00393576" w:rsidRPr="003219E5" w:rsidRDefault="00393576" w:rsidP="00393576">
      <w:pPr>
        <w:pStyle w:val="ATHeading1"/>
      </w:pPr>
      <w:bookmarkStart w:id="0" w:name="TANumber"/>
      <w:r w:rsidRPr="003219E5">
        <w:t>P10_TA(2024)00</w:t>
      </w:r>
      <w:bookmarkEnd w:id="0"/>
      <w:r w:rsidR="00D03040">
        <w:t>37</w:t>
      </w:r>
    </w:p>
    <w:p w:rsidR="00393576" w:rsidRPr="003219E5" w:rsidRDefault="00393576" w:rsidP="00393576">
      <w:pPr>
        <w:pStyle w:val="ATHeading2"/>
      </w:pPr>
      <w:bookmarkStart w:id="1" w:name="title"/>
      <w:r w:rsidRPr="003219E5">
        <w:t xml:space="preserve">Turnusmäßiger Wechsel eines Teils der Mitglieder des Rechnungshofs – Iliana </w:t>
      </w:r>
      <w:proofErr w:type="spellStart"/>
      <w:r w:rsidRPr="003219E5">
        <w:t>Ivanova</w:t>
      </w:r>
      <w:bookmarkEnd w:id="1"/>
      <w:proofErr w:type="spellEnd"/>
    </w:p>
    <w:p w:rsidR="00393576" w:rsidRPr="003219E5" w:rsidRDefault="00393576" w:rsidP="00393576">
      <w:pPr>
        <w:rPr>
          <w:i/>
          <w:vanish/>
        </w:rPr>
      </w:pPr>
      <w:r w:rsidRPr="003219E5">
        <w:rPr>
          <w:i/>
        </w:rPr>
        <w:fldChar w:fldCharType="begin"/>
      </w:r>
      <w:r w:rsidRPr="003219E5">
        <w:rPr>
          <w:i/>
        </w:rPr>
        <w:instrText xml:space="preserve"> TC"(</w:instrText>
      </w:r>
      <w:bookmarkStart w:id="2" w:name="DocNumber"/>
      <w:r w:rsidRPr="003219E5">
        <w:rPr>
          <w:i/>
        </w:rPr>
        <w:instrText>A10-0018/2024</w:instrText>
      </w:r>
      <w:bookmarkEnd w:id="2"/>
      <w:r w:rsidRPr="003219E5">
        <w:rPr>
          <w:i/>
        </w:rPr>
        <w:instrText xml:space="preserve"> - Berichterstatter: Csaba </w:instrText>
      </w:r>
      <w:proofErr w:type="spellStart"/>
      <w:r w:rsidRPr="003219E5">
        <w:rPr>
          <w:i/>
        </w:rPr>
        <w:instrText>Molnár</w:instrText>
      </w:r>
      <w:proofErr w:type="spellEnd"/>
      <w:r w:rsidRPr="003219E5">
        <w:rPr>
          <w:i/>
        </w:rPr>
        <w:instrText xml:space="preserve">)"\l3 \n&gt; \* MERGEFORMAT </w:instrText>
      </w:r>
      <w:r w:rsidRPr="003219E5">
        <w:rPr>
          <w:i/>
        </w:rPr>
        <w:fldChar w:fldCharType="end"/>
      </w:r>
    </w:p>
    <w:p w:rsidR="00393576" w:rsidRPr="003219E5" w:rsidRDefault="00393576" w:rsidP="00393576">
      <w:pPr>
        <w:rPr>
          <w:vanish/>
        </w:rPr>
      </w:pPr>
      <w:bookmarkStart w:id="3" w:name="Commission"/>
      <w:r w:rsidRPr="003219E5">
        <w:rPr>
          <w:vanish/>
        </w:rPr>
        <w:t>Haushaltskontrollausschuss</w:t>
      </w:r>
      <w:bookmarkEnd w:id="3"/>
    </w:p>
    <w:p w:rsidR="00393576" w:rsidRPr="003219E5" w:rsidRDefault="00393576" w:rsidP="00393576">
      <w:pPr>
        <w:rPr>
          <w:vanish/>
        </w:rPr>
      </w:pPr>
      <w:bookmarkStart w:id="4" w:name="PE"/>
      <w:r w:rsidRPr="003219E5">
        <w:rPr>
          <w:vanish/>
        </w:rPr>
        <w:t>PE765.106</w:t>
      </w:r>
      <w:bookmarkEnd w:id="4"/>
    </w:p>
    <w:p w:rsidR="00393576" w:rsidRPr="003219E5" w:rsidRDefault="00393576" w:rsidP="00393576">
      <w:pPr>
        <w:pStyle w:val="ATHeading3"/>
      </w:pPr>
      <w:bookmarkStart w:id="5" w:name="Sujet"/>
      <w:r w:rsidRPr="003219E5">
        <w:t>Beschluss de</w:t>
      </w:r>
      <w:r w:rsidR="00BE7455">
        <w:t>s Europäischen Parlaments vom 26</w:t>
      </w:r>
      <w:r w:rsidRPr="003219E5">
        <w:t xml:space="preserve">. </w:t>
      </w:r>
      <w:r w:rsidR="00BE7455">
        <w:t>November</w:t>
      </w:r>
      <w:r w:rsidRPr="003219E5">
        <w:t xml:space="preserve"> 2024 über die vorgeschlagene Ernennung von Iliana </w:t>
      </w:r>
      <w:proofErr w:type="spellStart"/>
      <w:r w:rsidRPr="003219E5">
        <w:t>Ivanova</w:t>
      </w:r>
      <w:proofErr w:type="spellEnd"/>
      <w:r w:rsidRPr="003219E5">
        <w:t xml:space="preserve"> zum Mitglied des Rechnungshofs</w:t>
      </w:r>
      <w:bookmarkEnd w:id="5"/>
      <w:r w:rsidRPr="003219E5">
        <w:t xml:space="preserve"> </w:t>
      </w:r>
      <w:bookmarkStart w:id="6" w:name="References"/>
      <w:r w:rsidRPr="003219E5">
        <w:t>(C10-0123/2024 – 2024/0804(NLE))</w:t>
      </w:r>
      <w:bookmarkEnd w:id="6"/>
    </w:p>
    <w:p w:rsidR="002E43FA" w:rsidRPr="003219E5" w:rsidRDefault="002E43FA" w:rsidP="00DC0D7C">
      <w:pPr>
        <w:pStyle w:val="NormalBold"/>
        <w:spacing w:before="240"/>
      </w:pPr>
      <w:bookmarkStart w:id="7" w:name="TextBodyBegin"/>
      <w:bookmarkEnd w:id="7"/>
      <w:r w:rsidRPr="003219E5">
        <w:t>(Anhö</w:t>
      </w:r>
      <w:bookmarkStart w:id="8" w:name="_GoBack"/>
      <w:bookmarkEnd w:id="8"/>
      <w:r w:rsidRPr="003219E5">
        <w:t>rung)</w:t>
      </w:r>
    </w:p>
    <w:p w:rsidR="002E43FA" w:rsidRPr="003219E5" w:rsidRDefault="002E43FA" w:rsidP="002E43FA">
      <w:pPr>
        <w:pStyle w:val="EPComma"/>
      </w:pPr>
      <w:r w:rsidRPr="003219E5">
        <w:rPr>
          <w:i/>
        </w:rPr>
        <w:t>Das Europäische Parlament</w:t>
      </w:r>
      <w:r w:rsidRPr="003219E5">
        <w:t>,</w:t>
      </w:r>
    </w:p>
    <w:p w:rsidR="002E43FA" w:rsidRPr="003219E5" w:rsidRDefault="002E43FA" w:rsidP="002E43FA">
      <w:pPr>
        <w:pStyle w:val="NormalHanging12a"/>
      </w:pPr>
      <w:r w:rsidRPr="003219E5">
        <w:t>–</w:t>
      </w:r>
      <w:r w:rsidRPr="003219E5">
        <w:tab/>
        <w:t>gestützt auf Artikel 286 Absatz 2 des Vertrags über die Arbeitsweise der Europäischen Union, gemäß dem es vom Rat angehört wurde (C10</w:t>
      </w:r>
      <w:r w:rsidRPr="003219E5">
        <w:noBreakHyphen/>
        <w:t>0123/2024),</w:t>
      </w:r>
    </w:p>
    <w:p w:rsidR="002E43FA" w:rsidRPr="003219E5" w:rsidRDefault="002E43FA" w:rsidP="002E43FA">
      <w:pPr>
        <w:pStyle w:val="NormalHanging12a"/>
      </w:pPr>
      <w:r w:rsidRPr="003219E5">
        <w:t>–</w:t>
      </w:r>
      <w:r w:rsidRPr="003219E5">
        <w:tab/>
        <w:t>gestützt auf Artikel 133 seiner Geschäftsordnung,</w:t>
      </w:r>
    </w:p>
    <w:p w:rsidR="002E43FA" w:rsidRPr="003219E5" w:rsidRDefault="002E43FA" w:rsidP="002E43FA">
      <w:pPr>
        <w:pStyle w:val="NormalHanging12a"/>
      </w:pPr>
      <w:r w:rsidRPr="003219E5">
        <w:t>–</w:t>
      </w:r>
      <w:r w:rsidRPr="003219E5">
        <w:tab/>
        <w:t>unter Hinweis auf den Bericht des Haushaltskontrollausschusses(A10-0018/2024),</w:t>
      </w:r>
    </w:p>
    <w:p w:rsidR="002E43FA" w:rsidRPr="003219E5" w:rsidRDefault="002E43FA" w:rsidP="002E43FA">
      <w:pPr>
        <w:pStyle w:val="NormalHanging12a"/>
      </w:pPr>
      <w:r w:rsidRPr="003219E5">
        <w:t>A.</w:t>
      </w:r>
      <w:r w:rsidRPr="003219E5">
        <w:tab/>
        <w:t>in der Erwägung, dass der Rat das Europäische Parlament mit Schreiben vom 9. Oktober 2024 zur Ernennung von Iliana </w:t>
      </w:r>
      <w:proofErr w:type="spellStart"/>
      <w:r w:rsidRPr="003219E5">
        <w:t>Ivanova</w:t>
      </w:r>
      <w:proofErr w:type="spellEnd"/>
      <w:r w:rsidRPr="003219E5">
        <w:t xml:space="preserve"> zum Mitglied des Rechnungshofs angehört hat;</w:t>
      </w:r>
    </w:p>
    <w:p w:rsidR="002E43FA" w:rsidRPr="003219E5" w:rsidRDefault="002E43FA" w:rsidP="002E43FA">
      <w:pPr>
        <w:pStyle w:val="NormalHanging12a"/>
      </w:pPr>
      <w:r w:rsidRPr="003219E5">
        <w:t>B.</w:t>
      </w:r>
      <w:r w:rsidRPr="003219E5">
        <w:tab/>
        <w:t>in der Erwägung, dass der Haushaltskontrollausschuss die Qualifikationen von Iliana </w:t>
      </w:r>
      <w:proofErr w:type="spellStart"/>
      <w:r w:rsidRPr="003219E5">
        <w:t>Ivanova</w:t>
      </w:r>
      <w:proofErr w:type="spellEnd"/>
      <w:r w:rsidRPr="003219E5">
        <w:t xml:space="preserve"> bewertet hat, insbesondere im Hinblick auf die Erfordernisse nach Artikel 286 Absatz 1 des Vertrags über die Arbeitsweise der Europäischen Union; in der Erwägung, dass der Ausschuss im Laufe dieser Bewertung einen Lebenslauf der Kandidatin und deren Antworten auf den schriftlichen Fragenkatalog, der ihr übermittelt worden war, erhalten hat;</w:t>
      </w:r>
    </w:p>
    <w:p w:rsidR="002E43FA" w:rsidRPr="003219E5" w:rsidRDefault="002E43FA" w:rsidP="002E43FA">
      <w:pPr>
        <w:pStyle w:val="NormalHanging12a"/>
      </w:pPr>
      <w:r w:rsidRPr="003219E5">
        <w:t>C.</w:t>
      </w:r>
      <w:r w:rsidRPr="003219E5">
        <w:tab/>
        <w:t>in der Erwägung, dass der Ausschuss im Anschluss daran am 21. November 2024 eine Anhörung der Kandidatin durchgeführt hat, bei der diese zunächst eine Erklärung abgab und anschließend die Fragen der Ausschussmitglieder beantwortete;</w:t>
      </w:r>
    </w:p>
    <w:p w:rsidR="002E43FA" w:rsidRPr="003219E5" w:rsidRDefault="002E43FA" w:rsidP="002E43FA">
      <w:pPr>
        <w:pStyle w:val="NormalHanging12a"/>
      </w:pPr>
      <w:r w:rsidRPr="003219E5">
        <w:t>1.</w:t>
      </w:r>
      <w:r w:rsidRPr="003219E5">
        <w:tab/>
        <w:t xml:space="preserve">gibt eine befürwortende Stellungnahme zu dem Vorschlag des Rates ab, Iliana </w:t>
      </w:r>
      <w:proofErr w:type="spellStart"/>
      <w:r w:rsidRPr="003219E5">
        <w:t>Ivanova</w:t>
      </w:r>
      <w:proofErr w:type="spellEnd"/>
      <w:r w:rsidRPr="003219E5">
        <w:t xml:space="preserve"> zum Mitglied des Rechnungshofs zu ernennen;</w:t>
      </w:r>
    </w:p>
    <w:p w:rsidR="00E365E1" w:rsidRPr="003219E5" w:rsidRDefault="002E43FA" w:rsidP="00BE7455">
      <w:pPr>
        <w:pStyle w:val="NormalHanging12a"/>
      </w:pPr>
      <w:r w:rsidRPr="003219E5">
        <w:lastRenderedPageBreak/>
        <w:t>2.</w:t>
      </w:r>
      <w:r w:rsidRPr="003219E5">
        <w:tab/>
        <w:t xml:space="preserve">beauftragt seine Präsidentin, diesen Beschluss dem Rat und – zur Information – dem Rechnungshof sowie den übrigen Organen der Europäischen Union und den Rechnungskontrollbehörden der Mitgliedstaaten </w:t>
      </w:r>
      <w:r w:rsidR="003219E5" w:rsidRPr="003219E5">
        <w:t>zu übermitteln.</w:t>
      </w:r>
    </w:p>
    <w:sectPr w:rsidR="00E365E1" w:rsidRPr="003219E5" w:rsidSect="003219E5">
      <w:headerReference w:type="even" r:id="rId9"/>
      <w:headerReference w:type="default" r:id="rId10"/>
      <w:footerReference w:type="even" r:id="rId11"/>
      <w:footerReference w:type="default" r:id="rId12"/>
      <w:headerReference w:type="first" r:id="rId13"/>
      <w:footerReference w:type="first" r:id="rId14"/>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93576" w:rsidRPr="003219E5" w:rsidRDefault="00393576">
      <w:r w:rsidRPr="003219E5">
        <w:separator/>
      </w:r>
    </w:p>
  </w:endnote>
  <w:endnote w:type="continuationSeparator" w:id="0">
    <w:p w:rsidR="00393576" w:rsidRPr="003219E5" w:rsidRDefault="00393576">
      <w:r w:rsidRPr="003219E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219E5"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219E5"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219E5"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93576" w:rsidRPr="003219E5" w:rsidRDefault="00393576">
      <w:r w:rsidRPr="003219E5">
        <w:separator/>
      </w:r>
    </w:p>
  </w:footnote>
  <w:footnote w:type="continuationSeparator" w:id="0">
    <w:p w:rsidR="00393576" w:rsidRPr="003219E5" w:rsidRDefault="00393576">
      <w:r w:rsidRPr="003219E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219E5"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219E5"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3219E5"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18/2024"/>
    <w:docVar w:name="dvlangue" w:val="DE"/>
    <w:docVar w:name="dvnumam" w:val="0"/>
    <w:docVar w:name="dvpe" w:val="765.106"/>
    <w:docVar w:name="dvrapporteur" w:val="Berichterstatter: "/>
    <w:docVar w:name="dvtitre" w:val="Beschluss des Europäischen Parlaments vom XX. XXX 2024 über die vorgeschlagene Ernennung von Iliana Ivanova zum Mitglied des Rechnungshofs(C10-0123/2024 – 2024/0804(NLE))"/>
  </w:docVars>
  <w:rsids>
    <w:rsidRoot w:val="00393576"/>
    <w:rsid w:val="00002272"/>
    <w:rsid w:val="00064002"/>
    <w:rsid w:val="000677B9"/>
    <w:rsid w:val="000831BA"/>
    <w:rsid w:val="000A42CC"/>
    <w:rsid w:val="000E7DD9"/>
    <w:rsid w:val="0010095E"/>
    <w:rsid w:val="00125B37"/>
    <w:rsid w:val="00187494"/>
    <w:rsid w:val="001F32AE"/>
    <w:rsid w:val="002767FF"/>
    <w:rsid w:val="002A18BF"/>
    <w:rsid w:val="002B18FE"/>
    <w:rsid w:val="002B5493"/>
    <w:rsid w:val="002E43FA"/>
    <w:rsid w:val="003219E5"/>
    <w:rsid w:val="00343214"/>
    <w:rsid w:val="00361C00"/>
    <w:rsid w:val="00393576"/>
    <w:rsid w:val="00395FA1"/>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C2568"/>
    <w:rsid w:val="005F1B17"/>
    <w:rsid w:val="006037C0"/>
    <w:rsid w:val="006631B6"/>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BE7455"/>
    <w:rsid w:val="00C05BFE"/>
    <w:rsid w:val="00C23CD4"/>
    <w:rsid w:val="00C61C0C"/>
    <w:rsid w:val="00C941CB"/>
    <w:rsid w:val="00CC2357"/>
    <w:rsid w:val="00CF071A"/>
    <w:rsid w:val="00D03040"/>
    <w:rsid w:val="00D058B8"/>
    <w:rsid w:val="00D56C11"/>
    <w:rsid w:val="00D834A0"/>
    <w:rsid w:val="00D872DF"/>
    <w:rsid w:val="00D91E21"/>
    <w:rsid w:val="00DA7FCD"/>
    <w:rsid w:val="00DC0D7C"/>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D20A437-221D-48EE-AB55-5C93ECC189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de-DE"/>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semiHidden/>
    <w:rsid w:val="00395FA1"/>
    <w:rPr>
      <w:b w:val="0"/>
      <w:vertAlign w:val="superscript"/>
    </w:rPr>
  </w:style>
  <w:style w:type="paragraph" w:styleId="FootnoteText">
    <w:name w:val="footnote text"/>
    <w:basedOn w:val="Normal"/>
    <w:link w:val="FootnoteTextChar"/>
    <w:semiHidden/>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semiHidden/>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NormalBold">
    <w:name w:val="NormalBold"/>
    <w:basedOn w:val="Normal"/>
    <w:rsid w:val="002E43FA"/>
    <w:rPr>
      <w:b/>
    </w:rPr>
  </w:style>
  <w:style w:type="paragraph" w:customStyle="1" w:styleId="NormalHanging12a">
    <w:name w:val="NormalHanging12a"/>
    <w:basedOn w:val="Normal"/>
    <w:rsid w:val="002E43FA"/>
    <w:pPr>
      <w:spacing w:after="240"/>
      <w:ind w:left="567" w:hanging="567"/>
    </w:pPr>
  </w:style>
  <w:style w:type="paragraph" w:customStyle="1" w:styleId="EPComma">
    <w:name w:val="EPComma"/>
    <w:basedOn w:val="Normal"/>
    <w:rsid w:val="002E43FA"/>
    <w:pPr>
      <w:spacing w:before="480" w:after="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3F7D9A-0FB3-453B-823A-4CB4304226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244</Words>
  <Characters>1719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1960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EF_Start</dc:creator>
  <cp:keywords/>
  <cp:lastModifiedBy>EF_Start</cp:lastModifiedBy>
  <cp:revision>2</cp:revision>
  <cp:lastPrinted>2004-11-19T15:42:00Z</cp:lastPrinted>
  <dcterms:created xsi:type="dcterms:W3CDTF">2024-11-26T14:37:00Z</dcterms:created>
  <dcterms:modified xsi:type="dcterms:W3CDTF">2024-11-26T14:37:00Z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DE</vt:lpwstr>
  </property>
  <property fmtid="{D5CDD505-2E9C-101B-9397-08002B2CF9AE}" pid="3" name="&lt;FdR&gt;">
    <vt:lpwstr>A10-0018/2024</vt:lpwstr>
  </property>
  <property fmtid="{D5CDD505-2E9C-101B-9397-08002B2CF9AE}" pid="4" name="&lt;Type&gt;">
    <vt:lpwstr>RR</vt:lpwstr>
  </property>
</Properties>
</file>