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52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5239" w:rsidRDefault="00E929AB" w:rsidP="0010095E">
            <w:pPr>
              <w:pStyle w:val="EPName"/>
            </w:pPr>
            <w:r w:rsidRPr="00115239">
              <w:t>Parlament Ewropew</w:t>
            </w:r>
          </w:p>
          <w:p w:rsidR="00751A4A" w:rsidRPr="001152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5239">
              <w:t>2024</w:t>
            </w:r>
            <w:r w:rsidR="00817416" w:rsidRPr="00115239">
              <w:t>-202</w:t>
            </w:r>
            <w:r w:rsidRPr="001152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15239" w:rsidRDefault="00187494" w:rsidP="0010095E">
            <w:pPr>
              <w:pStyle w:val="EPLogo"/>
            </w:pPr>
            <w:r w:rsidRPr="001152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5239" w:rsidRDefault="00D058B8" w:rsidP="004C5D52">
      <w:pPr>
        <w:pStyle w:val="LineTop"/>
      </w:pPr>
    </w:p>
    <w:p w:rsidR="00680577" w:rsidRPr="00115239" w:rsidRDefault="00E929AB" w:rsidP="00680577">
      <w:pPr>
        <w:pStyle w:val="EPBodyTA1"/>
      </w:pPr>
      <w:r w:rsidRPr="00115239">
        <w:t>TESTI ADOTTATI</w:t>
      </w:r>
    </w:p>
    <w:p w:rsidR="00D058B8" w:rsidRPr="00115239" w:rsidRDefault="00D058B8" w:rsidP="00D058B8">
      <w:pPr>
        <w:pStyle w:val="LineBottom"/>
      </w:pPr>
    </w:p>
    <w:p w:rsidR="00E929AB" w:rsidRPr="00115239" w:rsidRDefault="00E929AB" w:rsidP="00E929AB">
      <w:pPr>
        <w:pStyle w:val="ATHeading1"/>
      </w:pPr>
      <w:bookmarkStart w:id="0" w:name="TANumber"/>
      <w:r w:rsidRPr="00115239">
        <w:t>P10_TA(2024)00</w:t>
      </w:r>
      <w:r w:rsidR="0092021B">
        <w:t>51</w:t>
      </w:r>
      <w:bookmarkEnd w:id="0"/>
    </w:p>
    <w:p w:rsidR="00E929AB" w:rsidRPr="00115239" w:rsidRDefault="00FD392A" w:rsidP="00FD392A">
      <w:pPr>
        <w:pStyle w:val="ATHeading2"/>
      </w:pPr>
      <w:proofErr w:type="spellStart"/>
      <w:r>
        <w:t>Hong</w:t>
      </w:r>
      <w:proofErr w:type="spellEnd"/>
      <w:r>
        <w:t xml:space="preserve"> Kong, b’mod partikolari l-każijiet ta’ Jimmy </w:t>
      </w:r>
      <w:proofErr w:type="spellStart"/>
      <w:r>
        <w:t>Lai</w:t>
      </w:r>
      <w:proofErr w:type="spellEnd"/>
      <w:r>
        <w:t xml:space="preserve"> u tal-45 </w:t>
      </w:r>
      <w:proofErr w:type="spellStart"/>
      <w:r>
        <w:t>attivist</w:t>
      </w:r>
      <w:proofErr w:type="spellEnd"/>
      <w:r>
        <w:t xml:space="preserve"> li dan l-aħħar instabu ħatja bl-applikazzjoni tal-liġi dwar is-sigurtà nazzjonali</w:t>
      </w:r>
    </w:p>
    <w:p w:rsidR="00FD392A" w:rsidRPr="00FD392A" w:rsidRDefault="00FD392A" w:rsidP="00FD392A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B10-0208, 0209, 0210, 0211 u 0212/2024</w:instrText>
      </w:r>
      <w:bookmarkEnd w:id="1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929AB" w:rsidRPr="00115239" w:rsidRDefault="00FD392A" w:rsidP="00FD392A">
      <w:pPr>
        <w:rPr>
          <w:vanish/>
        </w:rPr>
      </w:pPr>
      <w:bookmarkStart w:id="2" w:name="PE"/>
      <w:r>
        <w:rPr>
          <w:vanish/>
        </w:rPr>
        <w:t>PE766.522</w:t>
      </w:r>
      <w:bookmarkEnd w:id="2"/>
    </w:p>
    <w:p w:rsidR="00E929AB" w:rsidRPr="00115239" w:rsidRDefault="00E929AB" w:rsidP="00E929AB">
      <w:pPr>
        <w:pStyle w:val="ATHeading3"/>
      </w:pPr>
      <w:bookmarkStart w:id="3" w:name="Sujet"/>
      <w:r w:rsidRPr="00115239">
        <w:t xml:space="preserve">Riżoluzzjoni tal-Parlament Ewropew tat-28 ta' Novembru 2024 dwar </w:t>
      </w:r>
      <w:proofErr w:type="spellStart"/>
      <w:r w:rsidRPr="00115239">
        <w:t>Hong</w:t>
      </w:r>
      <w:proofErr w:type="spellEnd"/>
      <w:r w:rsidRPr="00115239">
        <w:t xml:space="preserve"> Kong, b’mod partikolari l-każijiet ta’ Jimmy </w:t>
      </w:r>
      <w:proofErr w:type="spellStart"/>
      <w:r w:rsidRPr="00115239">
        <w:t>Lai</w:t>
      </w:r>
      <w:proofErr w:type="spellEnd"/>
      <w:r w:rsidRPr="00115239">
        <w:t xml:space="preserve"> u tal-45 </w:t>
      </w:r>
      <w:proofErr w:type="spellStart"/>
      <w:r w:rsidRPr="00115239">
        <w:t>attivist</w:t>
      </w:r>
      <w:proofErr w:type="spellEnd"/>
      <w:r w:rsidRPr="00115239">
        <w:t xml:space="preserve"> li dan l-aħħar instabu ħatja skont il-liġi dwar is-sigurtà nazzjonali</w:t>
      </w:r>
      <w:bookmarkEnd w:id="3"/>
      <w:r w:rsidRPr="00115239">
        <w:t xml:space="preserve"> </w:t>
      </w:r>
      <w:bookmarkStart w:id="4" w:name="References"/>
      <w:r w:rsidRPr="00115239">
        <w:t>(2024/2950(RSP))</w:t>
      </w:r>
      <w:bookmarkEnd w:id="4"/>
    </w:p>
    <w:p w:rsidR="00E070F5" w:rsidRPr="00115239" w:rsidRDefault="00E070F5" w:rsidP="00E070F5">
      <w:pPr>
        <w:pStyle w:val="EPComma"/>
      </w:pPr>
      <w:bookmarkStart w:id="5" w:name="TextBodyBegin"/>
      <w:bookmarkEnd w:id="5"/>
      <w:r w:rsidRPr="00115239">
        <w:rPr>
          <w:i/>
        </w:rPr>
        <w:t>Il-Parlament Ewropew,</w:t>
      </w:r>
    </w:p>
    <w:p w:rsidR="00E070F5" w:rsidRPr="00115239" w:rsidRDefault="00E070F5" w:rsidP="00E070F5">
      <w:pPr>
        <w:pStyle w:val="NormalHanging12a"/>
        <w:rPr>
          <w:rFonts w:eastAsia="Arial"/>
        </w:rPr>
      </w:pPr>
      <w:r w:rsidRPr="00115239">
        <w:t>–</w:t>
      </w:r>
      <w:r w:rsidRPr="00115239">
        <w:tab/>
        <w:t xml:space="preserve">wara li </w:t>
      </w:r>
      <w:proofErr w:type="spellStart"/>
      <w:r w:rsidRPr="00115239">
        <w:t>kkunsidra</w:t>
      </w:r>
      <w:proofErr w:type="spellEnd"/>
      <w:r w:rsidRPr="00115239">
        <w:t xml:space="preserve"> r-riżoluzzjonijiet preċedenti tiegħu dwar </w:t>
      </w:r>
      <w:proofErr w:type="spellStart"/>
      <w:r w:rsidRPr="00115239">
        <w:t>Hong</w:t>
      </w:r>
      <w:proofErr w:type="spellEnd"/>
      <w:r w:rsidRPr="00115239">
        <w:t xml:space="preserve"> Kong u ċ-Ċina,</w:t>
      </w:r>
    </w:p>
    <w:p w:rsidR="00E070F5" w:rsidRPr="00115239" w:rsidRDefault="00E070F5" w:rsidP="00E070F5">
      <w:pPr>
        <w:pStyle w:val="NormalHanging12a"/>
      </w:pPr>
      <w:r w:rsidRPr="00115239">
        <w:t>–</w:t>
      </w:r>
      <w:r w:rsidRPr="00115239">
        <w:tab/>
        <w:t xml:space="preserve">wara li </w:t>
      </w:r>
      <w:proofErr w:type="spellStart"/>
      <w:r w:rsidRPr="00115239">
        <w:t>kkunsidra</w:t>
      </w:r>
      <w:proofErr w:type="spellEnd"/>
      <w:r w:rsidRPr="00115239">
        <w:t xml:space="preserve"> l-Artikoli 150(5) u 136(4) tar-Regoli ta’ Proċedura tiegħu,</w:t>
      </w:r>
    </w:p>
    <w:p w:rsidR="00E070F5" w:rsidRPr="00115239" w:rsidRDefault="00E070F5" w:rsidP="00E070F5">
      <w:pPr>
        <w:pStyle w:val="NormalHanging12a"/>
      </w:pPr>
      <w:r w:rsidRPr="00115239">
        <w:t>A.</w:t>
      </w:r>
      <w:r w:rsidRPr="00115239">
        <w:tab/>
        <w:t>billi wara l-introduzzjoni tal-Liġi dwar is-Sigurtà Nazzjonali u l-Ordinanza dwar is-Salvagwardja tas-Sigurtà Nazzjonali, il-libertajiet fundamentali u l-istat tad-dritt f’</w:t>
      </w:r>
      <w:proofErr w:type="spellStart"/>
      <w:r w:rsidRPr="00115239">
        <w:t>Hong</w:t>
      </w:r>
      <w:proofErr w:type="spellEnd"/>
      <w:r w:rsidRPr="00115239">
        <w:t xml:space="preserve"> Kong </w:t>
      </w:r>
      <w:proofErr w:type="spellStart"/>
      <w:r w:rsidRPr="00115239">
        <w:t>iddeterjoraw</w:t>
      </w:r>
      <w:proofErr w:type="spellEnd"/>
      <w:r w:rsidRPr="00115239">
        <w:t xml:space="preserve">; billi ċ-Ċina kisret id-Dikjarazzjonijiet Konġunti </w:t>
      </w:r>
      <w:proofErr w:type="spellStart"/>
      <w:r w:rsidRPr="00115239">
        <w:t>Sino-Brittanika</w:t>
      </w:r>
      <w:proofErr w:type="spellEnd"/>
      <w:r w:rsidRPr="00115239">
        <w:t xml:space="preserve"> u </w:t>
      </w:r>
      <w:proofErr w:type="spellStart"/>
      <w:r w:rsidRPr="00115239">
        <w:t>Sino</w:t>
      </w:r>
      <w:proofErr w:type="spellEnd"/>
      <w:r w:rsidRPr="00115239">
        <w:t>-Portugiża, il-prinċipju ta’ “pajjiż wieħed, żewġ sistemi” u l-Patt Internazzjonali dwar id-Drittijiet Ċivili u Politiċi; billi aktar minn 200 persuna ġew arrestati taħt il-Liġi dwar is-Sigurtà Nazzjonali;</w:t>
      </w:r>
    </w:p>
    <w:p w:rsidR="00E070F5" w:rsidRPr="00115239" w:rsidRDefault="00E070F5" w:rsidP="00E070F5">
      <w:pPr>
        <w:pStyle w:val="NormalHanging12a"/>
      </w:pPr>
      <w:r w:rsidRPr="00115239">
        <w:t>B.</w:t>
      </w:r>
      <w:r w:rsidRPr="00115239">
        <w:tab/>
        <w:t xml:space="preserve">billi Jimmy </w:t>
      </w:r>
      <w:proofErr w:type="spellStart"/>
      <w:r w:rsidRPr="00115239">
        <w:t>Lai</w:t>
      </w:r>
      <w:proofErr w:type="spellEnd"/>
      <w:r w:rsidRPr="00115239">
        <w:t xml:space="preserve"> ilu miżmum detenut sa mill-2020 fuq akkużi foloz; billi l-proċess tiegħu beda fl-2023 wara dewmien varju; billi huwa ċaħad dawn l-akkużi u qed jiffaċċja għomru l-ħabs; billi l-avukat </w:t>
      </w:r>
      <w:proofErr w:type="spellStart"/>
      <w:r w:rsidRPr="00115239">
        <w:t>Brittaniku</w:t>
      </w:r>
      <w:proofErr w:type="spellEnd"/>
      <w:r w:rsidRPr="00115239">
        <w:t xml:space="preserve"> tiegħu ġie rrifjutat li jingħatalu l-permess biex jirrappreżentah;</w:t>
      </w:r>
    </w:p>
    <w:p w:rsidR="00E070F5" w:rsidRPr="00115239" w:rsidRDefault="00E070F5" w:rsidP="00E070F5">
      <w:pPr>
        <w:pStyle w:val="NormalHanging12a"/>
      </w:pPr>
      <w:r w:rsidRPr="00115239">
        <w:t>C.</w:t>
      </w:r>
      <w:r w:rsidRPr="00115239">
        <w:tab/>
        <w:t xml:space="preserve">billi 45 politiku, </w:t>
      </w:r>
      <w:proofErr w:type="spellStart"/>
      <w:r w:rsidRPr="00115239">
        <w:t>attivist</w:t>
      </w:r>
      <w:proofErr w:type="spellEnd"/>
      <w:r w:rsidRPr="00115239">
        <w:t xml:space="preserve"> u ġurnalist favur id-demokrazija ġew ikkundannati </w:t>
      </w:r>
      <w:proofErr w:type="spellStart"/>
      <w:r w:rsidRPr="00115239">
        <w:t>għas-sovverżjoni</w:t>
      </w:r>
      <w:proofErr w:type="spellEnd"/>
      <w:r w:rsidRPr="00115239">
        <w:t xml:space="preserve"> fil-każ tal-“</w:t>
      </w:r>
      <w:proofErr w:type="spellStart"/>
      <w:r w:rsidRPr="00115239">
        <w:t>Hong</w:t>
      </w:r>
      <w:proofErr w:type="spellEnd"/>
      <w:r w:rsidRPr="00115239">
        <w:t xml:space="preserve"> Kong 47”, talli </w:t>
      </w:r>
      <w:proofErr w:type="spellStart"/>
      <w:r w:rsidRPr="00115239">
        <w:t>organizzaw</w:t>
      </w:r>
      <w:proofErr w:type="spellEnd"/>
      <w:r w:rsidRPr="00115239">
        <w:t xml:space="preserve"> elezzjonijiet preliminari mhux uffiċjali; billi l-proċessi tagħhom kienu l-akbar proċessi dwar is-sigurtà nazzjonali li qatt seħħew s’issa;</w:t>
      </w:r>
    </w:p>
    <w:p w:rsidR="00E070F5" w:rsidRPr="00115239" w:rsidRDefault="00E070F5" w:rsidP="00E070F5">
      <w:pPr>
        <w:pStyle w:val="NormalHanging12a"/>
      </w:pPr>
      <w:r w:rsidRPr="00115239">
        <w:t>D.</w:t>
      </w:r>
      <w:r w:rsidRPr="00115239">
        <w:tab/>
        <w:t>billi l-priġunieri politiċi f’</w:t>
      </w:r>
      <w:proofErr w:type="spellStart"/>
      <w:r w:rsidRPr="00115239">
        <w:t>Hong</w:t>
      </w:r>
      <w:proofErr w:type="spellEnd"/>
      <w:r w:rsidRPr="00115239">
        <w:t xml:space="preserve"> Kong iġarrbu kundizzjonijiet diffiċli, li ta’ sikwit </w:t>
      </w:r>
      <w:proofErr w:type="spellStart"/>
      <w:r w:rsidRPr="00115239">
        <w:t>jaffettwawlhom</w:t>
      </w:r>
      <w:proofErr w:type="spellEnd"/>
      <w:r w:rsidRPr="00115239">
        <w:t xml:space="preserve"> saħħithom, waqt iż-żamma taħt arrest preventiv qabel is-smigħ tal-kawża, bħal fil-każ ta’ </w:t>
      </w:r>
      <w:proofErr w:type="spellStart"/>
      <w:r w:rsidRPr="00115239">
        <w:t>Lai</w:t>
      </w:r>
      <w:proofErr w:type="spellEnd"/>
      <w:r w:rsidRPr="00115239">
        <w:t xml:space="preserve">, li għandu 76 sena, isofri mid-dijabete u li </w:t>
      </w:r>
      <w:proofErr w:type="spellStart"/>
      <w:r w:rsidRPr="00115239">
        <w:t>nċaħadlu</w:t>
      </w:r>
      <w:proofErr w:type="spellEnd"/>
      <w:r w:rsidRPr="00115239">
        <w:t xml:space="preserve"> t-tqarbin fil-ħabs;</w:t>
      </w:r>
    </w:p>
    <w:p w:rsidR="00E070F5" w:rsidRPr="00115239" w:rsidRDefault="00E070F5" w:rsidP="00E070F5">
      <w:pPr>
        <w:pStyle w:val="NormalHanging12a"/>
      </w:pPr>
      <w:r w:rsidRPr="00115239">
        <w:t>E.</w:t>
      </w:r>
      <w:r w:rsidRPr="00115239">
        <w:tab/>
        <w:t>billi l-istabbilimenti tal-</w:t>
      </w:r>
      <w:proofErr w:type="spellStart"/>
      <w:r w:rsidRPr="00115239">
        <w:t>media</w:t>
      </w:r>
      <w:proofErr w:type="spellEnd"/>
      <w:r w:rsidRPr="00115239">
        <w:t xml:space="preserve"> indipendenti f’</w:t>
      </w:r>
      <w:proofErr w:type="spellStart"/>
      <w:r w:rsidRPr="00115239">
        <w:t>Hong</w:t>
      </w:r>
      <w:proofErr w:type="spellEnd"/>
      <w:r w:rsidRPr="00115239">
        <w:t xml:space="preserve"> Kong ma </w:t>
      </w:r>
      <w:proofErr w:type="spellStart"/>
      <w:r w:rsidRPr="00115239">
        <w:t>tħallewx</w:t>
      </w:r>
      <w:proofErr w:type="spellEnd"/>
      <w:r w:rsidRPr="00115239">
        <w:t xml:space="preserve"> joperaw aktar u żewġ ġurnalisti ta’ stabbilimenti tal-</w:t>
      </w:r>
      <w:proofErr w:type="spellStart"/>
      <w:r w:rsidRPr="00115239">
        <w:t>media</w:t>
      </w:r>
      <w:proofErr w:type="spellEnd"/>
      <w:r w:rsidRPr="00115239">
        <w:t xml:space="preserve"> li m’għadhomx joperaw, </w:t>
      </w:r>
      <w:proofErr w:type="spellStart"/>
      <w:r w:rsidRPr="00115239">
        <w:t>Chung</w:t>
      </w:r>
      <w:proofErr w:type="spellEnd"/>
      <w:r w:rsidRPr="00115239">
        <w:t xml:space="preserve"> </w:t>
      </w:r>
      <w:proofErr w:type="spellStart"/>
      <w:r w:rsidRPr="00115239">
        <w:t>Pui-kuen</w:t>
      </w:r>
      <w:proofErr w:type="spellEnd"/>
      <w:r w:rsidRPr="00115239">
        <w:t xml:space="preserve"> u Patrick </w:t>
      </w:r>
      <w:proofErr w:type="spellStart"/>
      <w:r w:rsidRPr="00115239">
        <w:t>Lam</w:t>
      </w:r>
      <w:proofErr w:type="spellEnd"/>
      <w:r w:rsidRPr="00115239">
        <w:t xml:space="preserve">, ġew ikkundannati għal “pubblikazzjonijiet </w:t>
      </w:r>
      <w:proofErr w:type="spellStart"/>
      <w:r w:rsidRPr="00115239">
        <w:t>sedizzjużi</w:t>
      </w:r>
      <w:proofErr w:type="spellEnd"/>
      <w:r w:rsidRPr="00115239">
        <w:t xml:space="preserve">”; billi l-klassifikazzjoni ta’ </w:t>
      </w:r>
      <w:proofErr w:type="spellStart"/>
      <w:r w:rsidRPr="00115239">
        <w:t>Hong</w:t>
      </w:r>
      <w:proofErr w:type="spellEnd"/>
      <w:r w:rsidRPr="00115239">
        <w:t xml:space="preserve"> Kong fl-Indiċi Dinji tal-Libertà tal-Istampa waqgħet lura </w:t>
      </w:r>
      <w:r w:rsidRPr="00115239">
        <w:lastRenderedPageBreak/>
        <w:t>ħafna;</w:t>
      </w:r>
    </w:p>
    <w:p w:rsidR="00E070F5" w:rsidRPr="00115239" w:rsidRDefault="00E070F5" w:rsidP="00E070F5">
      <w:pPr>
        <w:pStyle w:val="NormalHanging12a"/>
      </w:pPr>
      <w:r w:rsidRPr="00115239">
        <w:t>1.</w:t>
      </w:r>
      <w:r w:rsidRPr="00115239">
        <w:tab/>
        <w:t xml:space="preserve">Jikkundanna l-piena imposta fuq l-attivisti favur id-demokrazija għal akkużi relatati mas-sigurtà nazzjonali, bi ksur tad-dritt internazzjonali; jappella għat-tħassir tal-Liġi dwar is-Sigurtà Nazzjonali u l-Ordinanza dwar is-Salvagwardja tas-Sigurtà Nazzjonali; </w:t>
      </w:r>
      <w:proofErr w:type="spellStart"/>
      <w:r w:rsidRPr="00115239">
        <w:t>jiddenunzja</w:t>
      </w:r>
      <w:proofErr w:type="spellEnd"/>
      <w:r w:rsidRPr="00115239">
        <w:t xml:space="preserve"> d-degradazzjoni tal-libertajiet fundamentali f’</w:t>
      </w:r>
      <w:proofErr w:type="spellStart"/>
      <w:r w:rsidRPr="00115239">
        <w:t>Hong</w:t>
      </w:r>
      <w:proofErr w:type="spellEnd"/>
      <w:r w:rsidRPr="00115239">
        <w:t xml:space="preserve"> Kong;</w:t>
      </w:r>
    </w:p>
    <w:p w:rsidR="00E070F5" w:rsidRPr="00115239" w:rsidRDefault="00E070F5" w:rsidP="00E070F5">
      <w:pPr>
        <w:pStyle w:val="NormalHanging12a"/>
      </w:pPr>
      <w:r w:rsidRPr="00115239">
        <w:t>2.</w:t>
      </w:r>
      <w:r w:rsidRPr="00115239">
        <w:tab/>
        <w:t xml:space="preserve">Iħeġġeġ lill-Gvern ta’ </w:t>
      </w:r>
      <w:proofErr w:type="spellStart"/>
      <w:r w:rsidRPr="00115239">
        <w:t>Hong</w:t>
      </w:r>
      <w:proofErr w:type="spellEnd"/>
      <w:r w:rsidRPr="00115239">
        <w:t xml:space="preserve"> Kong jeħles lill-attivisti favur id-demokrazija minnufih u mingħajr kundizzjoni, inkluż </w:t>
      </w:r>
      <w:proofErr w:type="spellStart"/>
      <w:r w:rsidRPr="00115239">
        <w:t>Lai</w:t>
      </w:r>
      <w:proofErr w:type="spellEnd"/>
      <w:r w:rsidRPr="00115239">
        <w:t xml:space="preserve"> u </w:t>
      </w:r>
      <w:proofErr w:type="spellStart"/>
      <w:r w:rsidRPr="00115239">
        <w:t>Chung</w:t>
      </w:r>
      <w:proofErr w:type="spellEnd"/>
      <w:r w:rsidRPr="00115239">
        <w:t xml:space="preserve">, u </w:t>
      </w:r>
      <w:proofErr w:type="spellStart"/>
      <w:r w:rsidRPr="00115239">
        <w:t>jwaqqa</w:t>
      </w:r>
      <w:proofErr w:type="spellEnd"/>
      <w:r w:rsidRPr="00115239">
        <w:t>’ l-akkużi kollha kontrihom;</w:t>
      </w:r>
    </w:p>
    <w:p w:rsidR="00E070F5" w:rsidRDefault="00E070F5" w:rsidP="00E070F5">
      <w:pPr>
        <w:pStyle w:val="NormalHanging12a"/>
      </w:pPr>
      <w:bookmarkStart w:id="6" w:name="_gjdgxs"/>
      <w:bookmarkEnd w:id="6"/>
      <w:r w:rsidRPr="00115239">
        <w:t>3.</w:t>
      </w:r>
      <w:r w:rsidRPr="00115239">
        <w:tab/>
        <w:t xml:space="preserve">Jikkundanna l-applikazzjoni </w:t>
      </w:r>
      <w:proofErr w:type="spellStart"/>
      <w:r w:rsidRPr="00115239">
        <w:t>ekstraterritorjali</w:t>
      </w:r>
      <w:proofErr w:type="spellEnd"/>
      <w:r w:rsidRPr="00115239">
        <w:t xml:space="preserve"> tal-Liġi dwar is-Sigurtà Nazzjonali u r-repressjoni </w:t>
      </w:r>
      <w:proofErr w:type="spellStart"/>
      <w:r w:rsidRPr="00115239">
        <w:t>tranżnazzjonali</w:t>
      </w:r>
      <w:proofErr w:type="spellEnd"/>
      <w:r w:rsidRPr="00115239">
        <w:t xml:space="preserve"> li qed tiżdied mill-awtoritajiet Ċiniżi u ta’ </w:t>
      </w:r>
      <w:proofErr w:type="spellStart"/>
      <w:r w:rsidRPr="00115239">
        <w:t>Hong</w:t>
      </w:r>
      <w:proofErr w:type="spellEnd"/>
      <w:r w:rsidRPr="00115239">
        <w:t xml:space="preserve"> Kong kontra l-komunitajiet </w:t>
      </w:r>
      <w:proofErr w:type="spellStart"/>
      <w:r w:rsidRPr="00115239">
        <w:t>tad-dijaspora</w:t>
      </w:r>
      <w:proofErr w:type="spellEnd"/>
      <w:r w:rsidRPr="00115239">
        <w:t xml:space="preserve"> fl-UE; jistieden lill-Istati Membri jissospendu t-trattati ta’ estradizzjoni magħhom;</w:t>
      </w:r>
    </w:p>
    <w:p w:rsidR="0020581A" w:rsidRPr="0020581A" w:rsidRDefault="0020581A" w:rsidP="00E070F5">
      <w:pPr>
        <w:pStyle w:val="NormalHanging12a"/>
      </w:pPr>
      <w:r w:rsidRPr="0020581A">
        <w:t>4</w:t>
      </w:r>
      <w:r w:rsidRPr="004C40B0">
        <w:t>.</w:t>
      </w:r>
      <w:r w:rsidRPr="004C40B0">
        <w:tab/>
        <w:t xml:space="preserve">Jikkundanna l-isfruttament tal-pożizzjoni kummerċjali globali ta’ </w:t>
      </w:r>
      <w:proofErr w:type="spellStart"/>
      <w:r w:rsidRPr="004C40B0">
        <w:t>Hong</w:t>
      </w:r>
      <w:proofErr w:type="spellEnd"/>
      <w:r w:rsidRPr="004C40B0">
        <w:t xml:space="preserve"> Kong biex jevadi s-sanzjonijiet internazzjonali imposti fuq ir-Russja, l-Iran u l-Korea ta’ Fuq, b’mod partikolari permezz tal-forniment ta’ teknoloġiji avvanzati, il-kummerċ taż-żejt u l-għoti ta’ servizzi finanzjarji;</w:t>
      </w:r>
    </w:p>
    <w:p w:rsidR="00E070F5" w:rsidRPr="00115239" w:rsidRDefault="0020581A" w:rsidP="00E070F5">
      <w:pPr>
        <w:pStyle w:val="NormalHanging12a"/>
      </w:pPr>
      <w:r>
        <w:t>5</w:t>
      </w:r>
      <w:r w:rsidR="00E070F5" w:rsidRPr="00115239">
        <w:t>.</w:t>
      </w:r>
      <w:r w:rsidR="00E070F5" w:rsidRPr="00115239">
        <w:tab/>
        <w:t xml:space="preserve">Jistieden </w:t>
      </w:r>
      <w:proofErr w:type="spellStart"/>
      <w:r w:rsidR="00E070F5" w:rsidRPr="00115239">
        <w:t>lis</w:t>
      </w:r>
      <w:proofErr w:type="spellEnd"/>
      <w:r w:rsidR="00E070F5" w:rsidRPr="00115239">
        <w:t>-SEAE u lill-Istati Membri jwissu liċ-Ċina li l-azzjonijiet tagħha f’</w:t>
      </w:r>
      <w:proofErr w:type="spellStart"/>
      <w:r w:rsidR="00E070F5" w:rsidRPr="00115239">
        <w:t>Hong</w:t>
      </w:r>
      <w:proofErr w:type="spellEnd"/>
      <w:r w:rsidR="00E070F5" w:rsidRPr="00115239">
        <w:t xml:space="preserve"> Kong se jkollhom konsegwenzi għar-relazzjonijiet bejn l-UE u ċ-Ċina; jistieden lill-Kunsill </w:t>
      </w:r>
      <w:proofErr w:type="spellStart"/>
      <w:r w:rsidR="00E070F5" w:rsidRPr="00115239">
        <w:t>jirrieżamina</w:t>
      </w:r>
      <w:proofErr w:type="spellEnd"/>
      <w:r w:rsidR="00E070F5" w:rsidRPr="00115239">
        <w:t xml:space="preserve"> l-konklużjonijiet tiegħu tal-2020 dwar </w:t>
      </w:r>
      <w:proofErr w:type="spellStart"/>
      <w:r w:rsidR="00E070F5" w:rsidRPr="00115239">
        <w:t>Hong</w:t>
      </w:r>
      <w:proofErr w:type="spellEnd"/>
      <w:r w:rsidR="00E070F5" w:rsidRPr="00115239">
        <w:t xml:space="preserve"> Kong u jimponi sanzjonijiet immirati fuq John Lee u fuq uffiċjali oħra ta’ </w:t>
      </w:r>
      <w:proofErr w:type="spellStart"/>
      <w:r w:rsidR="00E070F5" w:rsidRPr="00115239">
        <w:t>Hong</w:t>
      </w:r>
      <w:proofErr w:type="spellEnd"/>
      <w:r w:rsidR="00E070F5" w:rsidRPr="00115239">
        <w:t xml:space="preserve"> Kong u Ċiniżi responsabbli għall-ksur tad-drittijiet tal-bniedem, jirrevoka t-trattament doganali favorevoli ta’ </w:t>
      </w:r>
      <w:proofErr w:type="spellStart"/>
      <w:r w:rsidR="00E070F5" w:rsidRPr="00115239">
        <w:t>Hong</w:t>
      </w:r>
      <w:proofErr w:type="spellEnd"/>
      <w:r w:rsidR="00E070F5" w:rsidRPr="00115239">
        <w:t xml:space="preserve"> Kong u </w:t>
      </w:r>
      <w:proofErr w:type="spellStart"/>
      <w:r w:rsidR="00E070F5" w:rsidRPr="00115239">
        <w:t>jirrieżamina</w:t>
      </w:r>
      <w:proofErr w:type="spellEnd"/>
      <w:r w:rsidR="00E070F5" w:rsidRPr="00115239">
        <w:t xml:space="preserve"> l-istatus tal-Uffiċċju Ekonomiku u Kummerċjali ta’ </w:t>
      </w:r>
      <w:proofErr w:type="spellStart"/>
      <w:r w:rsidR="00E070F5" w:rsidRPr="00115239">
        <w:t>Hong</w:t>
      </w:r>
      <w:proofErr w:type="spellEnd"/>
      <w:r w:rsidR="00E070F5" w:rsidRPr="00115239">
        <w:t xml:space="preserve"> Kong fi Brussell; iħeġġeġ lill-Istati Membri jressqu kawża quddiem il-Qorti Internazzjonali tal-Ġustizzja kontra d-deċiżjoni ta’ Ċina li timponi l-Liġi dwar is-Sigurtà Nazzjonali fuq </w:t>
      </w:r>
      <w:proofErr w:type="spellStart"/>
      <w:r w:rsidR="00E070F5" w:rsidRPr="00115239">
        <w:t>Hong</w:t>
      </w:r>
      <w:proofErr w:type="spellEnd"/>
      <w:r w:rsidR="00E070F5" w:rsidRPr="00115239">
        <w:t xml:space="preserve"> Kong u l-</w:t>
      </w:r>
      <w:proofErr w:type="spellStart"/>
      <w:r w:rsidR="00E070F5" w:rsidRPr="00115239">
        <w:t>Macau</w:t>
      </w:r>
      <w:proofErr w:type="spellEnd"/>
      <w:r w:rsidR="00E070F5" w:rsidRPr="00115239">
        <w:t>;</w:t>
      </w:r>
    </w:p>
    <w:p w:rsidR="00E070F5" w:rsidRPr="00115239" w:rsidRDefault="0020581A" w:rsidP="00E070F5">
      <w:pPr>
        <w:pStyle w:val="NormalHanging12a"/>
      </w:pPr>
      <w:r>
        <w:t>6</w:t>
      </w:r>
      <w:r w:rsidR="00E070F5" w:rsidRPr="00115239">
        <w:t>.</w:t>
      </w:r>
      <w:r w:rsidR="00E070F5" w:rsidRPr="00115239">
        <w:tab/>
        <w:t>Jappella għal fond tal-UE għad-difiża legali biex jgħin lill-attivisti tad-demokrazija f’</w:t>
      </w:r>
      <w:proofErr w:type="spellStart"/>
      <w:r w:rsidR="00E070F5" w:rsidRPr="00115239">
        <w:t>Hong</w:t>
      </w:r>
      <w:proofErr w:type="spellEnd"/>
      <w:r w:rsidR="00E070F5" w:rsidRPr="00115239">
        <w:t xml:space="preserve"> Kong u biex l-Uffiċċju tal-UE f’</w:t>
      </w:r>
      <w:proofErr w:type="spellStart"/>
      <w:r w:rsidR="00E070F5" w:rsidRPr="00115239">
        <w:t>Hong</w:t>
      </w:r>
      <w:proofErr w:type="spellEnd"/>
      <w:r w:rsidR="00E070F5" w:rsidRPr="00115239">
        <w:t xml:space="preserve"> Kong </w:t>
      </w:r>
      <w:proofErr w:type="spellStart"/>
      <w:r w:rsidR="00E070F5" w:rsidRPr="00115239">
        <w:t>jintensifika</w:t>
      </w:r>
      <w:proofErr w:type="spellEnd"/>
      <w:r w:rsidR="00E070F5" w:rsidRPr="00115239">
        <w:t xml:space="preserve"> ż-żjarat fil-ħabsijiet u l-osservazzjoni tal-proċessi u jistabbilixxi punt </w:t>
      </w:r>
      <w:proofErr w:type="spellStart"/>
      <w:r w:rsidR="00E070F5" w:rsidRPr="00115239">
        <w:t>fokali</w:t>
      </w:r>
      <w:proofErr w:type="spellEnd"/>
      <w:r w:rsidR="00E070F5" w:rsidRPr="00115239">
        <w:t xml:space="preserve"> għad-drittijiet tal-bniedem;</w:t>
      </w:r>
    </w:p>
    <w:p w:rsidR="00E070F5" w:rsidRPr="00115239" w:rsidRDefault="0020581A" w:rsidP="00E070F5">
      <w:pPr>
        <w:pStyle w:val="NormalHanging12a"/>
      </w:pPr>
      <w:r>
        <w:t>7</w:t>
      </w:r>
      <w:r w:rsidR="00E070F5" w:rsidRPr="00115239">
        <w:t>.</w:t>
      </w:r>
      <w:r w:rsidR="00E070F5" w:rsidRPr="00115239">
        <w:tab/>
        <w:t xml:space="preserve">Jistieden lil </w:t>
      </w:r>
      <w:proofErr w:type="spellStart"/>
      <w:r w:rsidR="00E070F5" w:rsidRPr="00115239">
        <w:t>Hong</w:t>
      </w:r>
      <w:proofErr w:type="spellEnd"/>
      <w:r w:rsidR="00E070F5" w:rsidRPr="00115239">
        <w:t xml:space="preserve"> Kong jippermetti lill-ġurnalisti jirrapportaw b’mod ħieles u jħeġġeġ </w:t>
      </w:r>
      <w:proofErr w:type="spellStart"/>
      <w:r w:rsidR="00E070F5" w:rsidRPr="00115239">
        <w:t>lis</w:t>
      </w:r>
      <w:proofErr w:type="spellEnd"/>
      <w:r w:rsidR="00E070F5" w:rsidRPr="00115239">
        <w:t>-SEAE jsaħħaħ il-libertajiet tal-istampa f’</w:t>
      </w:r>
      <w:proofErr w:type="spellStart"/>
      <w:r w:rsidR="00E070F5" w:rsidRPr="00115239">
        <w:t>Hong</w:t>
      </w:r>
      <w:proofErr w:type="spellEnd"/>
      <w:r w:rsidR="00E070F5" w:rsidRPr="00115239">
        <w:t xml:space="preserve"> Kong;</w:t>
      </w:r>
    </w:p>
    <w:p w:rsidR="00E365E1" w:rsidRPr="00115239" w:rsidRDefault="0020581A" w:rsidP="00FD392A">
      <w:pPr>
        <w:ind w:left="567" w:hanging="567"/>
      </w:pPr>
      <w:r>
        <w:t>8</w:t>
      </w:r>
      <w:r w:rsidR="00E070F5" w:rsidRPr="00115239">
        <w:t>.</w:t>
      </w:r>
      <w:r w:rsidR="00E070F5" w:rsidRPr="00115239">
        <w:tab/>
        <w:t>Jagħti istruzzjonij</w:t>
      </w:r>
      <w:r w:rsidR="00913057">
        <w:t xml:space="preserve">iet lill-President tiegħu biex </w:t>
      </w:r>
      <w:r w:rsidR="00913057" w:rsidRPr="00913057">
        <w:t>t</w:t>
      </w:r>
      <w:bookmarkStart w:id="7" w:name="_GoBack"/>
      <w:bookmarkEnd w:id="7"/>
      <w:r w:rsidR="00E070F5" w:rsidRPr="00115239">
        <w:t xml:space="preserve">għaddi din ir-riżoluzzjoni lill-istituzzjonijiet tal-UE, liċ-Ċina u lir-Reġjun Amministrattiv Speċjali ta’ </w:t>
      </w:r>
      <w:proofErr w:type="spellStart"/>
      <w:r w:rsidR="00E070F5" w:rsidRPr="00115239">
        <w:t>Hong</w:t>
      </w:r>
      <w:proofErr w:type="spellEnd"/>
      <w:r w:rsidR="00E070F5" w:rsidRPr="00115239">
        <w:t xml:space="preserve"> Kong.</w:t>
      </w:r>
    </w:p>
    <w:sectPr w:rsidR="00E365E1" w:rsidRPr="00115239" w:rsidSect="001152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9AB" w:rsidRPr="00115239" w:rsidRDefault="00E929AB">
      <w:r w:rsidRPr="00115239">
        <w:separator/>
      </w:r>
    </w:p>
  </w:endnote>
  <w:endnote w:type="continuationSeparator" w:id="0">
    <w:p w:rsidR="00E929AB" w:rsidRPr="00115239" w:rsidRDefault="00E929AB">
      <w:r w:rsidRPr="001152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2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2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2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9AB" w:rsidRPr="00115239" w:rsidRDefault="00E929AB">
      <w:r w:rsidRPr="00115239">
        <w:separator/>
      </w:r>
    </w:p>
  </w:footnote>
  <w:footnote w:type="continuationSeparator" w:id="0">
    <w:p w:rsidR="00E929AB" w:rsidRPr="00115239" w:rsidRDefault="00E929AB">
      <w:r w:rsidRPr="001152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2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2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2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/2024"/>
    <w:docVar w:name="dvlangue" w:val="MT"/>
    <w:docVar w:name="dvnumam" w:val="0"/>
    <w:docVar w:name="dvpe" w:val="766.522"/>
    <w:docVar w:name="dvtitre" w:val="Riżoluzzjoni tal-Parlament Ewropew tat-28 ta' Novembru 2024 dwar Hong Kong, b’mod partikolari l-każijiet ta’ Jimmy Lai u tal-45 attivist li dan l-aħħar instabu ħatja skont il-liġi dwar is-sigurtà nazzjonali(2024/2950(RSP))"/>
  </w:docVars>
  <w:rsids>
    <w:rsidRoot w:val="00E929AB"/>
    <w:rsid w:val="00002272"/>
    <w:rsid w:val="00064002"/>
    <w:rsid w:val="000677B9"/>
    <w:rsid w:val="000831BA"/>
    <w:rsid w:val="000A42CC"/>
    <w:rsid w:val="000E7DD9"/>
    <w:rsid w:val="0010095E"/>
    <w:rsid w:val="00115239"/>
    <w:rsid w:val="00125B37"/>
    <w:rsid w:val="00187494"/>
    <w:rsid w:val="001F32AE"/>
    <w:rsid w:val="0020581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0B0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057"/>
    <w:rsid w:val="0092021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0F5"/>
    <w:rsid w:val="00E365E1"/>
    <w:rsid w:val="00E820A4"/>
    <w:rsid w:val="00E929A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CDA8D"/>
  <w15:chartTrackingRefBased/>
  <w15:docId w15:val="{D4024C7D-AF9E-4446-B04C-937092B1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070F5"/>
    <w:pPr>
      <w:spacing w:after="240"/>
      <w:ind w:left="567" w:hanging="567"/>
    </w:pPr>
  </w:style>
  <w:style w:type="paragraph" w:customStyle="1" w:styleId="EPComma">
    <w:name w:val="EPComma"/>
    <w:basedOn w:val="Normal"/>
    <w:rsid w:val="00E070F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070F5"/>
    <w:rPr>
      <w:sz w:val="24"/>
      <w:lang w:val="mt-MT"/>
    </w:rPr>
  </w:style>
  <w:style w:type="paragraph" w:styleId="BalloonText">
    <w:name w:val="Balloon Text"/>
    <w:basedOn w:val="Normal"/>
    <w:link w:val="BalloonTextChar"/>
    <w:rsid w:val="002058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581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4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E12A2-6C3B-4D95-B1E5-DA38C5771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SAMMUT Christine</cp:lastModifiedBy>
  <cp:revision>3</cp:revision>
  <cp:lastPrinted>2004-11-19T15:42:00Z</cp:lastPrinted>
  <dcterms:created xsi:type="dcterms:W3CDTF">2024-11-28T13:15:00Z</dcterms:created>
  <dcterms:modified xsi:type="dcterms:W3CDTF">2024-11-29T09:48:00Z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B10-0208/2024</vt:lpwstr>
  </property>
  <property fmtid="{D5CDD505-2E9C-101B-9397-08002B2CF9AE}" pid="4" name="&lt;Type&gt;">
    <vt:lpwstr>RR</vt:lpwstr>
  </property>
</Properties>
</file>