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513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7513B" w:rsidRDefault="00A74895" w:rsidP="0010095E">
            <w:pPr>
              <w:pStyle w:val="EPName"/>
            </w:pPr>
            <w:r w:rsidRPr="0077513B">
              <w:t>Parlament Ewropew</w:t>
            </w:r>
          </w:p>
          <w:p w:rsidR="00751A4A" w:rsidRPr="007751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513B">
              <w:t>2024</w:t>
            </w:r>
            <w:r w:rsidR="00817416" w:rsidRPr="0077513B">
              <w:t>-202</w:t>
            </w:r>
            <w:r w:rsidRPr="0077513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7513B" w:rsidRDefault="00187494" w:rsidP="0010095E">
            <w:pPr>
              <w:pStyle w:val="EPLogo"/>
            </w:pPr>
            <w:r w:rsidRPr="0077513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7513B" w:rsidRDefault="00D058B8" w:rsidP="004C5D52">
      <w:pPr>
        <w:pStyle w:val="LineTop"/>
      </w:pPr>
    </w:p>
    <w:p w:rsidR="00680577" w:rsidRPr="0077513B" w:rsidRDefault="00A74895" w:rsidP="00680577">
      <w:pPr>
        <w:pStyle w:val="EPBodyTA1"/>
      </w:pPr>
      <w:r w:rsidRPr="0077513B">
        <w:t>TESTI ADOTTATI</w:t>
      </w:r>
    </w:p>
    <w:p w:rsidR="00D058B8" w:rsidRPr="0077513B" w:rsidRDefault="00D058B8" w:rsidP="00D058B8">
      <w:pPr>
        <w:pStyle w:val="LineBottom"/>
      </w:pPr>
    </w:p>
    <w:p w:rsidR="00A74895" w:rsidRPr="0077513B" w:rsidRDefault="00A74895" w:rsidP="00A74895">
      <w:pPr>
        <w:pStyle w:val="ATHeading1"/>
      </w:pPr>
      <w:bookmarkStart w:id="0" w:name="TANumber"/>
      <w:r w:rsidRPr="0077513B">
        <w:t>P10_TA(2024)00</w:t>
      </w:r>
      <w:bookmarkEnd w:id="0"/>
      <w:r w:rsidR="00B57187">
        <w:t>52</w:t>
      </w:r>
    </w:p>
    <w:p w:rsidR="00A74895" w:rsidRPr="0077513B" w:rsidRDefault="00A74895" w:rsidP="00A74895">
      <w:pPr>
        <w:pStyle w:val="ATHeading2"/>
      </w:pPr>
      <w:bookmarkStart w:id="1" w:name="title"/>
      <w:r w:rsidRPr="0077513B">
        <w:t>Ir-repressjoni tiżdied u sistematika tan-nisa fl-Iran</w:t>
      </w:r>
      <w:bookmarkEnd w:id="1"/>
    </w:p>
    <w:p w:rsidR="00A74895" w:rsidRPr="0077513B" w:rsidRDefault="00A74895" w:rsidP="00A74895">
      <w:pPr>
        <w:rPr>
          <w:i/>
          <w:vanish/>
        </w:rPr>
      </w:pPr>
      <w:r w:rsidRPr="0077513B">
        <w:rPr>
          <w:i/>
        </w:rPr>
        <w:fldChar w:fldCharType="begin"/>
      </w:r>
      <w:r w:rsidRPr="0077513B">
        <w:rPr>
          <w:i/>
        </w:rPr>
        <w:instrText xml:space="preserve"> TC"(</w:instrText>
      </w:r>
      <w:bookmarkStart w:id="2" w:name="DocNumber"/>
      <w:r w:rsidRPr="0077513B">
        <w:rPr>
          <w:i/>
        </w:rPr>
        <w:instrText>B10-0188</w:instrText>
      </w:r>
      <w:r w:rsidR="007E3F24">
        <w:rPr>
          <w:i/>
        </w:rPr>
        <w:instrText>. 0199, 0202, 0203 u 0207</w:instrText>
      </w:r>
      <w:r w:rsidRPr="0077513B">
        <w:rPr>
          <w:i/>
        </w:rPr>
        <w:instrText>/2024</w:instrText>
      </w:r>
      <w:bookmarkEnd w:id="2"/>
      <w:r w:rsidRPr="0077513B">
        <w:rPr>
          <w:i/>
        </w:rPr>
        <w:instrText xml:space="preserve">)"\l3 \n&gt; \* MERGEFORMAT </w:instrText>
      </w:r>
      <w:r w:rsidRPr="0077513B">
        <w:rPr>
          <w:i/>
        </w:rPr>
        <w:fldChar w:fldCharType="end"/>
      </w:r>
    </w:p>
    <w:p w:rsidR="00A74895" w:rsidRPr="0077513B" w:rsidRDefault="00A74895" w:rsidP="00A74895">
      <w:pPr>
        <w:rPr>
          <w:vanish/>
        </w:rPr>
      </w:pPr>
      <w:bookmarkStart w:id="3" w:name="PE"/>
      <w:r w:rsidRPr="0077513B">
        <w:rPr>
          <w:vanish/>
        </w:rPr>
        <w:t>PE766.502</w:t>
      </w:r>
      <w:bookmarkEnd w:id="3"/>
    </w:p>
    <w:p w:rsidR="00A74895" w:rsidRPr="0077513B" w:rsidRDefault="00A74895" w:rsidP="007E3F24">
      <w:pPr>
        <w:pStyle w:val="ATHeading3"/>
      </w:pPr>
      <w:bookmarkStart w:id="4" w:name="Sujet"/>
      <w:r w:rsidRPr="0077513B">
        <w:t>Riżoluzzjoni tal-Parlament Ewropew tat-28 ta' Novembru 2024 dwar ir-repressjoni tiżdied u sistematika tan-nisa fl-Iran</w:t>
      </w:r>
      <w:bookmarkEnd w:id="4"/>
      <w:r w:rsidRPr="0077513B">
        <w:t xml:space="preserve"> </w:t>
      </w:r>
      <w:bookmarkStart w:id="5" w:name="References"/>
      <w:r w:rsidRPr="0077513B">
        <w:t>(2024/2</w:t>
      </w:r>
      <w:bookmarkStart w:id="6" w:name="_GoBack"/>
      <w:bookmarkEnd w:id="6"/>
      <w:r w:rsidRPr="0077513B">
        <w:t>951(RSP))</w:t>
      </w:r>
      <w:bookmarkEnd w:id="5"/>
    </w:p>
    <w:p w:rsidR="00E92193" w:rsidRPr="0077513B" w:rsidRDefault="00E92193" w:rsidP="00E92193">
      <w:pPr>
        <w:pStyle w:val="EPComma"/>
      </w:pPr>
      <w:bookmarkStart w:id="7" w:name="TextBodyBegin"/>
      <w:bookmarkEnd w:id="7"/>
      <w:r w:rsidRPr="0077513B">
        <w:rPr>
          <w:i/>
        </w:rPr>
        <w:t>Il-Parlament Ewropew</w:t>
      </w:r>
      <w:r w:rsidRPr="0077513B">
        <w:t>,</w:t>
      </w:r>
    </w:p>
    <w:p w:rsidR="00E92193" w:rsidRPr="0077513B" w:rsidRDefault="00E92193" w:rsidP="00E92193">
      <w:pPr>
        <w:pStyle w:val="NormalHanging12a"/>
      </w:pPr>
      <w:r w:rsidRPr="0077513B">
        <w:t>–</w:t>
      </w:r>
      <w:r w:rsidRPr="0077513B">
        <w:tab/>
        <w:t xml:space="preserve">wara li </w:t>
      </w:r>
      <w:proofErr w:type="spellStart"/>
      <w:r w:rsidRPr="0077513B">
        <w:t>kkunsidra</w:t>
      </w:r>
      <w:proofErr w:type="spellEnd"/>
      <w:r w:rsidRPr="0077513B">
        <w:t xml:space="preserve"> l-Artikolu 150(5) u l-Artikolu 136(4) tar-Regoli ta’ Proċedura tiegħu,</w:t>
      </w:r>
    </w:p>
    <w:p w:rsidR="00E92193" w:rsidRPr="0077513B" w:rsidRDefault="00E92193" w:rsidP="00E92193">
      <w:pPr>
        <w:pStyle w:val="NormalHanging12a"/>
        <w:rPr>
          <w:bCs/>
        </w:rPr>
      </w:pPr>
      <w:r w:rsidRPr="0077513B">
        <w:t>A.</w:t>
      </w:r>
      <w:r w:rsidRPr="0077513B">
        <w:tab/>
        <w:t>billi l-ksur sistematiku tad-drittijiet tan-nisa mir-Repubblika Iżlamika tal-Iran u mill-pulizija tal-“</w:t>
      </w:r>
      <w:proofErr w:type="spellStart"/>
      <w:r w:rsidRPr="0077513B">
        <w:t>moralità</w:t>
      </w:r>
      <w:proofErr w:type="spellEnd"/>
      <w:r w:rsidRPr="0077513B">
        <w:t xml:space="preserve">” tagħha ma naqasx taħt il-President </w:t>
      </w:r>
      <w:proofErr w:type="spellStart"/>
      <w:r w:rsidRPr="0077513B">
        <w:t>Pezeshkian</w:t>
      </w:r>
      <w:proofErr w:type="spellEnd"/>
      <w:r w:rsidRPr="0077513B">
        <w:t>;</w:t>
      </w:r>
    </w:p>
    <w:p w:rsidR="00E92193" w:rsidRPr="0077513B" w:rsidRDefault="00E92193" w:rsidP="00E92193">
      <w:pPr>
        <w:pStyle w:val="NormalHanging12a"/>
      </w:pPr>
      <w:r w:rsidRPr="0077513B">
        <w:t>B.</w:t>
      </w:r>
      <w:r w:rsidRPr="0077513B">
        <w:tab/>
        <w:t xml:space="preserve">billi l-Gvern </w:t>
      </w:r>
      <w:proofErr w:type="spellStart"/>
      <w:r w:rsidRPr="0077513B">
        <w:t>Iranjan</w:t>
      </w:r>
      <w:proofErr w:type="spellEnd"/>
      <w:r w:rsidRPr="0077513B">
        <w:t xml:space="preserve"> </w:t>
      </w:r>
      <w:proofErr w:type="spellStart"/>
      <w:r w:rsidRPr="0077513B">
        <w:t>introduċa</w:t>
      </w:r>
      <w:proofErr w:type="spellEnd"/>
      <w:r w:rsidRPr="0077513B">
        <w:t xml:space="preserve"> l-obbligu tax-</w:t>
      </w:r>
      <w:proofErr w:type="spellStart"/>
      <w:r w:rsidRPr="0077513B">
        <w:t>xedd</w:t>
      </w:r>
      <w:proofErr w:type="spellEnd"/>
      <w:r w:rsidRPr="0077513B">
        <w:t xml:space="preserve"> tal-velu fl-1983; billi l-liġi dwar il-“protezzjoni tal-familja permezz tal-promozzjoni tal-kultura tal-</w:t>
      </w:r>
      <w:proofErr w:type="spellStart"/>
      <w:r w:rsidRPr="0077513B">
        <w:t>ħiġab</w:t>
      </w:r>
      <w:proofErr w:type="spellEnd"/>
      <w:r w:rsidRPr="0077513B">
        <w:t xml:space="preserve"> u tal-</w:t>
      </w:r>
      <w:proofErr w:type="spellStart"/>
      <w:r w:rsidRPr="0077513B">
        <w:t>kastità</w:t>
      </w:r>
      <w:proofErr w:type="spellEnd"/>
      <w:r w:rsidRPr="0077513B">
        <w:t xml:space="preserve">” ġiet approvata mill-Kunsill Gwardjan f’Settembru 2024 u din se tkompli ssaħħaħ </w:t>
      </w:r>
      <w:proofErr w:type="spellStart"/>
      <w:r w:rsidRPr="0077513B">
        <w:t>is-soppressjoni</w:t>
      </w:r>
      <w:proofErr w:type="spellEnd"/>
      <w:r w:rsidRPr="0077513B">
        <w:t xml:space="preserve"> tan-nisa mill-gvern; billi n-nisa li jidhru fil-pubbliku mingħajr velu spiss jiġu </w:t>
      </w:r>
      <w:proofErr w:type="spellStart"/>
      <w:r w:rsidRPr="0077513B">
        <w:t>ffastidjati</w:t>
      </w:r>
      <w:proofErr w:type="spellEnd"/>
      <w:r w:rsidRPr="0077513B">
        <w:t xml:space="preserve">, mitfugħa l-ħabs, </w:t>
      </w:r>
      <w:proofErr w:type="spellStart"/>
      <w:r w:rsidRPr="0077513B">
        <w:t>ittorturati</w:t>
      </w:r>
      <w:proofErr w:type="spellEnd"/>
      <w:r w:rsidRPr="0077513B">
        <w:t>, u saħansitra maqtula;</w:t>
      </w:r>
    </w:p>
    <w:p w:rsidR="00E92193" w:rsidRPr="0077513B" w:rsidRDefault="00E92193" w:rsidP="00E92193">
      <w:pPr>
        <w:pStyle w:val="NormalHanging12a"/>
      </w:pPr>
      <w:r w:rsidRPr="0077513B">
        <w:t>C.</w:t>
      </w:r>
      <w:r w:rsidRPr="0077513B">
        <w:tab/>
        <w:t xml:space="preserve">billi </w:t>
      </w:r>
      <w:proofErr w:type="spellStart"/>
      <w:r w:rsidRPr="0077513B">
        <w:t>Ahoo</w:t>
      </w:r>
      <w:proofErr w:type="spellEnd"/>
      <w:r w:rsidRPr="0077513B">
        <w:t xml:space="preserve"> </w:t>
      </w:r>
      <w:proofErr w:type="spellStart"/>
      <w:r w:rsidRPr="0077513B">
        <w:t>Daryaei</w:t>
      </w:r>
      <w:proofErr w:type="spellEnd"/>
      <w:r w:rsidRPr="0077513B">
        <w:t xml:space="preserve"> ġiet </w:t>
      </w:r>
      <w:proofErr w:type="spellStart"/>
      <w:r w:rsidRPr="0077513B">
        <w:t>iffastidjata</w:t>
      </w:r>
      <w:proofErr w:type="spellEnd"/>
      <w:r w:rsidRPr="0077513B">
        <w:t xml:space="preserve"> mill-forzi tas-sigurtà fl-università minħabba allegat ksur tal-velu; billi f’att kuraġġuż ta’ sfida, </w:t>
      </w:r>
      <w:proofErr w:type="spellStart"/>
      <w:r w:rsidRPr="0077513B">
        <w:t>Daryaei</w:t>
      </w:r>
      <w:proofErr w:type="spellEnd"/>
      <w:r w:rsidRPr="0077513B">
        <w:t xml:space="preserve"> neħħiet il-bqija tal-ilbies tagħha bi protesta u mbagħad ġiet arrestata u, bħal għadd kbir ta’ nisa oħra, ġiet </w:t>
      </w:r>
      <w:proofErr w:type="spellStart"/>
      <w:r w:rsidRPr="0077513B">
        <w:t>ittikkettata</w:t>
      </w:r>
      <w:proofErr w:type="spellEnd"/>
      <w:r w:rsidRPr="0077513B">
        <w:t xml:space="preserve"> bħala “mentalment mhux f’saħħitha” u maqfula ġo </w:t>
      </w:r>
      <w:proofErr w:type="spellStart"/>
      <w:r w:rsidRPr="0077513B">
        <w:t>faċilità</w:t>
      </w:r>
      <w:proofErr w:type="spellEnd"/>
      <w:r w:rsidRPr="0077513B">
        <w:t xml:space="preserve"> psikjatrika;</w:t>
      </w:r>
    </w:p>
    <w:p w:rsidR="00E92193" w:rsidRPr="0077513B" w:rsidRDefault="00E92193" w:rsidP="00E92193">
      <w:pPr>
        <w:pStyle w:val="NormalHanging12a"/>
      </w:pPr>
      <w:r w:rsidRPr="0077513B">
        <w:t>D.</w:t>
      </w:r>
      <w:r w:rsidRPr="0077513B">
        <w:tab/>
        <w:t xml:space="preserve">billi l-Gvern </w:t>
      </w:r>
      <w:proofErr w:type="spellStart"/>
      <w:r w:rsidRPr="0077513B">
        <w:t>Iranjan</w:t>
      </w:r>
      <w:proofErr w:type="spellEnd"/>
      <w:r w:rsidRPr="0077513B">
        <w:t xml:space="preserve"> ħabbar l-intenzjoni tiegħu li jiftaħ l-hekk imsejħa klinika ta’ trattament għan-nisa li </w:t>
      </w:r>
      <w:proofErr w:type="spellStart"/>
      <w:r w:rsidRPr="0077513B">
        <w:t>jisfidaw</w:t>
      </w:r>
      <w:proofErr w:type="spellEnd"/>
      <w:r w:rsidRPr="0077513B">
        <w:t xml:space="preserve"> il-liġijiet stretti tal-</w:t>
      </w:r>
      <w:proofErr w:type="spellStart"/>
      <w:r w:rsidRPr="0077513B">
        <w:t>ħiġab</w:t>
      </w:r>
      <w:proofErr w:type="spellEnd"/>
      <w:r w:rsidRPr="0077513B">
        <w:t>; billi l-</w:t>
      </w:r>
      <w:proofErr w:type="spellStart"/>
      <w:r w:rsidRPr="0077513B">
        <w:t>patoloġizzazzjoni</w:t>
      </w:r>
      <w:proofErr w:type="spellEnd"/>
      <w:r w:rsidRPr="0077513B">
        <w:t xml:space="preserve"> tar-reżistenza hija parti minn sforz sistematiku mill-awtoritajiet </w:t>
      </w:r>
      <w:proofErr w:type="spellStart"/>
      <w:r w:rsidRPr="0077513B">
        <w:t>Iranjani</w:t>
      </w:r>
      <w:proofErr w:type="spellEnd"/>
      <w:r w:rsidRPr="0077513B">
        <w:t xml:space="preserve"> biex </w:t>
      </w:r>
      <w:proofErr w:type="spellStart"/>
      <w:r w:rsidRPr="0077513B">
        <w:t>joħonqu</w:t>
      </w:r>
      <w:proofErr w:type="spellEnd"/>
      <w:r w:rsidRPr="0077513B">
        <w:t xml:space="preserve"> l-awtonomija tan-nisa u </w:t>
      </w:r>
      <w:proofErr w:type="spellStart"/>
      <w:r w:rsidRPr="0077513B">
        <w:t>jikkastigaw</w:t>
      </w:r>
      <w:proofErr w:type="spellEnd"/>
      <w:r w:rsidRPr="0077513B">
        <w:t xml:space="preserve"> lil dawk li jopponu liġijiet diskriminatorji bħall-velu obbligatorju u s-segregazzjoni tal-ġeneru;</w:t>
      </w:r>
    </w:p>
    <w:p w:rsidR="00E92193" w:rsidRPr="0077513B" w:rsidRDefault="00E92193" w:rsidP="00E92193">
      <w:pPr>
        <w:pStyle w:val="NormalHanging12a"/>
      </w:pPr>
      <w:r w:rsidRPr="0077513B">
        <w:t>E.</w:t>
      </w:r>
      <w:r w:rsidRPr="0077513B">
        <w:tab/>
        <w:t xml:space="preserve">billi l-memorandum tal-1991 ta’ </w:t>
      </w:r>
      <w:proofErr w:type="spellStart"/>
      <w:r w:rsidRPr="0077513B">
        <w:t>Baha</w:t>
      </w:r>
      <w:proofErr w:type="spellEnd"/>
      <w:r w:rsidRPr="0077513B">
        <w:t xml:space="preserve">’ i, iffirmat mill-Mexxej Suprem </w:t>
      </w:r>
      <w:proofErr w:type="spellStart"/>
      <w:r w:rsidRPr="0077513B">
        <w:t>Ayatollah</w:t>
      </w:r>
      <w:proofErr w:type="spellEnd"/>
      <w:r w:rsidRPr="0077513B">
        <w:t xml:space="preserve"> Ali </w:t>
      </w:r>
      <w:proofErr w:type="spellStart"/>
      <w:r w:rsidRPr="0077513B">
        <w:t>Khamenei</w:t>
      </w:r>
      <w:proofErr w:type="spellEnd"/>
      <w:r w:rsidRPr="0077513B">
        <w:t xml:space="preserve">, jitlob li l-“progress u l-iżvilupp” tal-komunità </w:t>
      </w:r>
      <w:proofErr w:type="spellStart"/>
      <w:r w:rsidRPr="0077513B">
        <w:t>Bahá</w:t>
      </w:r>
      <w:proofErr w:type="spellEnd"/>
      <w:r w:rsidRPr="0077513B">
        <w:t>’ í jiġu “</w:t>
      </w:r>
      <w:proofErr w:type="spellStart"/>
      <w:r w:rsidRPr="0077513B">
        <w:t>mblukkati</w:t>
      </w:r>
      <w:proofErr w:type="spellEnd"/>
      <w:r w:rsidRPr="0077513B">
        <w:t xml:space="preserve">”; billi f’Marzu u f’April 2024, mill-anqas 72 mit-93 </w:t>
      </w:r>
      <w:proofErr w:type="spellStart"/>
      <w:r w:rsidRPr="0077513B">
        <w:t>Bahá</w:t>
      </w:r>
      <w:proofErr w:type="spellEnd"/>
      <w:r w:rsidRPr="0077513B">
        <w:t xml:space="preserve"> li tressqu l-qorti jew ġew mitfugħa l-ħabs kienu nisa;</w:t>
      </w:r>
    </w:p>
    <w:p w:rsidR="00E92193" w:rsidRPr="0077513B" w:rsidRDefault="00E92193" w:rsidP="00E92193">
      <w:pPr>
        <w:pStyle w:val="NormalHanging12a"/>
      </w:pPr>
      <w:r w:rsidRPr="0077513B">
        <w:t>1.</w:t>
      </w:r>
      <w:r w:rsidRPr="0077513B">
        <w:tab/>
        <w:t xml:space="preserve">Jikkundanna bil-qawwa r-repressjoni tiżdied u sistematika tan-nisa fl-Iran permezz ta’ liġijiet u regolamenti li </w:t>
      </w:r>
      <w:proofErr w:type="spellStart"/>
      <w:r w:rsidRPr="0077513B">
        <w:t>jirrestrinġu</w:t>
      </w:r>
      <w:proofErr w:type="spellEnd"/>
      <w:r w:rsidRPr="0077513B">
        <w:t xml:space="preserve"> </w:t>
      </w:r>
      <w:proofErr w:type="spellStart"/>
      <w:r w:rsidRPr="0077513B">
        <w:t>severament</w:t>
      </w:r>
      <w:proofErr w:type="spellEnd"/>
      <w:r w:rsidRPr="0077513B">
        <w:t xml:space="preserve"> il-libertajiet u d-drittijiet tagħhom; </w:t>
      </w:r>
      <w:proofErr w:type="spellStart"/>
      <w:r w:rsidRPr="0077513B">
        <w:t>jiddeplora</w:t>
      </w:r>
      <w:proofErr w:type="spellEnd"/>
      <w:r w:rsidRPr="0077513B">
        <w:t xml:space="preserve"> l-fatt li l-awtoritajiet arrestaw lil </w:t>
      </w:r>
      <w:proofErr w:type="spellStart"/>
      <w:r w:rsidRPr="0077513B">
        <w:t>Ahoo</w:t>
      </w:r>
      <w:proofErr w:type="spellEnd"/>
      <w:r w:rsidRPr="0077513B">
        <w:t xml:space="preserve"> </w:t>
      </w:r>
      <w:proofErr w:type="spellStart"/>
      <w:r w:rsidRPr="0077513B">
        <w:t>Daryaei</w:t>
      </w:r>
      <w:proofErr w:type="spellEnd"/>
      <w:r w:rsidRPr="0077513B">
        <w:t xml:space="preserve">, filwaqt li </w:t>
      </w:r>
      <w:proofErr w:type="spellStart"/>
      <w:r w:rsidRPr="0077513B">
        <w:t>ttikkettawha</w:t>
      </w:r>
      <w:proofErr w:type="spellEnd"/>
      <w:r w:rsidRPr="0077513B">
        <w:t xml:space="preserve"> </w:t>
      </w:r>
      <w:r w:rsidRPr="0077513B">
        <w:lastRenderedPageBreak/>
        <w:t xml:space="preserve">“mentalment mhux f’saħħitha”, u daħħluha ġo </w:t>
      </w:r>
      <w:proofErr w:type="spellStart"/>
      <w:r w:rsidRPr="0077513B">
        <w:t>faċilità</w:t>
      </w:r>
      <w:proofErr w:type="spellEnd"/>
      <w:r w:rsidRPr="0077513B">
        <w:t xml:space="preserve"> psikjatrika; jemmen li r-repressjoni tan-nisa li </w:t>
      </w:r>
      <w:proofErr w:type="spellStart"/>
      <w:r w:rsidRPr="0077513B">
        <w:t>jisfidaw</w:t>
      </w:r>
      <w:proofErr w:type="spellEnd"/>
      <w:r w:rsidRPr="0077513B">
        <w:t xml:space="preserve"> il-politika permezz ta’ miżuri ta’ </w:t>
      </w:r>
      <w:proofErr w:type="spellStart"/>
      <w:r w:rsidRPr="0077513B">
        <w:t>konfinament</w:t>
      </w:r>
      <w:proofErr w:type="spellEnd"/>
      <w:r w:rsidRPr="0077513B">
        <w:t xml:space="preserve"> psikjatriku hija att ta’ tortura;</w:t>
      </w:r>
    </w:p>
    <w:p w:rsidR="00E92193" w:rsidRPr="0077513B" w:rsidRDefault="00E92193" w:rsidP="00E92193">
      <w:pPr>
        <w:pStyle w:val="NormalHanging12a"/>
      </w:pPr>
      <w:r w:rsidRPr="0077513B">
        <w:t>2.</w:t>
      </w:r>
      <w:r w:rsidRPr="0077513B">
        <w:tab/>
        <w:t xml:space="preserve">Jistieden lill-awtoritajiet </w:t>
      </w:r>
      <w:proofErr w:type="spellStart"/>
      <w:r w:rsidRPr="0077513B">
        <w:t>Iranjani</w:t>
      </w:r>
      <w:proofErr w:type="spellEnd"/>
      <w:r w:rsidRPr="0077513B">
        <w:t xml:space="preserve"> jirrevokaw il-leġiżlazzjoni kollha li tiddiskrimina kontra n-nisa u l-bniet u </w:t>
      </w:r>
      <w:proofErr w:type="spellStart"/>
      <w:r w:rsidRPr="0077513B">
        <w:t>jabolixxu</w:t>
      </w:r>
      <w:proofErr w:type="spellEnd"/>
      <w:r w:rsidRPr="0077513B">
        <w:t xml:space="preserve"> b’mod urġenti l-pulizija tal-“</w:t>
      </w:r>
      <w:proofErr w:type="spellStart"/>
      <w:r w:rsidRPr="0077513B">
        <w:t>moralità</w:t>
      </w:r>
      <w:proofErr w:type="spellEnd"/>
      <w:r w:rsidRPr="0077513B">
        <w:t xml:space="preserve">” u l-aġenziji </w:t>
      </w:r>
      <w:proofErr w:type="spellStart"/>
      <w:r w:rsidRPr="0077513B">
        <w:t>repressivi</w:t>
      </w:r>
      <w:proofErr w:type="spellEnd"/>
      <w:r w:rsidRPr="0077513B">
        <w:t xml:space="preserve"> l-oħra kollha;</w:t>
      </w:r>
    </w:p>
    <w:p w:rsidR="00E92193" w:rsidRPr="0077513B" w:rsidRDefault="00E92193" w:rsidP="00E92193">
      <w:pPr>
        <w:pStyle w:val="NormalHanging12a"/>
      </w:pPr>
      <w:r w:rsidRPr="0077513B">
        <w:t>3.</w:t>
      </w:r>
      <w:r w:rsidRPr="0077513B">
        <w:tab/>
        <w:t>Jikkundanna bil-qawwa l-persekuzzjoni tal-</w:t>
      </w:r>
      <w:proofErr w:type="spellStart"/>
      <w:r w:rsidRPr="0077513B">
        <w:t>minoranzi</w:t>
      </w:r>
      <w:proofErr w:type="spellEnd"/>
      <w:r w:rsidRPr="0077513B">
        <w:t xml:space="preserve"> etniċi u reliġjużi; jappella għall-ħelsien immedjat u mingħajr kundizzjonijiet tad-difensuri tad-drittijiet tan-nisa kollha u tal-vittmi ta’ detenzjoni </w:t>
      </w:r>
      <w:proofErr w:type="spellStart"/>
      <w:r w:rsidRPr="0077513B">
        <w:t>arbitrarja</w:t>
      </w:r>
      <w:proofErr w:type="spellEnd"/>
      <w:r w:rsidRPr="0077513B">
        <w:t xml:space="preserve">, inklużi n-nisa </w:t>
      </w:r>
      <w:proofErr w:type="spellStart"/>
      <w:r w:rsidRPr="0077513B">
        <w:t>Bahá</w:t>
      </w:r>
      <w:proofErr w:type="spellEnd"/>
      <w:r w:rsidRPr="0077513B">
        <w:t xml:space="preserve">’ </w:t>
      </w:r>
      <w:proofErr w:type="spellStart"/>
      <w:r w:rsidRPr="0077513B">
        <w:t>ís</w:t>
      </w:r>
      <w:proofErr w:type="spellEnd"/>
      <w:r w:rsidRPr="0077513B">
        <w:t xml:space="preserve"> </w:t>
      </w:r>
      <w:proofErr w:type="spellStart"/>
      <w:r w:rsidRPr="0077513B">
        <w:t>Neda</w:t>
      </w:r>
      <w:proofErr w:type="spellEnd"/>
      <w:r w:rsidRPr="0077513B">
        <w:t xml:space="preserve"> </w:t>
      </w:r>
      <w:proofErr w:type="spellStart"/>
      <w:r w:rsidRPr="0077513B">
        <w:t>Emadi</w:t>
      </w:r>
      <w:proofErr w:type="spellEnd"/>
      <w:r w:rsidRPr="0077513B">
        <w:t xml:space="preserve"> u </w:t>
      </w:r>
      <w:proofErr w:type="spellStart"/>
      <w:r w:rsidRPr="0077513B">
        <w:t>Parastoo</w:t>
      </w:r>
      <w:proofErr w:type="spellEnd"/>
      <w:r w:rsidRPr="0077513B">
        <w:t xml:space="preserve"> Hakim, kif ukoll iċ-ċittadini tal-UE;</w:t>
      </w:r>
    </w:p>
    <w:p w:rsidR="00E92193" w:rsidRPr="0077513B" w:rsidRDefault="00E92193" w:rsidP="00E92193">
      <w:pPr>
        <w:pStyle w:val="NormalHanging12a"/>
      </w:pPr>
      <w:r w:rsidRPr="0077513B">
        <w:t>4.</w:t>
      </w:r>
      <w:r w:rsidRPr="0077513B">
        <w:tab/>
        <w:t xml:space="preserve">Itenni t-talba tiegħu lill-Kunsill biex </w:t>
      </w:r>
      <w:proofErr w:type="spellStart"/>
      <w:r w:rsidRPr="0077513B">
        <w:t>jiddeżinja</w:t>
      </w:r>
      <w:proofErr w:type="spellEnd"/>
      <w:r w:rsidRPr="0077513B">
        <w:t xml:space="preserve"> l-Korp tal-Gwardjani tar-Rivoluzzjoni Iżlamika bħala organizzazzjoni </w:t>
      </w:r>
      <w:proofErr w:type="spellStart"/>
      <w:r w:rsidRPr="0077513B">
        <w:t>terroristika</w:t>
      </w:r>
      <w:proofErr w:type="spellEnd"/>
      <w:r w:rsidRPr="0077513B">
        <w:t xml:space="preserve">, filwaqt li jinnota li s-sentenza tal-Qorti Reġjonali Superjuri ta’ </w:t>
      </w:r>
      <w:proofErr w:type="spellStart"/>
      <w:r w:rsidRPr="0077513B">
        <w:t>Düsseldorf</w:t>
      </w:r>
      <w:proofErr w:type="spellEnd"/>
      <w:r w:rsidRPr="0077513B">
        <w:t xml:space="preserve"> dwar l-attakk fuq is-sinagoga ta’ </w:t>
      </w:r>
      <w:proofErr w:type="spellStart"/>
      <w:r w:rsidRPr="0077513B">
        <w:t>Bochum</w:t>
      </w:r>
      <w:proofErr w:type="spellEnd"/>
      <w:r w:rsidRPr="0077513B">
        <w:t xml:space="preserve"> tal-2022 issa tipprovdi r-raġunijiet legali meħtieġa;</w:t>
      </w:r>
    </w:p>
    <w:p w:rsidR="00E92193" w:rsidRPr="0077513B" w:rsidRDefault="00E92193" w:rsidP="00E92193">
      <w:pPr>
        <w:pStyle w:val="NormalHanging12a"/>
      </w:pPr>
      <w:r w:rsidRPr="0077513B">
        <w:t>5.</w:t>
      </w:r>
      <w:r w:rsidRPr="0077513B">
        <w:tab/>
        <w:t xml:space="preserve">Iħeġġeġ lill-Gvern </w:t>
      </w:r>
      <w:proofErr w:type="spellStart"/>
      <w:r w:rsidRPr="0077513B">
        <w:t>Iranjan</w:t>
      </w:r>
      <w:proofErr w:type="spellEnd"/>
      <w:r w:rsidRPr="0077513B">
        <w:t xml:space="preserve"> jagħti aċċess mingħajr restrizzjonijiet lill-Missjoni ta’ Tiftix tal-Fatti </w:t>
      </w:r>
      <w:proofErr w:type="spellStart"/>
      <w:r w:rsidRPr="0077513B">
        <w:t>tan</w:t>
      </w:r>
      <w:proofErr w:type="spellEnd"/>
      <w:r w:rsidRPr="0077513B">
        <w:t xml:space="preserve">-NU u </w:t>
      </w:r>
      <w:proofErr w:type="spellStart"/>
      <w:r w:rsidRPr="0077513B">
        <w:t>lir-Rapporteur</w:t>
      </w:r>
      <w:proofErr w:type="spellEnd"/>
      <w:r w:rsidRPr="0077513B">
        <w:t xml:space="preserve"> Speċjali dwar is-sitwazzjoni tad-drittijiet tal-bniedem fl-Iran; jitlob tiġdid u espansjoni tal-mandat biex jinkludi mekkaniżmu ta’ responsabbiltà;</w:t>
      </w:r>
    </w:p>
    <w:p w:rsidR="00E92193" w:rsidRPr="0077513B" w:rsidRDefault="00E92193" w:rsidP="00E92193">
      <w:pPr>
        <w:pStyle w:val="NormalHanging12a"/>
      </w:pPr>
      <w:r w:rsidRPr="0077513B">
        <w:t>6.</w:t>
      </w:r>
      <w:r w:rsidRPr="0077513B">
        <w:tab/>
        <w:t>Jistieden lill-UE u lill-Istati Membri tagħha jappoġġjaw il-moviment tan-Nisa, tal-Ħajja u tal-Libertà;</w:t>
      </w:r>
    </w:p>
    <w:p w:rsidR="0077513B" w:rsidRPr="0077513B" w:rsidRDefault="00E92193" w:rsidP="0077513B">
      <w:pPr>
        <w:pStyle w:val="NormalHanging12a"/>
      </w:pPr>
      <w:r w:rsidRPr="0077513B">
        <w:t>7.</w:t>
      </w:r>
      <w:r w:rsidRPr="0077513B">
        <w:tab/>
        <w:t>Jagħti istruzzjonijiet lill-President tiegħu biex tgħaddi din ir-riżoluzzjoni lill-Kummissjoni, lill-Kunsill, lill-VP/</w:t>
      </w:r>
      <w:proofErr w:type="spellStart"/>
      <w:r w:rsidRPr="0077513B">
        <w:t>RGħ</w:t>
      </w:r>
      <w:proofErr w:type="spellEnd"/>
      <w:r w:rsidRPr="0077513B">
        <w:t>, lill-Assemblea Konsultattiva Iżlamika u lill-Uffiċċju tal-Mexxej Suprem tar-Repubblika Iżlamika tal-Iran.</w:t>
      </w:r>
    </w:p>
    <w:p w:rsidR="00E365E1" w:rsidRPr="0077513B" w:rsidRDefault="00E365E1" w:rsidP="00A74895"/>
    <w:sectPr w:rsidR="00E365E1" w:rsidRPr="0077513B" w:rsidSect="007751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895" w:rsidRPr="0077513B" w:rsidRDefault="00A74895">
      <w:r w:rsidRPr="0077513B">
        <w:separator/>
      </w:r>
    </w:p>
  </w:endnote>
  <w:endnote w:type="continuationSeparator" w:id="0">
    <w:p w:rsidR="00A74895" w:rsidRPr="0077513B" w:rsidRDefault="00A74895">
      <w:r w:rsidRPr="007751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1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1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1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895" w:rsidRPr="0077513B" w:rsidRDefault="00A74895">
      <w:r w:rsidRPr="0077513B">
        <w:separator/>
      </w:r>
    </w:p>
  </w:footnote>
  <w:footnote w:type="continuationSeparator" w:id="0">
    <w:p w:rsidR="00A74895" w:rsidRPr="0077513B" w:rsidRDefault="00A74895">
      <w:r w:rsidRPr="007751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1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1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1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88/2024"/>
    <w:docVar w:name="dvlangue" w:val="MT"/>
    <w:docVar w:name="dvnumam" w:val="0"/>
    <w:docVar w:name="dvpe" w:val="766.502"/>
    <w:docVar w:name="dvtitre" w:val="Riżoluzzjoni tal-Parlament Ewropew tat-28 ta' Novembru 2024 dwar ir-repressjoni tiżdied u sistematika tan-nisa fl-Iran(2024/2951(RSP))"/>
  </w:docVars>
  <w:rsids>
    <w:rsidRoot w:val="00A7489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13B"/>
    <w:rsid w:val="00786EC0"/>
    <w:rsid w:val="007D1690"/>
    <w:rsid w:val="007E22AD"/>
    <w:rsid w:val="007E3F2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4B0A"/>
    <w:rsid w:val="00981893"/>
    <w:rsid w:val="00A1687D"/>
    <w:rsid w:val="00A43E52"/>
    <w:rsid w:val="00A4678D"/>
    <w:rsid w:val="00A74895"/>
    <w:rsid w:val="00A778C7"/>
    <w:rsid w:val="00AB441E"/>
    <w:rsid w:val="00AB6293"/>
    <w:rsid w:val="00AE0928"/>
    <w:rsid w:val="00AF3B82"/>
    <w:rsid w:val="00B12E95"/>
    <w:rsid w:val="00B22876"/>
    <w:rsid w:val="00B558F0"/>
    <w:rsid w:val="00B5718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219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F62E21"/>
  <w15:chartTrackingRefBased/>
  <w15:docId w15:val="{F847A9E9-07A5-4820-BCBD-1D6C7D89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92193"/>
    <w:pPr>
      <w:spacing w:after="240"/>
      <w:ind w:left="567" w:hanging="567"/>
    </w:pPr>
  </w:style>
  <w:style w:type="paragraph" w:customStyle="1" w:styleId="EPComma">
    <w:name w:val="EPComma"/>
    <w:basedOn w:val="Normal"/>
    <w:rsid w:val="00E9219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E92193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EA84-293E-48BC-97FC-50D11ABF0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3493</Characters>
  <Application>Microsoft Office Word</Application>
  <DocSecurity>0</DocSecurity>
  <Lines>145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2024-11-28T12:00:00Z</dcterms:created>
  <dcterms:modified xsi:type="dcterms:W3CDTF">2024-11-28T12:00:00Z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B10-0188/2024</vt:lpwstr>
  </property>
  <property fmtid="{D5CDD505-2E9C-101B-9397-08002B2CF9AE}" pid="4" name="&lt;Type&gt;">
    <vt:lpwstr>RR</vt:lpwstr>
  </property>
</Properties>
</file>