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527041" w14:paraId="496A2F55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8D4FC44" w14:textId="77777777" w:rsidR="00751A4A" w:rsidRPr="00527041" w:rsidRDefault="00C970FC" w:rsidP="0010095E">
            <w:pPr>
              <w:pStyle w:val="EPName"/>
            </w:pPr>
            <w:bookmarkStart w:id="0" w:name="_GoBack"/>
            <w:bookmarkEnd w:id="0"/>
            <w:r w:rsidRPr="00527041">
              <w:t>Parlamento Europeu</w:t>
            </w:r>
          </w:p>
          <w:p w14:paraId="2DDE8CBA" w14:textId="77777777" w:rsidR="00751A4A" w:rsidRPr="00527041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527041">
              <w:t>2024</w:t>
            </w:r>
            <w:r w:rsidR="00817416" w:rsidRPr="00527041">
              <w:t>-202</w:t>
            </w:r>
            <w:r w:rsidRPr="00527041">
              <w:t>9</w:t>
            </w:r>
          </w:p>
        </w:tc>
        <w:tc>
          <w:tcPr>
            <w:tcW w:w="2268" w:type="dxa"/>
            <w:shd w:val="clear" w:color="auto" w:fill="auto"/>
          </w:tcPr>
          <w:p w14:paraId="4DC9951C" w14:textId="77777777" w:rsidR="00751A4A" w:rsidRPr="00527041" w:rsidRDefault="00187494" w:rsidP="0010095E">
            <w:pPr>
              <w:pStyle w:val="EPLogo"/>
            </w:pPr>
            <w:r w:rsidRPr="00527041">
              <w:rPr>
                <w:noProof/>
                <w:lang w:val="en-GB"/>
              </w:rPr>
              <w:drawing>
                <wp:inline distT="0" distB="0" distL="0" distR="0" wp14:anchorId="1DB41F1E" wp14:editId="221A9346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9A6B9C2" w14:textId="77777777" w:rsidR="00D058B8" w:rsidRPr="00527041" w:rsidRDefault="00D058B8" w:rsidP="004C5D52">
      <w:pPr>
        <w:pStyle w:val="LineTop"/>
      </w:pPr>
    </w:p>
    <w:p w14:paraId="5C30EDD7" w14:textId="77777777" w:rsidR="00680577" w:rsidRPr="00527041" w:rsidRDefault="00C970FC" w:rsidP="00680577">
      <w:pPr>
        <w:pStyle w:val="EPBodyTA1"/>
      </w:pPr>
      <w:r w:rsidRPr="00527041">
        <w:t>TEXTOS APROVADOS</w:t>
      </w:r>
    </w:p>
    <w:p w14:paraId="5C212AF1" w14:textId="77777777" w:rsidR="00D058B8" w:rsidRPr="00527041" w:rsidRDefault="00D058B8" w:rsidP="00D058B8">
      <w:pPr>
        <w:pStyle w:val="LineBottom"/>
      </w:pPr>
    </w:p>
    <w:p w14:paraId="7F795795" w14:textId="51A14688" w:rsidR="00C970FC" w:rsidRPr="00527041" w:rsidRDefault="00C970FC" w:rsidP="00C970FC">
      <w:pPr>
        <w:pStyle w:val="ATHeading1"/>
      </w:pPr>
      <w:bookmarkStart w:id="1" w:name="TANumber"/>
      <w:r w:rsidRPr="00527041">
        <w:t>P10_</w:t>
      </w:r>
      <w:proofErr w:type="gramStart"/>
      <w:r w:rsidRPr="00527041">
        <w:t>TA(</w:t>
      </w:r>
      <w:proofErr w:type="gramEnd"/>
      <w:r w:rsidRPr="00527041">
        <w:t>2024)00</w:t>
      </w:r>
      <w:r w:rsidR="00527041" w:rsidRPr="00527041">
        <w:t>52</w:t>
      </w:r>
      <w:bookmarkEnd w:id="1"/>
    </w:p>
    <w:p w14:paraId="6D21EEE1" w14:textId="77777777" w:rsidR="00C970FC" w:rsidRPr="00527041" w:rsidRDefault="00C970FC" w:rsidP="00C970FC">
      <w:pPr>
        <w:pStyle w:val="ATHeading2"/>
      </w:pPr>
      <w:bookmarkStart w:id="2" w:name="title"/>
      <w:r w:rsidRPr="00527041">
        <w:t>A crescente e sistemática repressão das mulheres no Irão</w:t>
      </w:r>
      <w:bookmarkEnd w:id="2"/>
    </w:p>
    <w:p w14:paraId="49D62267" w14:textId="77777777" w:rsidR="00C970FC" w:rsidRPr="00527041" w:rsidRDefault="00C970FC" w:rsidP="00C970FC">
      <w:pPr>
        <w:rPr>
          <w:i/>
          <w:vanish/>
        </w:rPr>
      </w:pPr>
      <w:r w:rsidRPr="00527041">
        <w:rPr>
          <w:i/>
        </w:rPr>
        <w:fldChar w:fldCharType="begin"/>
      </w:r>
      <w:r w:rsidRPr="00527041">
        <w:rPr>
          <w:i/>
        </w:rPr>
        <w:instrText xml:space="preserve"> TC"(</w:instrText>
      </w:r>
      <w:bookmarkStart w:id="3" w:name="DocNumber"/>
      <w:r w:rsidRPr="00527041">
        <w:rPr>
          <w:i/>
        </w:rPr>
        <w:instrText>B10-0188, 0199, 0202, 0203 e 0207/2024</w:instrText>
      </w:r>
      <w:bookmarkEnd w:id="3"/>
      <w:r w:rsidRPr="00527041">
        <w:rPr>
          <w:i/>
        </w:rPr>
        <w:instrText xml:space="preserve">)"\l3 \n&gt; \* MERGEFORMAT </w:instrText>
      </w:r>
      <w:r w:rsidRPr="00527041">
        <w:rPr>
          <w:i/>
        </w:rPr>
        <w:fldChar w:fldCharType="end"/>
      </w:r>
    </w:p>
    <w:p w14:paraId="36F29C37" w14:textId="77777777" w:rsidR="00C970FC" w:rsidRPr="00527041" w:rsidRDefault="00C970FC" w:rsidP="00C970FC">
      <w:pPr>
        <w:rPr>
          <w:vanish/>
        </w:rPr>
      </w:pPr>
      <w:bookmarkStart w:id="4" w:name="PE"/>
      <w:r w:rsidRPr="00527041">
        <w:rPr>
          <w:vanish/>
        </w:rPr>
        <w:t>PE766.502</w:t>
      </w:r>
      <w:bookmarkEnd w:id="4"/>
    </w:p>
    <w:p w14:paraId="145FB8CF" w14:textId="328C4B79" w:rsidR="00C970FC" w:rsidRPr="00527041" w:rsidRDefault="00C970FC" w:rsidP="00C970FC">
      <w:pPr>
        <w:pStyle w:val="ATHeading3"/>
      </w:pPr>
      <w:bookmarkStart w:id="5" w:name="Sujet"/>
      <w:r w:rsidRPr="00527041">
        <w:t xml:space="preserve">Resolução do Parlamento Europeu, de </w:t>
      </w:r>
      <w:r w:rsidR="0048148A" w:rsidRPr="00527041">
        <w:t>28</w:t>
      </w:r>
      <w:r w:rsidRPr="00527041">
        <w:t xml:space="preserve"> de </w:t>
      </w:r>
      <w:r w:rsidR="0048148A" w:rsidRPr="00527041">
        <w:t xml:space="preserve">novembro </w:t>
      </w:r>
      <w:r w:rsidRPr="00527041">
        <w:t>de 2024, sobre a crescente e sistemática repressão das mulheres no Irão</w:t>
      </w:r>
      <w:bookmarkEnd w:id="5"/>
      <w:r w:rsidRPr="00527041">
        <w:t xml:space="preserve"> </w:t>
      </w:r>
      <w:bookmarkStart w:id="6" w:name="References"/>
      <w:r w:rsidRPr="00527041">
        <w:t>(2024/2951(RSP))</w:t>
      </w:r>
      <w:bookmarkEnd w:id="6"/>
    </w:p>
    <w:p w14:paraId="374193F9" w14:textId="77777777" w:rsidR="000C72D5" w:rsidRPr="00527041" w:rsidRDefault="000C72D5" w:rsidP="000C72D5">
      <w:pPr>
        <w:pStyle w:val="EPComma"/>
      </w:pPr>
      <w:bookmarkStart w:id="7" w:name="TextBodyBegin"/>
      <w:bookmarkEnd w:id="7"/>
      <w:r w:rsidRPr="00527041">
        <w:rPr>
          <w:i/>
          <w:iCs/>
        </w:rPr>
        <w:t>O Parlamento Europeu</w:t>
      </w:r>
      <w:r w:rsidRPr="00527041">
        <w:t>,</w:t>
      </w:r>
    </w:p>
    <w:p w14:paraId="69D688D4" w14:textId="77777777" w:rsidR="000C72D5" w:rsidRPr="00527041" w:rsidRDefault="000C72D5" w:rsidP="000C72D5">
      <w:pPr>
        <w:pStyle w:val="NormalHanging12a"/>
      </w:pPr>
      <w:r w:rsidRPr="00527041">
        <w:t>–</w:t>
      </w:r>
      <w:r w:rsidRPr="00527041">
        <w:tab/>
        <w:t>Tendo em conta o artigo 150.º, n.º 5, e o artigo 136.º, n.º 4, do seu Regimento,</w:t>
      </w:r>
    </w:p>
    <w:p w14:paraId="664C10E5" w14:textId="77777777" w:rsidR="000C72D5" w:rsidRPr="00527041" w:rsidRDefault="000C72D5" w:rsidP="000C72D5">
      <w:pPr>
        <w:pStyle w:val="NormalHanging12a"/>
        <w:rPr>
          <w:bCs/>
        </w:rPr>
      </w:pPr>
      <w:r w:rsidRPr="00527041">
        <w:t>A.</w:t>
      </w:r>
      <w:r w:rsidRPr="00527041">
        <w:tab/>
        <w:t xml:space="preserve">Considerando que as violações sistemáticas dos direitos das mulheres pela República Islâmica do Irão e pela sua polícia da «moralidade» não diminuíram sob a presidência de Masoud </w:t>
      </w:r>
      <w:proofErr w:type="spellStart"/>
      <w:r w:rsidRPr="00527041">
        <w:t>Pezeshkian</w:t>
      </w:r>
      <w:proofErr w:type="spellEnd"/>
      <w:r w:rsidRPr="00527041">
        <w:t>;</w:t>
      </w:r>
    </w:p>
    <w:p w14:paraId="0F30FFE7" w14:textId="2DA8A012" w:rsidR="000C72D5" w:rsidRPr="00527041" w:rsidRDefault="000C72D5" w:rsidP="000C72D5">
      <w:pPr>
        <w:pStyle w:val="NormalHanging12a"/>
      </w:pPr>
      <w:r w:rsidRPr="00527041">
        <w:t>B.</w:t>
      </w:r>
      <w:r w:rsidRPr="00527041">
        <w:tab/>
        <w:t xml:space="preserve">Considerando que o Governo iraniano impôs a obrigação de uso do véu em 1983; </w:t>
      </w:r>
      <w:r w:rsidR="0048148A" w:rsidRPr="00527041">
        <w:t xml:space="preserve">considerando </w:t>
      </w:r>
      <w:r w:rsidRPr="00527041">
        <w:t xml:space="preserve">que a lei relativa à «proteção da família através da promoção da cultura do </w:t>
      </w:r>
      <w:proofErr w:type="spellStart"/>
      <w:r w:rsidRPr="00527041">
        <w:t>hijab</w:t>
      </w:r>
      <w:proofErr w:type="spellEnd"/>
      <w:r w:rsidRPr="00527041">
        <w:t xml:space="preserve"> e da castidade» foi aprovada pelo Conselho dos Guardiães em setembro de 2024 e intensificará ainda mais a repressão exercida pelo governo contra as mulheres; </w:t>
      </w:r>
      <w:r w:rsidR="0048148A" w:rsidRPr="00527041">
        <w:t xml:space="preserve">considerando </w:t>
      </w:r>
      <w:r w:rsidRPr="00527041">
        <w:t>que as mulheres que surgem sem véu no espaço público são amiúde assediadas, presas, torturadas e mesmo assassinadas;</w:t>
      </w:r>
    </w:p>
    <w:p w14:paraId="65D60B2C" w14:textId="77777777" w:rsidR="000C72D5" w:rsidRPr="00527041" w:rsidRDefault="000C72D5" w:rsidP="000C72D5">
      <w:pPr>
        <w:pStyle w:val="NormalHanging12a"/>
      </w:pPr>
      <w:r w:rsidRPr="00527041">
        <w:t>C.</w:t>
      </w:r>
      <w:r w:rsidRPr="00527041">
        <w:tab/>
        <w:t xml:space="preserve">Considerando que </w:t>
      </w:r>
      <w:proofErr w:type="spellStart"/>
      <w:r w:rsidRPr="00527041">
        <w:t>Ahoo</w:t>
      </w:r>
      <w:proofErr w:type="spellEnd"/>
      <w:r w:rsidRPr="00527041">
        <w:t xml:space="preserve"> </w:t>
      </w:r>
      <w:proofErr w:type="spellStart"/>
      <w:r w:rsidRPr="00527041">
        <w:t>Daryaei</w:t>
      </w:r>
      <w:proofErr w:type="spellEnd"/>
      <w:r w:rsidRPr="00527041">
        <w:t xml:space="preserve"> foi assediada pelas forças de segurança na universidade pelo pretenso incumprimento da lei sobre o uso do véu; </w:t>
      </w:r>
      <w:r w:rsidR="0048148A" w:rsidRPr="00527041">
        <w:t xml:space="preserve">considerando </w:t>
      </w:r>
      <w:r w:rsidRPr="00527041">
        <w:t xml:space="preserve">que, num corajoso ato de rebeldia, </w:t>
      </w:r>
      <w:proofErr w:type="spellStart"/>
      <w:r w:rsidRPr="00527041">
        <w:t>Ahoo</w:t>
      </w:r>
      <w:proofErr w:type="spellEnd"/>
      <w:r w:rsidRPr="00527041">
        <w:t xml:space="preserve"> </w:t>
      </w:r>
      <w:proofErr w:type="spellStart"/>
      <w:r w:rsidRPr="00527041">
        <w:t>Daryaei</w:t>
      </w:r>
      <w:proofErr w:type="spellEnd"/>
      <w:r w:rsidRPr="00527041">
        <w:t xml:space="preserve"> tirou a restante roupa como forma de protesto, antes de ser detida e rotulada, tal como inúmeras outras mulheres, de «doente mental» e depois confinada a um estabelecimento psiquiátrico;</w:t>
      </w:r>
    </w:p>
    <w:p w14:paraId="5F77710C" w14:textId="391193F4" w:rsidR="000C72D5" w:rsidRPr="00527041" w:rsidRDefault="000C72D5" w:rsidP="000C72D5">
      <w:pPr>
        <w:pStyle w:val="NormalHanging12a"/>
      </w:pPr>
      <w:r w:rsidRPr="00527041">
        <w:t>D.</w:t>
      </w:r>
      <w:r w:rsidRPr="00527041">
        <w:tab/>
        <w:t xml:space="preserve">Considerando que o Governo iraniano anunciou a sua intenção de abrir uma pretensa clínica para tratar as mulheres que desrespeitam as rigorosas leis sobre o </w:t>
      </w:r>
      <w:proofErr w:type="spellStart"/>
      <w:r w:rsidRPr="00527041">
        <w:t>hijab</w:t>
      </w:r>
      <w:proofErr w:type="spellEnd"/>
      <w:r w:rsidRPr="00527041">
        <w:t xml:space="preserve">; </w:t>
      </w:r>
      <w:r w:rsidR="0048148A" w:rsidRPr="00527041">
        <w:t xml:space="preserve">considerando </w:t>
      </w:r>
      <w:r w:rsidRPr="00527041">
        <w:t xml:space="preserve">que a </w:t>
      </w:r>
      <w:proofErr w:type="spellStart"/>
      <w:r w:rsidRPr="00527041">
        <w:t>patologização</w:t>
      </w:r>
      <w:proofErr w:type="spellEnd"/>
      <w:r w:rsidRPr="00527041">
        <w:t xml:space="preserve"> da resistência se insere no esforço sistemático das autoridades iranianas para asfixiar a autonomia das mulheres e punir quem se oponha a leis discriminatórias, como as relativas ao uso obrigatório do véu e à segregação de género;</w:t>
      </w:r>
    </w:p>
    <w:p w14:paraId="0438BFF1" w14:textId="77777777" w:rsidR="000C72D5" w:rsidRPr="00527041" w:rsidRDefault="000C72D5" w:rsidP="000C72D5">
      <w:pPr>
        <w:pStyle w:val="NormalHanging12a"/>
      </w:pPr>
      <w:r w:rsidRPr="00527041">
        <w:t>E.</w:t>
      </w:r>
      <w:r w:rsidRPr="00527041">
        <w:tab/>
        <w:t xml:space="preserve">Considerando que o memorando de 1991 sobre a «questão </w:t>
      </w:r>
      <w:proofErr w:type="spellStart"/>
      <w:r w:rsidRPr="00527041">
        <w:t>bahaí</w:t>
      </w:r>
      <w:proofErr w:type="spellEnd"/>
      <w:r w:rsidRPr="00527041">
        <w:t xml:space="preserve">», assinado pelo líder supremo e aiatola Ali </w:t>
      </w:r>
      <w:proofErr w:type="spellStart"/>
      <w:r w:rsidRPr="00527041">
        <w:t>Khamenei</w:t>
      </w:r>
      <w:proofErr w:type="spellEnd"/>
      <w:r w:rsidRPr="00527041">
        <w:t xml:space="preserve">, pede que se «bloqueiem» o «progresso e desenvolvimento» da comunidade </w:t>
      </w:r>
      <w:proofErr w:type="spellStart"/>
      <w:r w:rsidRPr="00527041">
        <w:t>bahaí</w:t>
      </w:r>
      <w:proofErr w:type="spellEnd"/>
      <w:r w:rsidRPr="00527041">
        <w:t xml:space="preserve">; </w:t>
      </w:r>
      <w:r w:rsidR="0048148A" w:rsidRPr="00527041">
        <w:t xml:space="preserve">considerando </w:t>
      </w:r>
      <w:r w:rsidRPr="00527041">
        <w:t>que, em março e abril de 2024, pelo menos 72 dos 93 </w:t>
      </w:r>
      <w:proofErr w:type="spellStart"/>
      <w:r w:rsidRPr="00527041">
        <w:t>bahaís</w:t>
      </w:r>
      <w:proofErr w:type="spellEnd"/>
      <w:r w:rsidRPr="00527041">
        <w:t xml:space="preserve"> chamados a depor perante o tribunal ou detidos eram </w:t>
      </w:r>
      <w:r w:rsidRPr="00527041">
        <w:lastRenderedPageBreak/>
        <w:t>mulheres;</w:t>
      </w:r>
    </w:p>
    <w:p w14:paraId="10282738" w14:textId="77777777" w:rsidR="000C72D5" w:rsidRPr="00527041" w:rsidRDefault="000C72D5" w:rsidP="000C72D5">
      <w:pPr>
        <w:pStyle w:val="NormalHanging12a"/>
      </w:pPr>
      <w:r w:rsidRPr="00527041">
        <w:t>1.</w:t>
      </w:r>
      <w:r w:rsidRPr="00527041">
        <w:tab/>
        <w:t xml:space="preserve">Condena firmemente a crescente e sistemática repressão das mulheres no Irão através de leis e regulamentos que restringem severamente as suas liberdades e os seus direitos; lamenta que as autoridades tenham detido </w:t>
      </w:r>
      <w:proofErr w:type="spellStart"/>
      <w:r w:rsidRPr="00527041">
        <w:t>Ahoo</w:t>
      </w:r>
      <w:proofErr w:type="spellEnd"/>
      <w:r w:rsidRPr="00527041">
        <w:t xml:space="preserve"> </w:t>
      </w:r>
      <w:proofErr w:type="spellStart"/>
      <w:r w:rsidRPr="00527041">
        <w:t>Daryaei</w:t>
      </w:r>
      <w:proofErr w:type="spellEnd"/>
      <w:r w:rsidRPr="00527041">
        <w:t>, que rotularam de «doente mental», e que a tenham internado num estabelecimento psiquiátrico; entende que a repressão das mulheres que demonstram resistência política através do encarceramento psiquiátrico é um ato de tortura;</w:t>
      </w:r>
    </w:p>
    <w:p w14:paraId="6F753854" w14:textId="77777777" w:rsidR="000C72D5" w:rsidRPr="00527041" w:rsidRDefault="000C72D5" w:rsidP="000C72D5">
      <w:pPr>
        <w:pStyle w:val="NormalHanging12a"/>
      </w:pPr>
      <w:proofErr w:type="gramStart"/>
      <w:r w:rsidRPr="00527041">
        <w:t>2.</w:t>
      </w:r>
      <w:r w:rsidRPr="00527041">
        <w:tab/>
        <w:t>Exorta</w:t>
      </w:r>
      <w:proofErr w:type="gramEnd"/>
      <w:r w:rsidRPr="00527041">
        <w:t xml:space="preserve"> as autoridades iranianas a revogarem toda a legislação que discrimina as mulheres e as raparigas e a abolirem urgentemente a polícia da «moralidade» e todos os outros organismos repressivos;</w:t>
      </w:r>
    </w:p>
    <w:p w14:paraId="7EFED610" w14:textId="77777777" w:rsidR="000C72D5" w:rsidRPr="00527041" w:rsidRDefault="000C72D5" w:rsidP="000C72D5">
      <w:pPr>
        <w:pStyle w:val="NormalHanging12a"/>
      </w:pPr>
      <w:proofErr w:type="gramStart"/>
      <w:r w:rsidRPr="00527041">
        <w:t>3.</w:t>
      </w:r>
      <w:r w:rsidRPr="00527041">
        <w:tab/>
        <w:t>Condena</w:t>
      </w:r>
      <w:proofErr w:type="gramEnd"/>
      <w:r w:rsidRPr="00527041">
        <w:t xml:space="preserve"> vigorosamente a perseguição de minorias étnicas e religiosas; pede a libertação imediata e incondicional de todos os defensores dos direitos das mulheres e das vítimas de detenções arbitrárias, notadamente das mulheres </w:t>
      </w:r>
      <w:proofErr w:type="spellStart"/>
      <w:r w:rsidRPr="00527041">
        <w:t>bahaís</w:t>
      </w:r>
      <w:proofErr w:type="spellEnd"/>
      <w:r w:rsidRPr="00527041">
        <w:t xml:space="preserve"> Neda </w:t>
      </w:r>
      <w:proofErr w:type="spellStart"/>
      <w:r w:rsidRPr="00527041">
        <w:t>Emadi</w:t>
      </w:r>
      <w:proofErr w:type="spellEnd"/>
      <w:r w:rsidRPr="00527041">
        <w:t xml:space="preserve"> e </w:t>
      </w:r>
      <w:proofErr w:type="spellStart"/>
      <w:r w:rsidRPr="00527041">
        <w:t>Parastoo</w:t>
      </w:r>
      <w:proofErr w:type="spellEnd"/>
      <w:r w:rsidRPr="00527041">
        <w:t xml:space="preserve"> </w:t>
      </w:r>
      <w:proofErr w:type="spellStart"/>
      <w:r w:rsidRPr="00527041">
        <w:t>Hakim</w:t>
      </w:r>
      <w:proofErr w:type="spellEnd"/>
      <w:r w:rsidRPr="00527041">
        <w:t>, assim como dos cidadãos da UE;</w:t>
      </w:r>
    </w:p>
    <w:p w14:paraId="11672538" w14:textId="77777777" w:rsidR="000C72D5" w:rsidRPr="00527041" w:rsidRDefault="000C72D5" w:rsidP="000C72D5">
      <w:pPr>
        <w:pStyle w:val="NormalHanging12a"/>
      </w:pPr>
      <w:proofErr w:type="gramStart"/>
      <w:r w:rsidRPr="00527041">
        <w:t>4.</w:t>
      </w:r>
      <w:r w:rsidRPr="00527041">
        <w:tab/>
        <w:t>Reitera</w:t>
      </w:r>
      <w:proofErr w:type="gramEnd"/>
      <w:r w:rsidRPr="00527041">
        <w:t xml:space="preserve"> o seu pedido ao Conselho para que designe o Corpo de Guardas da Revolução Islâmica como organização terrorista e regista que a decisão do Tribunal Regional Superior de Düsseldorf sobre o ataque à sinagoga de Bochum em 2022 fornece agora a base jurídica necessária;</w:t>
      </w:r>
    </w:p>
    <w:p w14:paraId="3D0B7D22" w14:textId="77777777" w:rsidR="000C72D5" w:rsidRPr="00527041" w:rsidRDefault="000C72D5" w:rsidP="000C72D5">
      <w:pPr>
        <w:pStyle w:val="NormalHanging12a"/>
      </w:pPr>
      <w:r w:rsidRPr="00527041">
        <w:t>5.</w:t>
      </w:r>
      <w:r w:rsidRPr="00527041">
        <w:tab/>
        <w:t>Exorta o Governo iraniano a conceder acesso sem restrições à missão de averiguação das Nações Unidas e ao Relator Especial sobre a situação dos direitos humanos no Irão; solicita a renovação e o alargamento do seu mandato de modo que inclua um mecanismo de responsabilização;</w:t>
      </w:r>
    </w:p>
    <w:p w14:paraId="7CCC4622" w14:textId="77777777" w:rsidR="000C72D5" w:rsidRPr="00527041" w:rsidRDefault="000C72D5" w:rsidP="000C72D5">
      <w:pPr>
        <w:pStyle w:val="NormalHanging12a"/>
      </w:pPr>
      <w:r w:rsidRPr="00527041">
        <w:t>6.</w:t>
      </w:r>
      <w:r w:rsidRPr="00527041">
        <w:tab/>
        <w:t>Insta a UE e os seus Estados</w:t>
      </w:r>
      <w:r w:rsidRPr="00527041">
        <w:noBreakHyphen/>
        <w:t>Membros a apoiarem o movimento «Mulheres, Vida, Liberdade»;</w:t>
      </w:r>
    </w:p>
    <w:p w14:paraId="43AB7CD0" w14:textId="77777777" w:rsidR="00E365E1" w:rsidRPr="00527041" w:rsidRDefault="000C72D5" w:rsidP="00AD039E">
      <w:pPr>
        <w:pStyle w:val="NormalHanging12a"/>
      </w:pPr>
      <w:proofErr w:type="gramStart"/>
      <w:r w:rsidRPr="00527041">
        <w:t>7.</w:t>
      </w:r>
      <w:r w:rsidRPr="00527041">
        <w:tab/>
        <w:t>Encarrega</w:t>
      </w:r>
      <w:proofErr w:type="gramEnd"/>
      <w:r w:rsidRPr="00527041">
        <w:t xml:space="preserve"> a sua Presidente de transmitir a presente resolução à Comissão, ao Conselho, ao VP/AR, à Assembleia Consultiva Islâmica e ao Gabinete do Líder Supremo da República Islâmica do Irão.</w:t>
      </w:r>
    </w:p>
    <w:sectPr w:rsidR="00E365E1" w:rsidRPr="00527041" w:rsidSect="005B43D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10F42CD" w14:textId="77777777" w:rsidR="00C970FC" w:rsidRPr="005B43D8" w:rsidRDefault="00C970FC">
      <w:r w:rsidRPr="005B43D8">
        <w:separator/>
      </w:r>
    </w:p>
  </w:endnote>
  <w:endnote w:type="continuationSeparator" w:id="0">
    <w:p w14:paraId="29D49926" w14:textId="77777777" w:rsidR="00C970FC" w:rsidRPr="005B43D8" w:rsidRDefault="00C970FC">
      <w:r w:rsidRPr="005B43D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B463D83" w14:textId="77777777" w:rsidR="00064002" w:rsidRPr="005B43D8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60F865" w14:textId="77777777" w:rsidR="00064002" w:rsidRPr="005B43D8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DF4F74E" w14:textId="77777777" w:rsidR="00064002" w:rsidRPr="005B43D8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E758762" w14:textId="77777777" w:rsidR="00C970FC" w:rsidRPr="005B43D8" w:rsidRDefault="00C970FC">
      <w:r w:rsidRPr="005B43D8">
        <w:separator/>
      </w:r>
    </w:p>
  </w:footnote>
  <w:footnote w:type="continuationSeparator" w:id="0">
    <w:p w14:paraId="5CB2466B" w14:textId="77777777" w:rsidR="00C970FC" w:rsidRPr="005B43D8" w:rsidRDefault="00C970FC">
      <w:r w:rsidRPr="005B43D8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1D314BE" w14:textId="77777777" w:rsidR="00064002" w:rsidRPr="005B43D8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6F62657" w14:textId="77777777" w:rsidR="00064002" w:rsidRPr="005B43D8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4533E10" w14:textId="77777777" w:rsidR="00064002" w:rsidRPr="005B43D8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9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10-0188, 0199, 0202, 0203 e 0207/2024"/>
    <w:docVar w:name="dvlangue" w:val="PT"/>
    <w:docVar w:name="dvnumam" w:val="0"/>
    <w:docVar w:name="dvpe" w:val="766.502"/>
    <w:docVar w:name="dvtitre" w:val="Resolução do Parlamento Europeu, de ... de ... de 2024, sobre a crescente e sistemática repressão das mulheres no Irão(2024/2951(RSP))"/>
  </w:docVars>
  <w:rsids>
    <w:rsidRoot w:val="00C970FC"/>
    <w:rsid w:val="00002272"/>
    <w:rsid w:val="00064002"/>
    <w:rsid w:val="000677B9"/>
    <w:rsid w:val="000831BA"/>
    <w:rsid w:val="000A42CC"/>
    <w:rsid w:val="000C72D5"/>
    <w:rsid w:val="000E7DD9"/>
    <w:rsid w:val="0010095E"/>
    <w:rsid w:val="00125B37"/>
    <w:rsid w:val="00187494"/>
    <w:rsid w:val="001F32AE"/>
    <w:rsid w:val="002767FF"/>
    <w:rsid w:val="002B18FE"/>
    <w:rsid w:val="002B5493"/>
    <w:rsid w:val="003134D6"/>
    <w:rsid w:val="00343214"/>
    <w:rsid w:val="00361C00"/>
    <w:rsid w:val="00395FA1"/>
    <w:rsid w:val="003E15D4"/>
    <w:rsid w:val="00411CCE"/>
    <w:rsid w:val="0041666E"/>
    <w:rsid w:val="00421060"/>
    <w:rsid w:val="00471C19"/>
    <w:rsid w:val="0048148A"/>
    <w:rsid w:val="004867E3"/>
    <w:rsid w:val="00494A28"/>
    <w:rsid w:val="004C0004"/>
    <w:rsid w:val="004C5D52"/>
    <w:rsid w:val="0050519A"/>
    <w:rsid w:val="005072A1"/>
    <w:rsid w:val="00514517"/>
    <w:rsid w:val="00527041"/>
    <w:rsid w:val="00545827"/>
    <w:rsid w:val="00560270"/>
    <w:rsid w:val="005B43D8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D039E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970FC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01989EC"/>
  <w15:chartTrackingRefBased/>
  <w15:docId w15:val="{4C601A54-07EA-4529-B8E0-A2FB3FB55B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t-P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0C72D5"/>
    <w:pPr>
      <w:spacing w:after="240"/>
      <w:ind w:left="567" w:hanging="567"/>
    </w:pPr>
  </w:style>
  <w:style w:type="paragraph" w:customStyle="1" w:styleId="EPComma">
    <w:name w:val="EPComma"/>
    <w:basedOn w:val="Normal"/>
    <w:rsid w:val="000C72D5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rsid w:val="000C72D5"/>
    <w:rPr>
      <w:sz w:val="24"/>
      <w:lang w:val="pt-PT"/>
    </w:rPr>
  </w:style>
  <w:style w:type="character" w:styleId="CommentReference">
    <w:name w:val="annotation reference"/>
    <w:basedOn w:val="DefaultParagraphFont"/>
    <w:rsid w:val="003134D6"/>
    <w:rPr>
      <w:sz w:val="16"/>
      <w:szCs w:val="16"/>
    </w:rPr>
  </w:style>
  <w:style w:type="paragraph" w:styleId="CommentText">
    <w:name w:val="annotation text"/>
    <w:basedOn w:val="Normal"/>
    <w:link w:val="CommentTextChar"/>
    <w:rsid w:val="003134D6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3134D6"/>
    <w:rPr>
      <w:lang w:val="pt-PT"/>
    </w:rPr>
  </w:style>
  <w:style w:type="paragraph" w:styleId="CommentSubject">
    <w:name w:val="annotation subject"/>
    <w:basedOn w:val="CommentText"/>
    <w:next w:val="CommentText"/>
    <w:link w:val="CommentSubjectChar"/>
    <w:rsid w:val="003134D6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3134D6"/>
    <w:rPr>
      <w:b/>
      <w:bCs/>
      <w:lang w:val="pt-PT"/>
    </w:rPr>
  </w:style>
  <w:style w:type="paragraph" w:styleId="BalloonText">
    <w:name w:val="Balloon Text"/>
    <w:basedOn w:val="Normal"/>
    <w:link w:val="BalloonTextChar"/>
    <w:rsid w:val="003134D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3134D6"/>
    <w:rPr>
      <w:rFonts w:ascii="Segoe UI" w:hAnsi="Segoe UI" w:cs="Segoe UI"/>
      <w:sz w:val="18"/>
      <w:szCs w:val="18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7F6765-A125-4F89-950F-6E2C58DCAA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624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SEMEDO Teresa</dc:creator>
  <cp:keywords/>
  <cp:lastModifiedBy>SEMEDO Teresa</cp:lastModifiedBy>
  <cp:revision>2</cp:revision>
  <cp:lastPrinted>2004-11-19T15:42:00Z</cp:lastPrinted>
  <dcterms:created xsi:type="dcterms:W3CDTF">2024-11-28T11:55:00Z</dcterms:created>
  <dcterms:modified xsi:type="dcterms:W3CDTF">2024-11-28T11:55:00Z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&lt;FdR&gt;">
    <vt:lpwstr>B10-0188, 0199, 0202, 0203 e 0207/2024</vt:lpwstr>
  </property>
  <property fmtid="{D5CDD505-2E9C-101B-9397-08002B2CF9AE}" pid="4" name="&lt;Type&gt;">
    <vt:lpwstr>RR</vt:lpwstr>
  </property>
</Properties>
</file>