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61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619A" w:rsidRDefault="00926703" w:rsidP="0010095E">
            <w:pPr>
              <w:pStyle w:val="EPName"/>
            </w:pPr>
            <w:bookmarkStart w:id="0" w:name="_GoBack"/>
            <w:bookmarkEnd w:id="0"/>
            <w:r w:rsidRPr="0033619A">
              <w:t>Ευρωπαϊκό Κοινοβούλιο</w:t>
            </w:r>
          </w:p>
          <w:p w:rsidR="00751A4A" w:rsidRPr="003361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619A">
              <w:t>2024</w:t>
            </w:r>
            <w:r w:rsidR="00817416" w:rsidRPr="0033619A">
              <w:t>-202</w:t>
            </w:r>
            <w:r w:rsidRPr="003361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619A" w:rsidRDefault="00187494" w:rsidP="0010095E">
            <w:pPr>
              <w:pStyle w:val="EPLogo"/>
            </w:pPr>
            <w:r w:rsidRPr="003361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619A" w:rsidRDefault="00D058B8" w:rsidP="004C5D52">
      <w:pPr>
        <w:pStyle w:val="LineTop"/>
      </w:pPr>
    </w:p>
    <w:p w:rsidR="00680577" w:rsidRPr="0033619A" w:rsidRDefault="00926703" w:rsidP="00680577">
      <w:pPr>
        <w:pStyle w:val="EPBodyTA1"/>
      </w:pPr>
      <w:r w:rsidRPr="0033619A">
        <w:t>ΚΕΙΜΕΝΑ ΠΟΥ ΕΓΚΡΙΘΗΚΑΝ</w:t>
      </w:r>
    </w:p>
    <w:p w:rsidR="00D058B8" w:rsidRPr="0033619A" w:rsidRDefault="00D058B8" w:rsidP="00D058B8">
      <w:pPr>
        <w:pStyle w:val="LineBottom"/>
      </w:pPr>
    </w:p>
    <w:p w:rsidR="00926703" w:rsidRPr="00E111CB" w:rsidRDefault="00926703" w:rsidP="00926703">
      <w:pPr>
        <w:pStyle w:val="ATHeading1"/>
      </w:pPr>
      <w:bookmarkStart w:id="1" w:name="TANumber"/>
      <w:r w:rsidRPr="0033619A">
        <w:t>P10_TA(2024)00</w:t>
      </w:r>
      <w:r w:rsidR="00E111CB" w:rsidRPr="00E111CB">
        <w:t>60</w:t>
      </w:r>
      <w:bookmarkEnd w:id="1"/>
    </w:p>
    <w:p w:rsidR="00926703" w:rsidRPr="0033619A" w:rsidRDefault="00926703" w:rsidP="00926703">
      <w:pPr>
        <w:pStyle w:val="ATHeading2"/>
      </w:pPr>
      <w:bookmarkStart w:id="2" w:name="title"/>
      <w:r w:rsidRPr="0033619A">
        <w:t>Ειδικά μέτρα στο πλαίσιο του Ευρωπαϊκού Γεωργικού Ταμείου Αγροτικής Ανάπτυξης (ΕΓΤΑΑ) για κράτη μέλη που έχουν πληγεί από φυσικές καταστροφές</w:t>
      </w:r>
      <w:bookmarkEnd w:id="2"/>
    </w:p>
    <w:p w:rsidR="00926703" w:rsidRPr="0033619A" w:rsidRDefault="00926703" w:rsidP="00926703">
      <w:pPr>
        <w:rPr>
          <w:i/>
          <w:vanish/>
        </w:rPr>
      </w:pPr>
      <w:r w:rsidRPr="0033619A">
        <w:rPr>
          <w:i/>
        </w:rPr>
        <w:fldChar w:fldCharType="begin"/>
      </w:r>
      <w:r w:rsidRPr="0033619A">
        <w:rPr>
          <w:i/>
        </w:rPr>
        <w:instrText xml:space="preserve"> TC"(</w:instrText>
      </w:r>
      <w:bookmarkStart w:id="3" w:name="DocNumber"/>
      <w:r w:rsidRPr="0033619A">
        <w:rPr>
          <w:i/>
        </w:rPr>
        <w:instrText>A10-0026/2024</w:instrText>
      </w:r>
      <w:bookmarkEnd w:id="3"/>
      <w:r w:rsidRPr="0033619A">
        <w:rPr>
          <w:i/>
        </w:rPr>
        <w:instrText xml:space="preserve"> - Εισηγήτρια: Veronika Vrecionová)"\l3 \n&gt; \* MERGEFORMAT </w:instrText>
      </w:r>
      <w:r w:rsidRPr="0033619A">
        <w:rPr>
          <w:i/>
        </w:rPr>
        <w:fldChar w:fldCharType="end"/>
      </w:r>
    </w:p>
    <w:p w:rsidR="00926703" w:rsidRPr="0033619A" w:rsidRDefault="00926703" w:rsidP="00926703">
      <w:pPr>
        <w:rPr>
          <w:vanish/>
        </w:rPr>
      </w:pPr>
      <w:bookmarkStart w:id="4" w:name="Commission"/>
      <w:r w:rsidRPr="0033619A">
        <w:rPr>
          <w:vanish/>
        </w:rPr>
        <w:t>Επιτροπή Γεωργίας και Ανάπτυξης της Υπαίθρου</w:t>
      </w:r>
      <w:bookmarkEnd w:id="4"/>
    </w:p>
    <w:p w:rsidR="00926703" w:rsidRPr="0033619A" w:rsidRDefault="00926703" w:rsidP="00926703">
      <w:pPr>
        <w:rPr>
          <w:vanish/>
        </w:rPr>
      </w:pPr>
      <w:bookmarkStart w:id="5" w:name="PE"/>
      <w:r w:rsidRPr="0033619A">
        <w:rPr>
          <w:vanish/>
        </w:rPr>
        <w:t>PE766.620</w:t>
      </w:r>
      <w:bookmarkEnd w:id="5"/>
    </w:p>
    <w:p w:rsidR="00926703" w:rsidRPr="0033619A" w:rsidRDefault="00926703" w:rsidP="00926703">
      <w:pPr>
        <w:pStyle w:val="ATHeading3"/>
      </w:pPr>
      <w:bookmarkStart w:id="6" w:name="Sujet"/>
      <w:r w:rsidRPr="0033619A">
        <w:t xml:space="preserve">Νομοθετικό ψήφισμα του Ευρωπαϊκού Κοινοβουλίου </w:t>
      </w:r>
      <w:r w:rsidR="00EB683C">
        <w:t xml:space="preserve">της </w:t>
      </w:r>
      <w:r w:rsidR="002077AD">
        <w:t>17ης</w:t>
      </w:r>
      <w:r w:rsidR="00EB683C">
        <w:t xml:space="preserve"> Δεκεμβρίου 2024 </w:t>
      </w:r>
      <w:r w:rsidRPr="0033619A">
        <w:t>σχετικά με την πρόταση κανονισμού του Ευρωπαϊκού Κοινοβουλίου και του Συμβουλίου για την τροποποίηση του κανονισμού (ΕΕ) 2020/2220 όσον αφορά ειδικά μέτρα στο πλαίσιο του Ευρωπαϊκού Γεωργικού Ταμείου Αγροτικής Ανάπτυξης (ΕΓΤΑΑ) για την παροχή πρόσθετης βοήθειας στα κράτη μέλη που έχουν πληγεί από φυσικές καταστροφές</w:t>
      </w:r>
      <w:bookmarkEnd w:id="6"/>
      <w:r w:rsidRPr="0033619A">
        <w:t xml:space="preserve"> </w:t>
      </w:r>
      <w:bookmarkStart w:id="7" w:name="References"/>
      <w:r w:rsidRPr="0033619A">
        <w:t>(COM(2024)0495 – C10-0148/2024 – 2024/0274(COD))</w:t>
      </w:r>
      <w:bookmarkEnd w:id="7"/>
    </w:p>
    <w:p w:rsidR="00926703" w:rsidRPr="0033619A" w:rsidRDefault="00926703" w:rsidP="00926703"/>
    <w:p w:rsidR="005960F4" w:rsidRPr="0033619A" w:rsidRDefault="005960F4" w:rsidP="005960F4">
      <w:pPr>
        <w:pStyle w:val="NormalBold"/>
      </w:pPr>
      <w:bookmarkStart w:id="8" w:name="TextBodyBegin"/>
      <w:bookmarkEnd w:id="8"/>
      <w:r w:rsidRPr="0033619A">
        <w:t>(Συνήθης νομοθετική διαδικασία: πρώτη ανάγνωση)</w:t>
      </w:r>
    </w:p>
    <w:p w:rsidR="005960F4" w:rsidRPr="0033619A" w:rsidRDefault="005960F4" w:rsidP="005960F4">
      <w:pPr>
        <w:pStyle w:val="EPComma"/>
      </w:pPr>
      <w:r w:rsidRPr="0033619A">
        <w:rPr>
          <w:i/>
        </w:rPr>
        <w:t>Το Ευρωπαϊκό Κοινοβούλιο</w:t>
      </w:r>
      <w:r w:rsidRPr="0033619A">
        <w:t>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την πρόταση της Επιτροπής προς το Κοινοβούλιο και το Συμβούλιο (COM(2024)0495),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το άρθρο 294 παράγραφος 2 και το άρθρο 43 παράγραφος 2 της Συνθήκης για τη λειτουργία της Ευρωπαϊκής Ένωσης, σύμφωνα με τα οποία του υποβλήθηκε η πρόταση από την Επιτροπή (C10</w:t>
      </w:r>
      <w:r w:rsidRPr="0033619A">
        <w:noBreakHyphen/>
        <w:t>0148/2024),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το άρθρο 294 παράγραφος 3 της Συνθήκης για τη λειτουργία της Ευρωπαϊκής Ένωσης,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τη δημοσιονομική αξιολόγηση που εξέδωσε η Επιτροπή Προϋπολογισμών,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τη γνώμη της Ευρωπαϊκής Οικονομικής και Κοινωνικής Επιτροπής</w:t>
      </w:r>
      <w:r w:rsidR="00852873">
        <w:t xml:space="preserve"> της 4ης Δεκεμβρίου 2024</w:t>
      </w:r>
      <w:r w:rsidRPr="0033619A">
        <w:rPr>
          <w:rStyle w:val="FootnoteReference"/>
        </w:rPr>
        <w:footnoteReference w:id="1"/>
      </w:r>
      <w:r w:rsidRPr="0033619A">
        <w:t>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τη γνώμη της Επιτροπής των Περιφερειών</w:t>
      </w:r>
      <w:r w:rsidR="00852873">
        <w:t xml:space="preserve"> της 21ης Νοεμβρίου 2024</w:t>
      </w:r>
      <w:r w:rsidRPr="0033619A">
        <w:rPr>
          <w:rStyle w:val="FootnoteReference"/>
        </w:rPr>
        <w:footnoteReference w:id="2"/>
      </w:r>
      <w:r w:rsidRPr="0033619A">
        <w:t>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 xml:space="preserve">έχοντας υπόψη τη δέσμευση που ανέλαβε ο εκπρόσωπος του Συμβουλίου, με επιστολή </w:t>
      </w:r>
      <w:r w:rsidRPr="0033619A">
        <w:lastRenderedPageBreak/>
        <w:t>της 11ης Νοεμβρίου 2024,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τα άρθρα 60 και 58 του Κανονισμού του,</w:t>
      </w:r>
    </w:p>
    <w:p w:rsidR="005960F4" w:rsidRPr="0033619A" w:rsidRDefault="005960F4" w:rsidP="005960F4">
      <w:pPr>
        <w:pStyle w:val="NormalHanging12a"/>
      </w:pPr>
      <w:r w:rsidRPr="0033619A">
        <w:t>–</w:t>
      </w:r>
      <w:r w:rsidRPr="0033619A">
        <w:tab/>
        <w:t>έχοντας υπόψη την έκθεση της Επιτροπής Γεωργίας και Ανάπτυξης της Υπαίθρου (A10-0026/2024),</w:t>
      </w:r>
    </w:p>
    <w:p w:rsidR="005960F4" w:rsidRPr="0033619A" w:rsidRDefault="005960F4" w:rsidP="005960F4">
      <w:pPr>
        <w:pStyle w:val="NormalHanging12a"/>
      </w:pPr>
      <w:r w:rsidRPr="0033619A">
        <w:t>1.</w:t>
      </w:r>
      <w:r w:rsidRPr="0033619A">
        <w:tab/>
        <w:t xml:space="preserve">εγκρίνει τη θέση του σε πρώτη ανάγνωση </w:t>
      </w:r>
      <w:r w:rsidR="00852873">
        <w:t>όπως παρατίθεται κατωτέρω</w:t>
      </w:r>
      <w:r w:rsidRPr="0033619A">
        <w:t>·</w:t>
      </w:r>
    </w:p>
    <w:p w:rsidR="005960F4" w:rsidRPr="0033619A" w:rsidRDefault="005960F4" w:rsidP="005960F4">
      <w:pPr>
        <w:pStyle w:val="NormalHanging12a"/>
      </w:pPr>
      <w:r w:rsidRPr="0033619A">
        <w:t>2.</w:t>
      </w:r>
      <w:r w:rsidRPr="0033619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33619A" w:rsidRPr="0033619A" w:rsidRDefault="005960F4" w:rsidP="0033619A">
      <w:pPr>
        <w:pStyle w:val="NormalHanging12a"/>
      </w:pPr>
      <w:r w:rsidRPr="0033619A">
        <w:t>3.</w:t>
      </w:r>
      <w:r w:rsidRPr="0033619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A10D39" w:rsidRDefault="00A10D39" w:rsidP="00926703">
      <w:pPr>
        <w:sectPr w:rsidR="00A10D39" w:rsidSect="0033619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10D39" w:rsidRPr="00662920" w:rsidRDefault="00A10D39" w:rsidP="00A10D39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 w:rsidRPr="00662920">
        <w:rPr>
          <w:b/>
        </w:rPr>
        <w:t>4</w:t>
      </w:r>
      <w:r w:rsidRPr="00D31F2E">
        <w:rPr>
          <w:b/>
        </w:rPr>
        <w:t>)0</w:t>
      </w:r>
      <w:r w:rsidRPr="00662920">
        <w:rPr>
          <w:b/>
        </w:rPr>
        <w:t>2</w:t>
      </w:r>
      <w:r>
        <w:rPr>
          <w:b/>
        </w:rPr>
        <w:t>74</w:t>
      </w:r>
    </w:p>
    <w:p w:rsidR="00A10D39" w:rsidRPr="00A10D39" w:rsidRDefault="00A10D39" w:rsidP="006970CC">
      <w:pPr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 xml:space="preserve">17 Δεκεμβρίου 2024 </w:t>
      </w:r>
      <w:r w:rsidRPr="00C96A0A">
        <w:rPr>
          <w:b/>
        </w:rPr>
        <w:t>εν όψει της έγκρισης κανονισμού (ΕΕ) 20</w:t>
      </w:r>
      <w:r>
        <w:rPr>
          <w:b/>
        </w:rPr>
        <w:t>2</w:t>
      </w:r>
      <w:r w:rsidRPr="00662920">
        <w:rPr>
          <w:b/>
        </w:rPr>
        <w:t>4</w:t>
      </w:r>
      <w:r w:rsidRPr="00C96A0A">
        <w:rPr>
          <w:b/>
        </w:rPr>
        <w:t>/... του Ευρωπαϊκού Κοινοβουλίου και του Συμβουλίου</w:t>
      </w:r>
      <w:r w:rsidRPr="001051FB">
        <w:rPr>
          <w:b/>
        </w:rPr>
        <w:t xml:space="preserve"> </w:t>
      </w:r>
      <w:r w:rsidRPr="00A10D39">
        <w:rPr>
          <w:rFonts w:eastAsia="Calibri"/>
          <w:b/>
          <w:noProof/>
          <w:szCs w:val="22"/>
          <w:lang w:eastAsia="en-US"/>
        </w:rPr>
        <w:t>για την τροποποίηση του κανονισμού (ΕΕ) 2020/2220 όσον αφορά ειδικά μέτρα στο πλαίσιο του Ευρωπαϊκού Γεωργικού Ταμείου Αγροτικής Ανάπτυξης για την παροχή πρόσθετης βοήθειας στα κράτη μέλη που έχουν πληγεί από φυσικές καταστροφές</w:t>
      </w:r>
    </w:p>
    <w:p w:rsidR="00A10D39" w:rsidRPr="0033619A" w:rsidRDefault="006970CC" w:rsidP="00926703"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3242</w:t>
      </w:r>
      <w:r>
        <w:rPr>
          <w:i/>
        </w:rPr>
        <w:t>.</w:t>
      </w:r>
      <w:r w:rsidRPr="007B7B26">
        <w:rPr>
          <w:i/>
        </w:rPr>
        <w:t>)</w:t>
      </w:r>
    </w:p>
    <w:sectPr w:rsidR="00A10D39" w:rsidRPr="0033619A" w:rsidSect="003361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703" w:rsidRPr="0033619A" w:rsidRDefault="00926703">
      <w:r w:rsidRPr="0033619A">
        <w:separator/>
      </w:r>
    </w:p>
  </w:endnote>
  <w:endnote w:type="continuationSeparator" w:id="0">
    <w:p w:rsidR="00926703" w:rsidRPr="0033619A" w:rsidRDefault="00926703">
      <w:r w:rsidRPr="003361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703" w:rsidRPr="0033619A" w:rsidRDefault="00926703">
      <w:r w:rsidRPr="0033619A">
        <w:separator/>
      </w:r>
    </w:p>
  </w:footnote>
  <w:footnote w:type="continuationSeparator" w:id="0">
    <w:p w:rsidR="00926703" w:rsidRPr="0033619A" w:rsidRDefault="00926703">
      <w:r w:rsidRPr="0033619A">
        <w:continuationSeparator/>
      </w:r>
    </w:p>
  </w:footnote>
  <w:footnote w:id="1">
    <w:p w:rsidR="005960F4" w:rsidRPr="0033619A" w:rsidRDefault="005960F4" w:rsidP="0033619A">
      <w:pPr>
        <w:pStyle w:val="FootnoteText"/>
        <w:ind w:left="567" w:hanging="567"/>
        <w:rPr>
          <w:sz w:val="24"/>
          <w:lang w:val="el-GR"/>
        </w:rPr>
      </w:pPr>
      <w:r w:rsidRPr="0033619A">
        <w:rPr>
          <w:rStyle w:val="FootnoteReference"/>
          <w:sz w:val="24"/>
          <w:lang w:val="el-GR"/>
        </w:rPr>
        <w:footnoteRef/>
      </w:r>
      <w:r w:rsidR="0033619A" w:rsidRPr="0033619A">
        <w:rPr>
          <w:sz w:val="24"/>
          <w:lang w:val="el-GR"/>
        </w:rPr>
        <w:t xml:space="preserve"> </w:t>
      </w:r>
      <w:r w:rsidR="0033619A" w:rsidRPr="0033619A">
        <w:rPr>
          <w:sz w:val="24"/>
          <w:lang w:val="el-GR"/>
        </w:rPr>
        <w:tab/>
      </w:r>
      <w:r w:rsidR="00852873">
        <w:rPr>
          <w:sz w:val="24"/>
          <w:lang w:val="el-GR"/>
        </w:rPr>
        <w:t>Δ</w:t>
      </w:r>
      <w:r w:rsidRPr="0033619A">
        <w:rPr>
          <w:sz w:val="24"/>
          <w:lang w:val="el-GR"/>
        </w:rPr>
        <w:t>εν έχει δημοσιευτεί ακόμη στην Επίσημη Εφημερίδα.</w:t>
      </w:r>
    </w:p>
  </w:footnote>
  <w:footnote w:id="2">
    <w:p w:rsidR="005960F4" w:rsidRPr="0033619A" w:rsidRDefault="005960F4" w:rsidP="0033619A">
      <w:pPr>
        <w:pStyle w:val="FootnoteText"/>
        <w:ind w:left="567" w:hanging="567"/>
        <w:rPr>
          <w:sz w:val="24"/>
          <w:lang w:val="el-GR"/>
        </w:rPr>
      </w:pPr>
      <w:r w:rsidRPr="0033619A">
        <w:rPr>
          <w:rStyle w:val="FootnoteReference"/>
          <w:sz w:val="24"/>
          <w:lang w:val="el-GR"/>
        </w:rPr>
        <w:footnoteRef/>
      </w:r>
      <w:r w:rsidR="0033619A" w:rsidRPr="0033619A">
        <w:rPr>
          <w:sz w:val="24"/>
          <w:lang w:val="el-GR"/>
        </w:rPr>
        <w:t xml:space="preserve"> </w:t>
      </w:r>
      <w:r w:rsidR="0033619A" w:rsidRPr="0033619A">
        <w:rPr>
          <w:sz w:val="24"/>
          <w:lang w:val="el-GR"/>
        </w:rPr>
        <w:tab/>
      </w:r>
      <w:r w:rsidR="00852873">
        <w:rPr>
          <w:sz w:val="24"/>
          <w:lang w:val="el-GR"/>
        </w:rPr>
        <w:t>Δ</w:t>
      </w:r>
      <w:r w:rsidRPr="0033619A">
        <w:rPr>
          <w:sz w:val="24"/>
          <w:lang w:val="el-GR"/>
        </w:rPr>
        <w:t>εν έχει δημοσιευτεί ακόμη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EL"/>
    <w:docVar w:name="dvnumam" w:val="0"/>
    <w:docVar w:name="dvpe" w:val="766.620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20/2220 όσον αφορά ειδικά μέτρα στο πλαίσιο του Ευρωπαϊκού Γεωργικού Ταμείου Αγροτικής Ανάπτυξης (ΕΓΤΑΑ) για την παροχή πρόσθετης βοήθειας στα κράτη μέλη που έχουν πληγεί από φυσικές καταστροφές(COM(2024)0495 – C10-0148/2024 – 2024/0274(COD))"/>
  </w:docVars>
  <w:rsids>
    <w:rsidRoot w:val="009267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7AD"/>
    <w:rsid w:val="00230B79"/>
    <w:rsid w:val="002767FF"/>
    <w:rsid w:val="002B18FE"/>
    <w:rsid w:val="002B5493"/>
    <w:rsid w:val="003134CE"/>
    <w:rsid w:val="0033619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0F4"/>
    <w:rsid w:val="005C2568"/>
    <w:rsid w:val="005F1B17"/>
    <w:rsid w:val="006037C0"/>
    <w:rsid w:val="006631B6"/>
    <w:rsid w:val="00680577"/>
    <w:rsid w:val="006970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873"/>
    <w:rsid w:val="00865F67"/>
    <w:rsid w:val="00881A7B"/>
    <w:rsid w:val="008840E5"/>
    <w:rsid w:val="00887B3E"/>
    <w:rsid w:val="008C2AC6"/>
    <w:rsid w:val="00926703"/>
    <w:rsid w:val="00930C23"/>
    <w:rsid w:val="0093193B"/>
    <w:rsid w:val="009509D8"/>
    <w:rsid w:val="00950B64"/>
    <w:rsid w:val="00981893"/>
    <w:rsid w:val="00A10D3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B3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1CB"/>
    <w:rsid w:val="00E365E1"/>
    <w:rsid w:val="00E820A4"/>
    <w:rsid w:val="00EB006A"/>
    <w:rsid w:val="00EB4772"/>
    <w:rsid w:val="00EB683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884A5"/>
  <w15:chartTrackingRefBased/>
  <w15:docId w15:val="{2B328487-2879-4653-BD89-ADF47201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60F4"/>
    <w:pPr>
      <w:spacing w:before="480" w:after="240"/>
    </w:pPr>
  </w:style>
  <w:style w:type="paragraph" w:customStyle="1" w:styleId="NormalBold">
    <w:name w:val="NormalBold"/>
    <w:basedOn w:val="Normal"/>
    <w:rsid w:val="005960F4"/>
    <w:rPr>
      <w:b/>
    </w:rPr>
  </w:style>
  <w:style w:type="paragraph" w:customStyle="1" w:styleId="NormalHanging12a">
    <w:name w:val="NormalHanging12a"/>
    <w:basedOn w:val="Normal"/>
    <w:link w:val="NormalHanging12aChar"/>
    <w:rsid w:val="005960F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5960F4"/>
    <w:rPr>
      <w:sz w:val="24"/>
      <w:lang w:val="el-GR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A10D39"/>
    <w:pPr>
      <w:widowControl/>
      <w:ind w:firstLine="720"/>
      <w:jc w:val="both"/>
    </w:pPr>
    <w:rPr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A10D39"/>
    <w:rPr>
      <w:color w:val="0000FF"/>
      <w:u w:val="single"/>
    </w:rPr>
  </w:style>
  <w:style w:type="paragraph" w:styleId="Header">
    <w:name w:val="header"/>
    <w:basedOn w:val="Normal"/>
    <w:link w:val="HeaderChar"/>
    <w:rsid w:val="00A10D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10D39"/>
    <w:rPr>
      <w:sz w:val="24"/>
      <w:lang w:val="el-GR"/>
    </w:rPr>
  </w:style>
  <w:style w:type="paragraph" w:styleId="BalloonText">
    <w:name w:val="Balloon Text"/>
    <w:basedOn w:val="Normal"/>
    <w:link w:val="BalloonTextChar"/>
    <w:rsid w:val="00852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2873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D5EA-2980-48CF-A0E3-94F8FC52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2025-02-04T15:59:00Z</dcterms:created>
  <dcterms:modified xsi:type="dcterms:W3CDTF">2025-02-04T15:59:00Z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