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785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7856" w:rsidRDefault="00E87BAB" w:rsidP="0010095E">
            <w:pPr>
              <w:pStyle w:val="EPName"/>
            </w:pPr>
            <w:bookmarkStart w:id="0" w:name="_GoBack"/>
            <w:bookmarkEnd w:id="0"/>
            <w:r w:rsidRPr="00B27856">
              <w:t>Европейски</w:t>
            </w:r>
            <w:r w:rsidR="00F439A6" w:rsidRPr="00B27856">
              <w:t xml:space="preserve"> парламент</w:t>
            </w:r>
          </w:p>
          <w:p w:rsidR="00751A4A" w:rsidRPr="00B278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7856">
              <w:t>2024</w:t>
            </w:r>
            <w:r w:rsidR="00E87BAB">
              <w:rPr>
                <w:lang w:val="en-GB"/>
              </w:rPr>
              <w:t> – </w:t>
            </w:r>
            <w:r w:rsidR="00817416" w:rsidRPr="00B27856">
              <w:t>202</w:t>
            </w:r>
            <w:r w:rsidRPr="00B2785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27856" w:rsidRDefault="00187494" w:rsidP="0010095E">
            <w:pPr>
              <w:pStyle w:val="EPLogo"/>
            </w:pPr>
            <w:r w:rsidRPr="00B2785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7856" w:rsidRDefault="00D058B8" w:rsidP="004C5D52">
      <w:pPr>
        <w:pStyle w:val="LineTop"/>
      </w:pPr>
    </w:p>
    <w:p w:rsidR="00680577" w:rsidRPr="00B27856" w:rsidRDefault="00F439A6" w:rsidP="00680577">
      <w:pPr>
        <w:pStyle w:val="EPBodyTA1"/>
      </w:pPr>
      <w:r w:rsidRPr="00B27856">
        <w:t>ПРИЕТИ ТЕКСТОВЕ</w:t>
      </w:r>
    </w:p>
    <w:p w:rsidR="00D058B8" w:rsidRPr="00B27856" w:rsidRDefault="00D058B8" w:rsidP="00D058B8">
      <w:pPr>
        <w:pStyle w:val="LineBottom"/>
      </w:pPr>
    </w:p>
    <w:p w:rsidR="00F439A6" w:rsidRPr="001F0F9B" w:rsidRDefault="00F439A6" w:rsidP="002F130E">
      <w:pPr>
        <w:pStyle w:val="ATHeading1"/>
        <w:rPr>
          <w:lang w:val="en-GB"/>
        </w:rPr>
      </w:pPr>
      <w:bookmarkStart w:id="1" w:name="TANumber"/>
      <w:r w:rsidRPr="00B27856">
        <w:t>P10_TA(2024)</w:t>
      </w:r>
      <w:bookmarkEnd w:id="1"/>
      <w:r w:rsidR="002F130E" w:rsidRPr="00B27856">
        <w:t>00</w:t>
      </w:r>
      <w:r w:rsidR="002F130E">
        <w:rPr>
          <w:lang w:val="en-GB"/>
        </w:rPr>
        <w:t>67</w:t>
      </w:r>
    </w:p>
    <w:p w:rsidR="00F439A6" w:rsidRPr="00B27856" w:rsidRDefault="00F439A6" w:rsidP="00F439A6">
      <w:pPr>
        <w:pStyle w:val="ATHeading2"/>
      </w:pPr>
      <w:bookmarkStart w:id="2" w:name="title"/>
      <w:r w:rsidRPr="00B27856">
        <w:t>Назначаване на председател на Органа за борба с изпирането на пари (ОБИП)</w:t>
      </w:r>
      <w:bookmarkEnd w:id="2"/>
    </w:p>
    <w:p w:rsidR="00F439A6" w:rsidRPr="00B27856" w:rsidRDefault="00F439A6" w:rsidP="00F439A6">
      <w:pPr>
        <w:rPr>
          <w:i/>
          <w:vanish/>
        </w:rPr>
      </w:pPr>
      <w:r w:rsidRPr="00B27856">
        <w:rPr>
          <w:i/>
        </w:rPr>
        <w:fldChar w:fldCharType="begin"/>
      </w:r>
      <w:r w:rsidRPr="00B27856">
        <w:rPr>
          <w:i/>
        </w:rPr>
        <w:instrText xml:space="preserve"> TC"(</w:instrText>
      </w:r>
      <w:bookmarkStart w:id="3" w:name="DocNumber"/>
      <w:r w:rsidRPr="00B27856">
        <w:rPr>
          <w:i/>
        </w:rPr>
        <w:instrText>A10-0032/2024</w:instrText>
      </w:r>
      <w:bookmarkEnd w:id="3"/>
      <w:r w:rsidRPr="00B27856">
        <w:rPr>
          <w:i/>
        </w:rPr>
        <w:instrText xml:space="preserve"> - Докладчи</w:instrText>
      </w:r>
      <w:r w:rsidR="009D5DBD">
        <w:rPr>
          <w:i/>
        </w:rPr>
        <w:instrText>ци</w:instrText>
      </w:r>
      <w:r w:rsidRPr="00B27856">
        <w:rPr>
          <w:i/>
        </w:rPr>
        <w:instrText xml:space="preserve">: </w:instrText>
      </w:r>
      <w:proofErr w:type="spellStart"/>
      <w:r w:rsidRPr="00B27856">
        <w:rPr>
          <w:i/>
        </w:rPr>
        <w:instrText>Орор</w:instrText>
      </w:r>
      <w:proofErr w:type="spellEnd"/>
      <w:r w:rsidRPr="00B27856">
        <w:rPr>
          <w:i/>
        </w:rPr>
        <w:instrText xml:space="preserve"> </w:instrText>
      </w:r>
      <w:proofErr w:type="spellStart"/>
      <w:r w:rsidRPr="00B27856">
        <w:rPr>
          <w:i/>
        </w:rPr>
        <w:instrText>Лалюк</w:instrText>
      </w:r>
      <w:proofErr w:type="spellEnd"/>
      <w:r w:rsidRPr="00B27856">
        <w:rPr>
          <w:i/>
        </w:rPr>
        <w:instrText xml:space="preserve">, Хавиер </w:instrText>
      </w:r>
      <w:proofErr w:type="spellStart"/>
      <w:r w:rsidRPr="00B27856">
        <w:rPr>
          <w:i/>
        </w:rPr>
        <w:instrText>Сарсалехос</w:instrText>
      </w:r>
      <w:proofErr w:type="spellEnd"/>
      <w:r w:rsidRPr="00B27856">
        <w:rPr>
          <w:i/>
        </w:rPr>
        <w:instrText xml:space="preserve">)"\l3 \n&gt; \* MERGEFORMAT </w:instrText>
      </w:r>
      <w:r w:rsidRPr="00B27856">
        <w:rPr>
          <w:i/>
        </w:rPr>
        <w:fldChar w:fldCharType="end"/>
      </w:r>
    </w:p>
    <w:p w:rsidR="00F439A6" w:rsidRPr="00B27856" w:rsidRDefault="00F439A6" w:rsidP="00F439A6">
      <w:pPr>
        <w:rPr>
          <w:vanish/>
        </w:rPr>
      </w:pPr>
      <w:bookmarkStart w:id="4" w:name="Commission"/>
      <w:r w:rsidRPr="00B27856">
        <w:rPr>
          <w:vanish/>
        </w:rPr>
        <w:t>Комисия по икономически и парични въпроси и комисия по граждански свободи, правосъдие и вътрешни работи</w:t>
      </w:r>
      <w:bookmarkEnd w:id="4"/>
    </w:p>
    <w:p w:rsidR="00F439A6" w:rsidRPr="00B27856" w:rsidRDefault="00F439A6" w:rsidP="00F439A6">
      <w:pPr>
        <w:rPr>
          <w:vanish/>
        </w:rPr>
      </w:pPr>
      <w:bookmarkStart w:id="5" w:name="PE"/>
      <w:r w:rsidRPr="00B27856">
        <w:rPr>
          <w:vanish/>
        </w:rPr>
        <w:t>PE766.896</w:t>
      </w:r>
      <w:bookmarkEnd w:id="5"/>
    </w:p>
    <w:p w:rsidR="00F439A6" w:rsidRPr="00B27856" w:rsidRDefault="00F439A6" w:rsidP="00F439A6">
      <w:pPr>
        <w:pStyle w:val="ATHeading3"/>
      </w:pPr>
      <w:bookmarkStart w:id="6" w:name="Sujet"/>
      <w:r w:rsidRPr="00B27856">
        <w:t xml:space="preserve">Решение на Европейския парламент от </w:t>
      </w:r>
      <w:r w:rsidR="00E87BAB">
        <w:rPr>
          <w:lang w:val="en-GB"/>
        </w:rPr>
        <w:t xml:space="preserve">18 </w:t>
      </w:r>
      <w:r w:rsidR="00E87BAB">
        <w:t>декември</w:t>
      </w:r>
      <w:r w:rsidRPr="00B27856">
        <w:t xml:space="preserve"> 2024 г. относно предложението за назначаване на председателя на Органа за борба с изпирането на пари и финансирането на тероризма</w:t>
      </w:r>
      <w:bookmarkEnd w:id="6"/>
      <w:r w:rsidRPr="00B27856">
        <w:t xml:space="preserve"> </w:t>
      </w:r>
      <w:bookmarkStart w:id="7" w:name="References"/>
      <w:r w:rsidRPr="00B27856">
        <w:t>(N10-0050/2024 – C10-0210/2024 – 2024/0802(NLE))</w:t>
      </w:r>
      <w:bookmarkEnd w:id="7"/>
    </w:p>
    <w:p w:rsidR="00125688" w:rsidRPr="00B27856" w:rsidRDefault="00125688" w:rsidP="00125688">
      <w:pPr>
        <w:pStyle w:val="NormalBold"/>
      </w:pPr>
      <w:r w:rsidRPr="00B27856">
        <w:t>(Одобрение)</w:t>
      </w:r>
    </w:p>
    <w:p w:rsidR="00125688" w:rsidRPr="00B27856" w:rsidRDefault="00125688" w:rsidP="00125688">
      <w:pPr>
        <w:pStyle w:val="EPComma"/>
      </w:pPr>
      <w:r w:rsidRPr="00B27856">
        <w:rPr>
          <w:i/>
          <w:iCs/>
        </w:rPr>
        <w:t>Европейският парламент</w:t>
      </w:r>
      <w:r w:rsidRPr="00B27856">
        <w:t>,</w:t>
      </w:r>
    </w:p>
    <w:p w:rsidR="00125688" w:rsidRPr="00B27856" w:rsidRDefault="00125688" w:rsidP="00125688">
      <w:pPr>
        <w:pStyle w:val="NormalHanging12a"/>
      </w:pPr>
      <w:r w:rsidRPr="00B27856">
        <w:t>–</w:t>
      </w:r>
      <w:r w:rsidRPr="00B27856">
        <w:tab/>
        <w:t>като взе предвид предложението на Комисията от 4 декември 2024 г. (C10-0210/2024),</w:t>
      </w:r>
    </w:p>
    <w:p w:rsidR="00125688" w:rsidRPr="00B27856" w:rsidRDefault="00125688" w:rsidP="00125688">
      <w:pPr>
        <w:pStyle w:val="NormalHanging12a"/>
        <w:rPr>
          <w:szCs w:val="24"/>
        </w:rPr>
      </w:pPr>
      <w:r w:rsidRPr="00B27856">
        <w:t>–</w:t>
      </w:r>
      <w:r w:rsidRPr="00B27856">
        <w:tab/>
        <w:t xml:space="preserve">като взе предвид член 68, параграф 1 от Регламент (ЕС) 2024/1620 на Европейския парламент и на Съвета </w:t>
      </w:r>
      <w:r w:rsidR="009D5DBD">
        <w:t>от</w:t>
      </w:r>
      <w:r w:rsidRPr="00B27856">
        <w:t xml:space="preserve"> 31 май 2024 г</w:t>
      </w:r>
      <w:r w:rsidR="009D5DBD">
        <w:rPr>
          <w:lang w:val="en-GB"/>
        </w:rPr>
        <w:t>.</w:t>
      </w:r>
      <w:r w:rsidRPr="00B27856">
        <w:t xml:space="preserve"> за създаване на Орган за борба с изпирането на пари и финансирането на тероризма и за изменение на регламенти (ЕС) № 1093/2010, (ЕС) № 1094/2010 и (ЕС) № 1095/2010</w:t>
      </w:r>
      <w:r w:rsidRPr="00B27856">
        <w:rPr>
          <w:rStyle w:val="FootnoteReference"/>
        </w:rPr>
        <w:footnoteReference w:id="1"/>
      </w:r>
      <w:r w:rsidRPr="00B27856">
        <w:t xml:space="preserve">, </w:t>
      </w:r>
    </w:p>
    <w:p w:rsidR="00125688" w:rsidRPr="00B27856" w:rsidRDefault="00125688" w:rsidP="00125688">
      <w:pPr>
        <w:spacing w:after="240"/>
        <w:ind w:left="567" w:hanging="567"/>
      </w:pPr>
      <w:r w:rsidRPr="00B27856">
        <w:t>–</w:t>
      </w:r>
      <w:r w:rsidRPr="00B27856">
        <w:tab/>
        <w:t>като взе предвид своя Правилник за дейността,</w:t>
      </w:r>
    </w:p>
    <w:p w:rsidR="00125688" w:rsidRPr="00B27856" w:rsidRDefault="00125688" w:rsidP="00125688">
      <w:pPr>
        <w:spacing w:after="240"/>
        <w:ind w:left="567" w:hanging="567"/>
      </w:pPr>
      <w:r w:rsidRPr="00B27856">
        <w:t>–</w:t>
      </w:r>
      <w:r w:rsidRPr="00B27856">
        <w:tab/>
        <w:t>като взе предвид доклада на комисията по икономически и парични въпроси и на комисията по граждански свободи, правосъдие и вътрешни работи (A10-0032/2024),</w:t>
      </w:r>
    </w:p>
    <w:p w:rsidR="00125688" w:rsidRPr="00B27856" w:rsidRDefault="00125688" w:rsidP="00125688">
      <w:pPr>
        <w:pStyle w:val="NormalHanging12a"/>
      </w:pPr>
      <w:r w:rsidRPr="00B27856">
        <w:t>А.</w:t>
      </w:r>
      <w:r w:rsidRPr="00B27856">
        <w:tab/>
        <w:t>като има предвид, че член 68, параграф 1 от Регламент (ЕС) 2024/1620 предвижда, че председателят на Органа за борба с изпирането на пари и финансирането на тероризма се избира въз основа на заслуги, умения, знания, почтеност, призната репутация и опит в областта на борбата с изпирането на пари и финансирането на тероризма и други имащи отношение квалификации;</w:t>
      </w:r>
    </w:p>
    <w:p w:rsidR="00125688" w:rsidRPr="00B27856" w:rsidRDefault="00125688" w:rsidP="00125688">
      <w:pPr>
        <w:pStyle w:val="NormalHanging12a"/>
      </w:pPr>
      <w:r w:rsidRPr="00B27856">
        <w:t>Б.</w:t>
      </w:r>
      <w:r w:rsidRPr="00B27856">
        <w:tab/>
        <w:t xml:space="preserve">като има предвид, че Парламентът е поел ангажимент да гарантира баланс между </w:t>
      </w:r>
      <w:r w:rsidRPr="00B27856">
        <w:lastRenderedPageBreak/>
        <w:t>половете на изпълнителните длъжности в институциите, органите и агенциите на Съюза; като има предвид, че всички институции и органи на Съюза и всички национални институции и органи следва да предприемат конкретни мерки за гарантиране на баланс между половете;</w:t>
      </w:r>
    </w:p>
    <w:p w:rsidR="00125688" w:rsidRPr="00B27856" w:rsidRDefault="00125688" w:rsidP="00125688">
      <w:pPr>
        <w:pStyle w:val="NormalHanging12a"/>
      </w:pPr>
      <w:r w:rsidRPr="00B27856">
        <w:t>В.</w:t>
      </w:r>
      <w:r w:rsidRPr="00B27856">
        <w:tab/>
        <w:t>като има предвид, че в съответствие с член 68, параграф 1 от Регламент (ЕС) 2024/1620 на 9 октомври 2024 г. Комисията прие списък с подбрани кандидати за длъжността председател на Органа за борба с изпирането на пари и финансирането на тероризма, а комисията по икономически и парични въпроси и комисията по граждански свободи, правосъдие и вътрешни работи проведоха изслушвания с тези подбрани кандидати на 25 ноември 2024 г.;</w:t>
      </w:r>
    </w:p>
    <w:p w:rsidR="00125688" w:rsidRPr="00B27856" w:rsidRDefault="00125688" w:rsidP="00125688">
      <w:pPr>
        <w:pStyle w:val="NormalHanging12a"/>
      </w:pPr>
      <w:r w:rsidRPr="00B27856">
        <w:t>Г.</w:t>
      </w:r>
      <w:r w:rsidRPr="00B27856">
        <w:tab/>
        <w:t>като има предвид, че в съответствие с член 68, параграф 1 от Регламент (ЕС) 2024/1620 на 9 октомври 2024 г. Комисията представи на Парламента списъка на подбраните кандидати;</w:t>
      </w:r>
    </w:p>
    <w:p w:rsidR="00125688" w:rsidRPr="009D5DBD" w:rsidRDefault="00125688" w:rsidP="00393135">
      <w:pPr>
        <w:pStyle w:val="NormalHanging12a"/>
      </w:pPr>
      <w:r w:rsidRPr="00B27856">
        <w:t>Д.</w:t>
      </w:r>
      <w:r w:rsidRPr="00B27856">
        <w:tab/>
        <w:t xml:space="preserve">като има предвид, че на 4 декември 2024 г. Комисията прие предложение за назначаване на </w:t>
      </w:r>
      <w:proofErr w:type="spellStart"/>
      <w:r w:rsidRPr="009D5DBD">
        <w:t>Бруна</w:t>
      </w:r>
      <w:proofErr w:type="spellEnd"/>
      <w:r w:rsidRPr="009D5DBD">
        <w:t xml:space="preserve"> </w:t>
      </w:r>
      <w:proofErr w:type="spellStart"/>
      <w:r w:rsidRPr="009D5DBD">
        <w:t>Сего</w:t>
      </w:r>
      <w:proofErr w:type="spellEnd"/>
      <w:r w:rsidRPr="009D5DBD">
        <w:t xml:space="preserve"> за председател на Органа за борба с изпирането на пари и финансирането на тероризма и предаде това предложение на Парламента;</w:t>
      </w:r>
    </w:p>
    <w:p w:rsidR="00125688" w:rsidRPr="009D5DBD" w:rsidRDefault="00125688" w:rsidP="00125688">
      <w:pPr>
        <w:pStyle w:val="NormalHanging12a"/>
      </w:pPr>
      <w:r w:rsidRPr="009D5DBD">
        <w:t>Е.</w:t>
      </w:r>
      <w:r w:rsidRPr="009D5DBD">
        <w:tab/>
        <w:t>като има предвид, че след това комисията по икономически и парични въпроси и комисията по граждански свободи, правосъдие и вътрешни работи направиха оценка на квалификацията на предложения кандидат за длъжността председател на Органа за борба с изпирането на пари и финансирането на тероризма, по-специално с оглед на изискванията, определени в член 68 от Регламент (ЕС) 2024/1620;</w:t>
      </w:r>
    </w:p>
    <w:p w:rsidR="00125688" w:rsidRPr="009D5DBD" w:rsidRDefault="00125688" w:rsidP="00393135">
      <w:pPr>
        <w:pStyle w:val="NormalHanging12a"/>
        <w:rPr>
          <w:b/>
        </w:rPr>
      </w:pPr>
      <w:r w:rsidRPr="009D5DBD">
        <w:t>Ж.</w:t>
      </w:r>
      <w:r w:rsidRPr="009D5DBD">
        <w:tab/>
        <w:t xml:space="preserve">като има предвид, че на 16 декември 2024 г. комисията по икономически и парични въпроси и комисията по граждански свободи, правосъдие и вътрешни работи проведоха изслушване с </w:t>
      </w:r>
      <w:proofErr w:type="spellStart"/>
      <w:r w:rsidRPr="009D5DBD">
        <w:t>Бруна</w:t>
      </w:r>
      <w:proofErr w:type="spellEnd"/>
      <w:r w:rsidRPr="009D5DBD">
        <w:t xml:space="preserve"> </w:t>
      </w:r>
      <w:proofErr w:type="spellStart"/>
      <w:r w:rsidRPr="009D5DBD">
        <w:t>Сего</w:t>
      </w:r>
      <w:proofErr w:type="spellEnd"/>
      <w:r w:rsidRPr="009D5DBD">
        <w:t>, по време на което тя направи встъпително изявление и след това отговори на въпросите, зададени от членовете на комисиите;</w:t>
      </w:r>
    </w:p>
    <w:p w:rsidR="00125688" w:rsidRPr="00B27856" w:rsidRDefault="00125688" w:rsidP="00393135">
      <w:pPr>
        <w:pStyle w:val="NormalHanging12a"/>
      </w:pPr>
      <w:r w:rsidRPr="009D5DBD">
        <w:t>1.</w:t>
      </w:r>
      <w:r w:rsidRPr="009D5DBD">
        <w:tab/>
        <w:t xml:space="preserve">одобрява предложението за назначаване на </w:t>
      </w:r>
      <w:proofErr w:type="spellStart"/>
      <w:r w:rsidRPr="009D5DBD">
        <w:t>Бруна</w:t>
      </w:r>
      <w:proofErr w:type="spellEnd"/>
      <w:r w:rsidRPr="009D5DBD">
        <w:t xml:space="preserve"> </w:t>
      </w:r>
      <w:proofErr w:type="spellStart"/>
      <w:r w:rsidRPr="009D5DBD">
        <w:t>Сего</w:t>
      </w:r>
      <w:proofErr w:type="spellEnd"/>
      <w:r w:rsidRPr="009D5DBD">
        <w:t xml:space="preserve"> за</w:t>
      </w:r>
      <w:r w:rsidRPr="00B27856">
        <w:t xml:space="preserve"> председател на Органа за борба с изпирането на пари и финансирането на тероризма;</w:t>
      </w:r>
    </w:p>
    <w:p w:rsidR="00E365E1" w:rsidRPr="00B27856" w:rsidRDefault="00125688" w:rsidP="00E87BAB">
      <w:pPr>
        <w:pStyle w:val="NormalHanging12a"/>
      </w:pPr>
      <w:r w:rsidRPr="00B27856">
        <w:t>2.</w:t>
      </w:r>
      <w:r w:rsidRPr="00B27856">
        <w:tab/>
        <w:t>възлага на своя председател да предаде настоящото решение на Съвета, на Комисията, на Органа за борба с изпирането на пари и финансирането на тероризма, както и на пра</w:t>
      </w:r>
      <w:r w:rsidR="00E87BAB">
        <w:t>вителствата на държавите членки.</w:t>
      </w:r>
    </w:p>
    <w:sectPr w:rsidR="00E365E1" w:rsidRPr="00B27856" w:rsidSect="00B278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9A6" w:rsidRPr="00B27856" w:rsidRDefault="00F439A6">
      <w:r w:rsidRPr="00B27856">
        <w:separator/>
      </w:r>
    </w:p>
  </w:endnote>
  <w:endnote w:type="continuationSeparator" w:id="0">
    <w:p w:rsidR="00F439A6" w:rsidRPr="00B27856" w:rsidRDefault="00F439A6">
      <w:r w:rsidRPr="00B278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78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78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78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9A6" w:rsidRPr="00B27856" w:rsidRDefault="00F439A6">
      <w:r w:rsidRPr="00B27856">
        <w:separator/>
      </w:r>
    </w:p>
  </w:footnote>
  <w:footnote w:type="continuationSeparator" w:id="0">
    <w:p w:rsidR="00F439A6" w:rsidRPr="00B27856" w:rsidRDefault="00F439A6">
      <w:r w:rsidRPr="00B27856">
        <w:continuationSeparator/>
      </w:r>
    </w:p>
  </w:footnote>
  <w:footnote w:id="1">
    <w:p w:rsidR="00125688" w:rsidRPr="001F0F9B" w:rsidRDefault="00125688" w:rsidP="005F7BE4">
      <w:pPr>
        <w:pStyle w:val="FootnoteText"/>
        <w:ind w:left="567" w:hanging="567"/>
        <w:rPr>
          <w:sz w:val="24"/>
          <w:lang w:val="en-GB"/>
        </w:rPr>
      </w:pPr>
      <w:r w:rsidRPr="00B27856">
        <w:rPr>
          <w:rStyle w:val="FootnoteReference"/>
          <w:sz w:val="24"/>
          <w:lang w:val="bg-BG"/>
        </w:rPr>
        <w:footnoteRef/>
      </w:r>
      <w:r w:rsidR="00B27856" w:rsidRPr="00B27856">
        <w:rPr>
          <w:sz w:val="24"/>
          <w:lang w:val="bg-BG"/>
        </w:rPr>
        <w:t xml:space="preserve"> </w:t>
      </w:r>
      <w:r w:rsidR="00B27856" w:rsidRPr="00B27856">
        <w:rPr>
          <w:sz w:val="24"/>
          <w:lang w:val="bg-BG"/>
        </w:rPr>
        <w:tab/>
      </w:r>
      <w:r w:rsidRPr="00B27856">
        <w:rPr>
          <w:sz w:val="24"/>
          <w:lang w:val="bg-BG"/>
        </w:rPr>
        <w:t>OВ L, 2024/1620, 19.6.2024 г.</w:t>
      </w:r>
      <w:r w:rsidR="005F7BE4">
        <w:rPr>
          <w:sz w:val="24"/>
          <w:lang w:val="en-GB"/>
        </w:rPr>
        <w:t xml:space="preserve">, </w:t>
      </w:r>
      <w:r w:rsidR="005F7BE4" w:rsidRPr="005F7BE4">
        <w:rPr>
          <w:sz w:val="24"/>
          <w:lang w:val="fi-FI"/>
        </w:rPr>
        <w:t xml:space="preserve">ELI: </w:t>
      </w:r>
      <w:hyperlink r:id="rId1" w:tooltip="Gives access to this document through its ELI URI." w:history="1">
        <w:r w:rsidR="005F7BE4" w:rsidRPr="005F7BE4">
          <w:rPr>
            <w:rStyle w:val="Hyperlink"/>
            <w:sz w:val="24"/>
            <w:lang w:val="fi-FI"/>
          </w:rPr>
          <w:t>http://data.europa.eu/eli/reg/2024/1620/oj</w:t>
        </w:r>
      </w:hyperlink>
      <w:r w:rsidR="005F7BE4">
        <w:rPr>
          <w:sz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78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78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278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BG"/>
    <w:docVar w:name="dvnumam" w:val="0"/>
    <w:docVar w:name="dvpe" w:val="766.896"/>
    <w:docVar w:name="dvrapporteur" w:val="Докладчик: "/>
    <w:docVar w:name="dvtitre" w:val="Решение на Европейския парламент от ... 2024 г. относно предложението за назначаване на председателя на Органа за борба с изпирането на пари и финансирането на тероризма(N10-0050/2024 – C10-0210/2024 – 2024/0802(NLE))"/>
  </w:docVars>
  <w:rsids>
    <w:rsidRoot w:val="00F439A6"/>
    <w:rsid w:val="00002272"/>
    <w:rsid w:val="00064002"/>
    <w:rsid w:val="000677B9"/>
    <w:rsid w:val="000831BA"/>
    <w:rsid w:val="000A42CC"/>
    <w:rsid w:val="000E7DD9"/>
    <w:rsid w:val="0010095E"/>
    <w:rsid w:val="00125688"/>
    <w:rsid w:val="00125B37"/>
    <w:rsid w:val="00187494"/>
    <w:rsid w:val="001F0F9B"/>
    <w:rsid w:val="001F32AE"/>
    <w:rsid w:val="002767FF"/>
    <w:rsid w:val="002B18FE"/>
    <w:rsid w:val="002B5493"/>
    <w:rsid w:val="002F130E"/>
    <w:rsid w:val="00343214"/>
    <w:rsid w:val="00361C00"/>
    <w:rsid w:val="0039313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BE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DB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85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BAB"/>
    <w:rsid w:val="00EB006A"/>
    <w:rsid w:val="00EB4772"/>
    <w:rsid w:val="00ED169E"/>
    <w:rsid w:val="00ED4235"/>
    <w:rsid w:val="00F04346"/>
    <w:rsid w:val="00F075DC"/>
    <w:rsid w:val="00F149E9"/>
    <w:rsid w:val="00F439A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2BB302-EF7B-4235-8A19-0F1AC05D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256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25688"/>
    <w:pPr>
      <w:spacing w:before="480" w:after="240"/>
    </w:pPr>
  </w:style>
  <w:style w:type="paragraph" w:customStyle="1" w:styleId="NormalBold">
    <w:name w:val="NormalBold"/>
    <w:basedOn w:val="Normal"/>
    <w:rsid w:val="00125688"/>
    <w:rPr>
      <w:b/>
    </w:rPr>
  </w:style>
  <w:style w:type="paragraph" w:customStyle="1" w:styleId="NormalHanging12a">
    <w:name w:val="NormalHanging12a"/>
    <w:basedOn w:val="Normal"/>
    <w:rsid w:val="0012568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256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25688"/>
    <w:rPr>
      <w:sz w:val="24"/>
      <w:lang w:val="bg-BG"/>
    </w:rPr>
  </w:style>
  <w:style w:type="paragraph" w:customStyle="1" w:styleId="EPFooter">
    <w:name w:val="EPFooter"/>
    <w:basedOn w:val="Normal"/>
    <w:rsid w:val="001256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B278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27856"/>
    <w:rPr>
      <w:sz w:val="24"/>
      <w:lang w:val="bg-BG"/>
    </w:rPr>
  </w:style>
  <w:style w:type="paragraph" w:styleId="BalloonText">
    <w:name w:val="Balloon Text"/>
    <w:basedOn w:val="Normal"/>
    <w:link w:val="BalloonTextChar"/>
    <w:rsid w:val="009D5D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5DBD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rsid w:val="005F7B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4ECAB-AE5A-4539-9E1E-AA2E3879B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2024-12-18T13:57:00Z</dcterms:created>
  <dcterms:modified xsi:type="dcterms:W3CDTF">2024-12-18T13:57:00Z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A10-0032/2024</vt:lpwstr>
  </property>
  <property fmtid="{D5CDD505-2E9C-101B-9397-08002B2CF9AE}" pid="4" name="&lt;Type&gt;">
    <vt:lpwstr>RR</vt:lpwstr>
  </property>
</Properties>
</file>