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906DE" w:rsidTr="0010095E">
        <w:trPr>
          <w:trHeight w:hRule="exact" w:val="1418"/>
        </w:trPr>
        <w:tc>
          <w:tcPr>
            <w:tcW w:w="6804" w:type="dxa"/>
            <w:shd w:val="clear" w:color="auto" w:fill="auto"/>
            <w:vAlign w:val="center"/>
          </w:tcPr>
          <w:p w:rsidR="00751A4A" w:rsidRPr="00A906DE" w:rsidRDefault="00DD5062" w:rsidP="0010095E">
            <w:pPr>
              <w:pStyle w:val="EPName"/>
            </w:pPr>
            <w:r w:rsidRPr="00A906DE">
              <w:t>Eiropas Parlaments</w:t>
            </w:r>
          </w:p>
          <w:p w:rsidR="00751A4A" w:rsidRPr="00A906DE" w:rsidRDefault="005F1B17" w:rsidP="005F1B17">
            <w:pPr>
              <w:pStyle w:val="EPTerm"/>
              <w:rPr>
                <w:rStyle w:val="HideTWBExt"/>
                <w:noProof w:val="0"/>
                <w:vanish w:val="0"/>
                <w:color w:val="auto"/>
              </w:rPr>
            </w:pPr>
            <w:r w:rsidRPr="00A906DE">
              <w:t>2024</w:t>
            </w:r>
            <w:r w:rsidR="00817416" w:rsidRPr="00A906DE">
              <w:t>-202</w:t>
            </w:r>
            <w:r w:rsidRPr="00A906DE">
              <w:t>9</w:t>
            </w:r>
          </w:p>
        </w:tc>
        <w:tc>
          <w:tcPr>
            <w:tcW w:w="2268" w:type="dxa"/>
            <w:shd w:val="clear" w:color="auto" w:fill="auto"/>
          </w:tcPr>
          <w:p w:rsidR="00751A4A" w:rsidRPr="00A906DE" w:rsidRDefault="00187494" w:rsidP="0010095E">
            <w:pPr>
              <w:pStyle w:val="EPLogo"/>
            </w:pPr>
            <w:r w:rsidRPr="00A906D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906DE" w:rsidRDefault="00D058B8" w:rsidP="004C5D52">
      <w:pPr>
        <w:pStyle w:val="LineTop"/>
      </w:pPr>
    </w:p>
    <w:p w:rsidR="00680577" w:rsidRPr="00A906DE" w:rsidRDefault="00DD5062" w:rsidP="00680577">
      <w:pPr>
        <w:pStyle w:val="EPBodyTA1"/>
      </w:pPr>
      <w:r w:rsidRPr="00A906DE">
        <w:t>PIEŅEMTIE TEKSTI</w:t>
      </w:r>
    </w:p>
    <w:p w:rsidR="00D058B8" w:rsidRPr="00A906DE" w:rsidRDefault="00D058B8" w:rsidP="00D058B8">
      <w:pPr>
        <w:pStyle w:val="LineBottom"/>
      </w:pPr>
    </w:p>
    <w:p w:rsidR="00DD5062" w:rsidRPr="00A906DE" w:rsidRDefault="00DD5062" w:rsidP="00DD5062">
      <w:pPr>
        <w:pStyle w:val="ATHeading1"/>
      </w:pPr>
      <w:bookmarkStart w:id="0" w:name="TANumber"/>
      <w:r w:rsidRPr="00A906DE">
        <w:t>P10_TA(2024)00</w:t>
      </w:r>
      <w:r w:rsidR="00A906DE" w:rsidRPr="00A906DE">
        <w:t>7</w:t>
      </w:r>
      <w:bookmarkEnd w:id="0"/>
      <w:r w:rsidR="00722924">
        <w:t>0</w:t>
      </w:r>
    </w:p>
    <w:p w:rsidR="00DD5062" w:rsidRPr="00A906DE" w:rsidRDefault="00FC4F4E" w:rsidP="00DD5062">
      <w:pPr>
        <w:pStyle w:val="ATHeading2"/>
      </w:pPr>
      <w:bookmarkStart w:id="1" w:name="title"/>
      <w:r w:rsidRPr="00A906DE">
        <w:t xml:space="preserve">EK un Klusā okeāna valstu partnerattiecību pagaidu nolīgums: </w:t>
      </w:r>
      <w:proofErr w:type="spellStart"/>
      <w:r w:rsidRPr="00A906DE">
        <w:t>Niues</w:t>
      </w:r>
      <w:proofErr w:type="spellEnd"/>
      <w:r w:rsidRPr="00A906DE">
        <w:t xml:space="preserve"> pievienošanās</w:t>
      </w:r>
      <w:bookmarkEnd w:id="1"/>
    </w:p>
    <w:p w:rsidR="00DD5062" w:rsidRPr="00A906DE" w:rsidRDefault="00DD5062" w:rsidP="00DD5062">
      <w:pPr>
        <w:rPr>
          <w:i/>
          <w:vanish/>
        </w:rPr>
      </w:pPr>
      <w:r w:rsidRPr="00A906DE">
        <w:rPr>
          <w:i/>
        </w:rPr>
        <w:fldChar w:fldCharType="begin"/>
      </w:r>
      <w:r w:rsidRPr="00A906DE">
        <w:rPr>
          <w:i/>
        </w:rPr>
        <w:instrText xml:space="preserve"> TC"(</w:instrText>
      </w:r>
      <w:bookmarkStart w:id="2" w:name="DocNumber"/>
      <w:r w:rsidRPr="00A906DE">
        <w:rPr>
          <w:i/>
        </w:rPr>
        <w:instrText>A10-0024/2024</w:instrText>
      </w:r>
      <w:bookmarkEnd w:id="2"/>
      <w:r w:rsidRPr="00A906DE">
        <w:rPr>
          <w:i/>
        </w:rPr>
        <w:instrText xml:space="preserve"> - Referents: Dariusz Joński)"\l3 \n&gt; \* MERGEFORMAT </w:instrText>
      </w:r>
      <w:r w:rsidRPr="00A906DE">
        <w:rPr>
          <w:i/>
        </w:rPr>
        <w:fldChar w:fldCharType="end"/>
      </w:r>
    </w:p>
    <w:p w:rsidR="00DD5062" w:rsidRPr="00A906DE" w:rsidRDefault="00DD5062" w:rsidP="00DD5062">
      <w:pPr>
        <w:rPr>
          <w:vanish/>
        </w:rPr>
      </w:pPr>
      <w:bookmarkStart w:id="3" w:name="Commission"/>
      <w:r w:rsidRPr="00A906DE">
        <w:rPr>
          <w:vanish/>
        </w:rPr>
        <w:t>Starptautiskās tirdzniecības komiteja</w:t>
      </w:r>
      <w:bookmarkEnd w:id="3"/>
    </w:p>
    <w:p w:rsidR="00DD5062" w:rsidRPr="00A906DE" w:rsidRDefault="00DD5062" w:rsidP="00DD5062">
      <w:pPr>
        <w:rPr>
          <w:vanish/>
        </w:rPr>
      </w:pPr>
      <w:bookmarkStart w:id="4" w:name="PE"/>
      <w:r w:rsidRPr="00A906DE">
        <w:rPr>
          <w:vanish/>
        </w:rPr>
        <w:t>PE765.180</w:t>
      </w:r>
      <w:bookmarkEnd w:id="4"/>
    </w:p>
    <w:p w:rsidR="00DD5062" w:rsidRDefault="00DD5062" w:rsidP="00DD5062">
      <w:pPr>
        <w:pStyle w:val="ATHeading3"/>
      </w:pPr>
      <w:bookmarkStart w:id="5" w:name="Sujet"/>
      <w:r w:rsidRPr="00A906DE">
        <w:t xml:space="preserve">Eiropas Parlamenta 2024. gada </w:t>
      </w:r>
      <w:r w:rsidR="00FC4F4E" w:rsidRPr="00A906DE">
        <w:t>18. decembra</w:t>
      </w:r>
      <w:r w:rsidRPr="00A906DE">
        <w:t xml:space="preserve"> normatīvā rezolūcija par projektu Padomes lēmumam par </w:t>
      </w:r>
      <w:proofErr w:type="spellStart"/>
      <w:r w:rsidRPr="00A906DE">
        <w:t>Niues</w:t>
      </w:r>
      <w:proofErr w:type="spellEnd"/>
      <w:r w:rsidRPr="00A906DE">
        <w:t xml:space="preserve"> pievienošanos Partnerattiecību pagaidu nolīgumam starp Eiropas Kopienu, no vienas puses, un Klusā okeāna valstīm, no otras puses</w:t>
      </w:r>
      <w:bookmarkEnd w:id="5"/>
      <w:r w:rsidRPr="00A906DE">
        <w:t xml:space="preserve"> </w:t>
      </w:r>
      <w:bookmarkStart w:id="6" w:name="References"/>
      <w:r w:rsidRPr="00A906DE">
        <w:t>(07920/2024– C10-0054/2024 – 20</w:t>
      </w:r>
      <w:r w:rsidR="00A85A8A">
        <w:t>2</w:t>
      </w:r>
      <w:r w:rsidRPr="00A906DE">
        <w:t>4/0010(NLE))</w:t>
      </w:r>
      <w:bookmarkEnd w:id="6"/>
    </w:p>
    <w:p w:rsidR="00A10B9A" w:rsidRPr="00A906DE" w:rsidRDefault="00A10B9A" w:rsidP="00A10B9A">
      <w:pPr>
        <w:pStyle w:val="NormalBold"/>
      </w:pPr>
      <w:r w:rsidRPr="00A906DE">
        <w:t>(Piekrišana)</w:t>
      </w:r>
    </w:p>
    <w:p w:rsidR="00A10B9A" w:rsidRPr="00A906DE" w:rsidRDefault="00A10B9A" w:rsidP="00A10B9A">
      <w:pPr>
        <w:pStyle w:val="EPComma"/>
      </w:pPr>
      <w:r w:rsidRPr="00A906DE">
        <w:rPr>
          <w:i/>
          <w:iCs/>
        </w:rPr>
        <w:t>Eiropas Parlaments</w:t>
      </w:r>
      <w:r w:rsidRPr="00A906DE">
        <w:t>,</w:t>
      </w:r>
    </w:p>
    <w:p w:rsidR="00A10B9A" w:rsidRPr="00A906DE" w:rsidRDefault="00A10B9A" w:rsidP="00A10B9A">
      <w:pPr>
        <w:pStyle w:val="NormalHanging12a"/>
      </w:pPr>
    </w:p>
    <w:p w:rsidR="00A10B9A" w:rsidRPr="00A906DE" w:rsidRDefault="00A10B9A" w:rsidP="00A10B9A">
      <w:pPr>
        <w:pStyle w:val="NormalHanging12a"/>
      </w:pPr>
      <w:r w:rsidRPr="00A906DE">
        <w:t>–</w:t>
      </w:r>
      <w:r w:rsidRPr="00A906DE">
        <w:tab/>
        <w:t>ņemot vērā Padomes lēmuma projektu (07920/2024),</w:t>
      </w:r>
    </w:p>
    <w:p w:rsidR="00A10B9A" w:rsidRPr="00A906DE" w:rsidRDefault="00A10B9A" w:rsidP="00A10B9A">
      <w:pPr>
        <w:pStyle w:val="NormalHanging12a"/>
      </w:pPr>
      <w:r w:rsidRPr="00A906DE">
        <w:t>–</w:t>
      </w:r>
      <w:r w:rsidRPr="00A906DE">
        <w:tab/>
        <w:t>ņemot vērā Partnerattiecību pagaidu nolīgumu starp Eiropas Kopienu, no vienas puses, un Klusā okeāna valstīm, no otras puses</w:t>
      </w:r>
      <w:r w:rsidRPr="00A906DE">
        <w:rPr>
          <w:rStyle w:val="FootnoteReference"/>
        </w:rPr>
        <w:footnoteReference w:id="1"/>
      </w:r>
      <w:r w:rsidRPr="00A906DE">
        <w:t>,</w:t>
      </w:r>
    </w:p>
    <w:p w:rsidR="00A10B9A" w:rsidRPr="00A906DE" w:rsidRDefault="00A10B9A" w:rsidP="00A10B9A">
      <w:pPr>
        <w:pStyle w:val="NormalHanging12a"/>
      </w:pPr>
      <w:r w:rsidRPr="00A906DE">
        <w:t>–</w:t>
      </w:r>
      <w:r w:rsidRPr="00A906DE">
        <w:tab/>
        <w:t>ņemot vērā lūgumu sniegt piekrišanu, ko Padome iesniegusi saskaņā ar Līguma par Eiropas Savienības darbību 207. panta 4. punkta pirmo daļu, to lasot kopsakarā ar 218. panta 6. punkta otrās daļas a) apakšpunkta v) punktu (C10</w:t>
      </w:r>
      <w:r w:rsidRPr="00A906DE">
        <w:noBreakHyphen/>
        <w:t>0054/2024),</w:t>
      </w:r>
    </w:p>
    <w:p w:rsidR="00A10B9A" w:rsidRPr="00A906DE" w:rsidRDefault="00A10B9A" w:rsidP="00A10B9A">
      <w:pPr>
        <w:pStyle w:val="NormalHanging12a"/>
      </w:pPr>
      <w:r w:rsidRPr="00A906DE">
        <w:t>–</w:t>
      </w:r>
      <w:r w:rsidRPr="00A906DE">
        <w:tab/>
        <w:t>ņemot vērā Reglamenta 107. panta 1. un 4. punktu un 117. panta 7. punktu,</w:t>
      </w:r>
    </w:p>
    <w:p w:rsidR="00A10B9A" w:rsidRPr="00A906DE" w:rsidRDefault="00A10B9A" w:rsidP="00A10B9A">
      <w:pPr>
        <w:pStyle w:val="NormalHanging12a"/>
      </w:pPr>
      <w:r w:rsidRPr="00A906DE">
        <w:t>–</w:t>
      </w:r>
      <w:r w:rsidRPr="00A906DE">
        <w:tab/>
        <w:t>ņemot vērā Starptautiskās tirdzniecības komitejas ieteikumu (A10</w:t>
      </w:r>
      <w:r w:rsidRPr="00A906DE">
        <w:noBreakHyphen/>
        <w:t>0024/2024),</w:t>
      </w:r>
    </w:p>
    <w:p w:rsidR="00A10B9A" w:rsidRPr="00A906DE" w:rsidRDefault="00A10B9A" w:rsidP="00A10B9A">
      <w:pPr>
        <w:pStyle w:val="NormalHanging12a"/>
      </w:pPr>
      <w:r w:rsidRPr="00A906DE">
        <w:t>1.</w:t>
      </w:r>
      <w:r w:rsidRPr="00A906DE">
        <w:tab/>
        <w:t xml:space="preserve">sniedz piekrišanu tam, ka </w:t>
      </w:r>
      <w:proofErr w:type="spellStart"/>
      <w:r w:rsidRPr="00A906DE">
        <w:t>Niue</w:t>
      </w:r>
      <w:proofErr w:type="spellEnd"/>
      <w:r w:rsidRPr="00A906DE">
        <w:t xml:space="preserve"> pievienojas nolīgumam;</w:t>
      </w:r>
    </w:p>
    <w:p w:rsidR="00E365E1" w:rsidRPr="00A906DE" w:rsidRDefault="00A10B9A" w:rsidP="00A906DE">
      <w:pPr>
        <w:pStyle w:val="NormalHanging12a"/>
      </w:pPr>
      <w:r w:rsidRPr="00A906DE">
        <w:t>2.</w:t>
      </w:r>
      <w:r w:rsidRPr="00A906DE">
        <w:tab/>
        <w:t>uzdod priekšsēdētājai Parlamenta nostāju nosūtīt Padomei, Komisijai, dalībvalstu valdībām un parlamentiem, kā arī</w:t>
      </w:r>
      <w:bookmarkStart w:id="7" w:name="_GoBack"/>
      <w:bookmarkEnd w:id="7"/>
      <w:r w:rsidRPr="00A906DE">
        <w:t xml:space="preserve"> </w:t>
      </w:r>
      <w:proofErr w:type="spellStart"/>
      <w:r w:rsidRPr="00A906DE">
        <w:t>Niues</w:t>
      </w:r>
      <w:proofErr w:type="spellEnd"/>
      <w:r w:rsidRPr="00A906DE">
        <w:t xml:space="preserve"> valdībai un parlamentam.</w:t>
      </w:r>
    </w:p>
    <w:sectPr w:rsidR="00E365E1" w:rsidRPr="00A906DE" w:rsidSect="003F0BE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5062" w:rsidRPr="003F0BEA" w:rsidRDefault="00DD5062">
      <w:r w:rsidRPr="003F0BEA">
        <w:separator/>
      </w:r>
    </w:p>
  </w:endnote>
  <w:endnote w:type="continuationSeparator" w:id="0">
    <w:p w:rsidR="00DD5062" w:rsidRPr="003F0BEA" w:rsidRDefault="00DD5062">
      <w:r w:rsidRPr="003F0B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0BE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0BE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0BE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5062" w:rsidRPr="003F0BEA" w:rsidRDefault="00DD5062">
      <w:r w:rsidRPr="003F0BEA">
        <w:separator/>
      </w:r>
    </w:p>
  </w:footnote>
  <w:footnote w:type="continuationSeparator" w:id="0">
    <w:p w:rsidR="00DD5062" w:rsidRPr="003F0BEA" w:rsidRDefault="00DD5062">
      <w:r w:rsidRPr="003F0BEA">
        <w:continuationSeparator/>
      </w:r>
    </w:p>
  </w:footnote>
  <w:footnote w:id="1">
    <w:p w:rsidR="00A10B9A" w:rsidRPr="003F0BEA" w:rsidRDefault="00A10B9A" w:rsidP="003F0BEA">
      <w:pPr>
        <w:pStyle w:val="FootnoteText"/>
        <w:ind w:left="567" w:hanging="567"/>
        <w:rPr>
          <w:sz w:val="24"/>
          <w:szCs w:val="24"/>
          <w:lang w:val="lv-LV"/>
        </w:rPr>
      </w:pPr>
      <w:r w:rsidRPr="003F0BEA">
        <w:rPr>
          <w:rStyle w:val="FootnoteReference"/>
          <w:sz w:val="24"/>
          <w:szCs w:val="24"/>
          <w:lang w:val="lv-LV"/>
        </w:rPr>
        <w:footnoteRef/>
      </w:r>
      <w:r w:rsidR="003F0BEA" w:rsidRPr="003F0BEA">
        <w:rPr>
          <w:sz w:val="24"/>
          <w:lang w:val="lv-LV"/>
        </w:rPr>
        <w:t xml:space="preserve"> </w:t>
      </w:r>
      <w:r w:rsidR="003F0BEA" w:rsidRPr="003F0BEA">
        <w:rPr>
          <w:sz w:val="24"/>
          <w:lang w:val="lv-LV"/>
        </w:rPr>
        <w:tab/>
      </w:r>
      <w:r w:rsidRPr="00FC4F4E">
        <w:rPr>
          <w:sz w:val="24"/>
          <w:lang w:val="lv-LV"/>
        </w:rPr>
        <w:t xml:space="preserve">OV L 272, 16.10.2009., </w:t>
      </w:r>
      <w:r w:rsidR="000B0DF9">
        <w:rPr>
          <w:sz w:val="24"/>
          <w:lang w:val="lv-LV"/>
        </w:rPr>
        <w:t>2</w:t>
      </w:r>
      <w:r w:rsidRPr="00FC4F4E">
        <w:rPr>
          <w:sz w:val="24"/>
          <w:lang w:val="lv-LV"/>
        </w:rPr>
        <w:t>. lpp.</w:t>
      </w:r>
      <w:r w:rsidR="00FC4F4E" w:rsidRPr="00FC4F4E">
        <w:rPr>
          <w:sz w:val="24"/>
          <w:lang w:val="lv-LV"/>
        </w:rPr>
        <w:t xml:space="preserve">, </w:t>
      </w:r>
      <w:r w:rsidR="00FC4F4E" w:rsidRPr="00FC4F4E">
        <w:rPr>
          <w:sz w:val="24"/>
          <w:szCs w:val="24"/>
          <w:lang w:val="fi-FI"/>
        </w:rPr>
        <w:t xml:space="preserve">ELI: </w:t>
      </w:r>
      <w:hyperlink r:id="rId1" w:history="1">
        <w:r w:rsidR="00FC4F4E" w:rsidRPr="00FC4F4E">
          <w:rPr>
            <w:rStyle w:val="Hyperlink"/>
            <w:sz w:val="24"/>
            <w:szCs w:val="24"/>
            <w:lang w:val="fi-FI"/>
          </w:rPr>
          <w:t>http://data.europa.eu/eli/agree_internation/2009/729/oj</w:t>
        </w:r>
      </w:hyperlink>
      <w:r w:rsidRPr="00FC4F4E">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0BE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0BE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0BE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4/2024"/>
    <w:docVar w:name="dvlangue" w:val="LV"/>
    <w:docVar w:name="dvnumam" w:val="0"/>
    <w:docVar w:name="dvpe" w:val="765.180"/>
    <w:docVar w:name="dvrapporteur" w:val="Referents: "/>
    <w:docVar w:name="dvstar" w:val="***"/>
    <w:docVar w:name="dvtitre" w:val="Eiropas Parlamenta 2024. gada XX. XXX normatīvā rezolūcija par projektu Padomes lēmumam par Niues pievienošanos Partnerattiecību pagaidu nolīgumam starp Eiropas Kopienu, no vienas puses, un Klusā okeāna valstīm, no otras puses(07920/2024– C10-0054/2024 – 2014/0010(NLE))"/>
  </w:docVars>
  <w:rsids>
    <w:rsidRoot w:val="00DD5062"/>
    <w:rsid w:val="00002272"/>
    <w:rsid w:val="00064002"/>
    <w:rsid w:val="000677B9"/>
    <w:rsid w:val="000831BA"/>
    <w:rsid w:val="000A42CC"/>
    <w:rsid w:val="000B0DF9"/>
    <w:rsid w:val="000E7DD9"/>
    <w:rsid w:val="0010095E"/>
    <w:rsid w:val="00125B37"/>
    <w:rsid w:val="00187494"/>
    <w:rsid w:val="001F32AE"/>
    <w:rsid w:val="002767FF"/>
    <w:rsid w:val="002B18FE"/>
    <w:rsid w:val="002B5493"/>
    <w:rsid w:val="00343214"/>
    <w:rsid w:val="00361C00"/>
    <w:rsid w:val="00395FA1"/>
    <w:rsid w:val="003E15D4"/>
    <w:rsid w:val="003F0BEA"/>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22924"/>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0B9A"/>
    <w:rsid w:val="00A1687D"/>
    <w:rsid w:val="00A43E52"/>
    <w:rsid w:val="00A4678D"/>
    <w:rsid w:val="00A778C7"/>
    <w:rsid w:val="00A85A8A"/>
    <w:rsid w:val="00A906DE"/>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5062"/>
    <w:rsid w:val="00E365E1"/>
    <w:rsid w:val="00E820A4"/>
    <w:rsid w:val="00EB006A"/>
    <w:rsid w:val="00EB4772"/>
    <w:rsid w:val="00ED169E"/>
    <w:rsid w:val="00ED4235"/>
    <w:rsid w:val="00F04346"/>
    <w:rsid w:val="00F075DC"/>
    <w:rsid w:val="00F149E9"/>
    <w:rsid w:val="00F5134D"/>
    <w:rsid w:val="00F74202"/>
    <w:rsid w:val="00F87713"/>
    <w:rsid w:val="00FB4360"/>
    <w:rsid w:val="00FC4F4E"/>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94189D"/>
  <w15:chartTrackingRefBased/>
  <w15:docId w15:val="{F6D6EC80-EC64-46A2-9CB8-B878E9E0A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10B9A"/>
    <w:pPr>
      <w:spacing w:before="480" w:after="240"/>
    </w:pPr>
  </w:style>
  <w:style w:type="paragraph" w:customStyle="1" w:styleId="NormalBold">
    <w:name w:val="NormalBold"/>
    <w:basedOn w:val="Normal"/>
    <w:rsid w:val="00A10B9A"/>
    <w:rPr>
      <w:b/>
    </w:rPr>
  </w:style>
  <w:style w:type="paragraph" w:customStyle="1" w:styleId="NormalBold12a">
    <w:name w:val="NormalBold12a"/>
    <w:basedOn w:val="Normal"/>
    <w:rsid w:val="00A10B9A"/>
    <w:pPr>
      <w:spacing w:after="240"/>
    </w:pPr>
    <w:rPr>
      <w:b/>
    </w:rPr>
  </w:style>
  <w:style w:type="paragraph" w:customStyle="1" w:styleId="NormalHanging12a">
    <w:name w:val="NormalHanging12a"/>
    <w:basedOn w:val="Normal"/>
    <w:rsid w:val="00A10B9A"/>
    <w:pPr>
      <w:spacing w:after="240"/>
      <w:ind w:left="567" w:hanging="567"/>
    </w:pPr>
  </w:style>
  <w:style w:type="character" w:styleId="Hyperlink">
    <w:name w:val="Hyperlink"/>
    <w:basedOn w:val="DefaultParagraphFont"/>
    <w:rsid w:val="00FC4F4E"/>
    <w:rPr>
      <w:color w:val="0563C1" w:themeColor="hyperlink"/>
      <w:u w:val="single"/>
    </w:rPr>
  </w:style>
  <w:style w:type="paragraph" w:styleId="BalloonText">
    <w:name w:val="Balloon Text"/>
    <w:basedOn w:val="Normal"/>
    <w:link w:val="BalloonTextChar"/>
    <w:rsid w:val="00FC4F4E"/>
    <w:rPr>
      <w:rFonts w:ascii="Segoe UI" w:hAnsi="Segoe UI" w:cs="Segoe UI"/>
      <w:sz w:val="18"/>
      <w:szCs w:val="18"/>
    </w:rPr>
  </w:style>
  <w:style w:type="character" w:customStyle="1" w:styleId="BalloonTextChar">
    <w:name w:val="Balloon Text Char"/>
    <w:basedOn w:val="DefaultParagraphFont"/>
    <w:link w:val="BalloonText"/>
    <w:rsid w:val="00FC4F4E"/>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09/7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54FD9A-7201-4C55-9C8D-BAA4E37E67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161</Words>
  <Characters>1200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2025-02-10T15:09:00Z</dcterms:created>
  <dcterms:modified xsi:type="dcterms:W3CDTF">2025-02-10T15:09:00Z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P10_TA(2024)0070_</vt:lpwstr>
  </property>
  <property fmtid="{D5CDD505-2E9C-101B-9397-08002B2CF9AE}" pid="4" name="&lt;Type&gt;">
    <vt:lpwstr>RR</vt:lpwstr>
  </property>
</Properties>
</file>