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06D9" w:rsidTr="0010095E">
        <w:trPr>
          <w:trHeight w:hRule="exact" w:val="1418"/>
        </w:trPr>
        <w:tc>
          <w:tcPr>
            <w:tcW w:w="6804" w:type="dxa"/>
            <w:shd w:val="clear" w:color="auto" w:fill="auto"/>
            <w:vAlign w:val="center"/>
          </w:tcPr>
          <w:p w:rsidR="00751A4A" w:rsidRPr="00C506D9" w:rsidRDefault="00CF553A" w:rsidP="0010095E">
            <w:pPr>
              <w:pStyle w:val="EPName"/>
            </w:pPr>
            <w:r w:rsidRPr="00C506D9">
              <w:t>Parlamentul European</w:t>
            </w:r>
          </w:p>
          <w:p w:rsidR="00751A4A" w:rsidRPr="00C506D9" w:rsidRDefault="005F1B17" w:rsidP="005F1B17">
            <w:pPr>
              <w:pStyle w:val="EPTerm"/>
              <w:rPr>
                <w:rStyle w:val="HideTWBExt"/>
                <w:noProof w:val="0"/>
                <w:vanish w:val="0"/>
                <w:color w:val="auto"/>
              </w:rPr>
            </w:pPr>
            <w:r w:rsidRPr="00C506D9">
              <w:t>2024</w:t>
            </w:r>
            <w:r w:rsidR="00817416" w:rsidRPr="00C506D9">
              <w:t>-202</w:t>
            </w:r>
            <w:r w:rsidRPr="00C506D9">
              <w:t>9</w:t>
            </w:r>
          </w:p>
        </w:tc>
        <w:tc>
          <w:tcPr>
            <w:tcW w:w="2268" w:type="dxa"/>
            <w:shd w:val="clear" w:color="auto" w:fill="auto"/>
          </w:tcPr>
          <w:p w:rsidR="00751A4A" w:rsidRPr="00C506D9" w:rsidRDefault="00187494" w:rsidP="0010095E">
            <w:pPr>
              <w:pStyle w:val="EPLogo"/>
            </w:pPr>
            <w:r w:rsidRPr="00C506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06D9" w:rsidRDefault="00D058B8" w:rsidP="004C5D52">
      <w:pPr>
        <w:pStyle w:val="LineTop"/>
      </w:pPr>
    </w:p>
    <w:p w:rsidR="00680577" w:rsidRPr="00C506D9" w:rsidRDefault="00CF553A" w:rsidP="00680577">
      <w:pPr>
        <w:pStyle w:val="EPBodyTA1"/>
      </w:pPr>
      <w:r w:rsidRPr="00C506D9">
        <w:t>TEXTE ADOPTATE</w:t>
      </w:r>
    </w:p>
    <w:p w:rsidR="00D058B8" w:rsidRPr="00C506D9" w:rsidRDefault="00D058B8" w:rsidP="00D058B8">
      <w:pPr>
        <w:pStyle w:val="LineBottom"/>
      </w:pPr>
    </w:p>
    <w:p w:rsidR="00CF553A" w:rsidRPr="00C506D9" w:rsidRDefault="00CF553A" w:rsidP="00CF553A">
      <w:pPr>
        <w:pStyle w:val="ATHeading1"/>
      </w:pPr>
      <w:bookmarkStart w:id="0" w:name="TANumber"/>
      <w:r w:rsidRPr="00C506D9">
        <w:t>P10_TA(2024)00</w:t>
      </w:r>
      <w:r w:rsidR="00C506D9" w:rsidRPr="00C506D9">
        <w:t>7</w:t>
      </w:r>
      <w:r w:rsidRPr="00C506D9">
        <w:t>0</w:t>
      </w:r>
      <w:bookmarkEnd w:id="0"/>
    </w:p>
    <w:p w:rsidR="00CF553A" w:rsidRPr="00C506D9" w:rsidRDefault="00CF553A" w:rsidP="00CF553A">
      <w:pPr>
        <w:pStyle w:val="ATHeading2"/>
      </w:pPr>
      <w:bookmarkStart w:id="1" w:name="title"/>
      <w:r w:rsidRPr="00C506D9">
        <w:t>Acordul interimar de parteneriat dintre Comunitatea Europeană și statele din Pacific: aderarea statului Niue</w:t>
      </w:r>
      <w:bookmarkEnd w:id="1"/>
    </w:p>
    <w:p w:rsidR="00CF553A" w:rsidRPr="00C506D9" w:rsidRDefault="00CF553A" w:rsidP="00CF553A">
      <w:pPr>
        <w:rPr>
          <w:i/>
          <w:vanish/>
        </w:rPr>
      </w:pPr>
      <w:r w:rsidRPr="00C506D9">
        <w:rPr>
          <w:i/>
        </w:rPr>
        <w:fldChar w:fldCharType="begin"/>
      </w:r>
      <w:r w:rsidRPr="00C506D9">
        <w:rPr>
          <w:i/>
        </w:rPr>
        <w:instrText xml:space="preserve"> TC"(</w:instrText>
      </w:r>
      <w:bookmarkStart w:id="2" w:name="DocNumber"/>
      <w:r w:rsidRPr="00C506D9">
        <w:rPr>
          <w:i/>
        </w:rPr>
        <w:instrText>A10-0024/2024</w:instrText>
      </w:r>
      <w:bookmarkEnd w:id="2"/>
      <w:r w:rsidRPr="00C506D9">
        <w:rPr>
          <w:i/>
        </w:rPr>
        <w:instrText xml:space="preserve"> - Raportor: Dariusz Joński)"\l3 \n&gt; \* MERGEFORMAT </w:instrText>
      </w:r>
      <w:r w:rsidRPr="00C506D9">
        <w:rPr>
          <w:i/>
        </w:rPr>
        <w:fldChar w:fldCharType="end"/>
      </w:r>
    </w:p>
    <w:p w:rsidR="00CF553A" w:rsidRPr="00C506D9" w:rsidRDefault="00CF553A" w:rsidP="00CF553A">
      <w:pPr>
        <w:rPr>
          <w:vanish/>
        </w:rPr>
      </w:pPr>
      <w:bookmarkStart w:id="3" w:name="Commission"/>
      <w:r w:rsidRPr="00C506D9">
        <w:rPr>
          <w:vanish/>
        </w:rPr>
        <w:t>Comisia pentru comerț internațional</w:t>
      </w:r>
      <w:bookmarkEnd w:id="3"/>
    </w:p>
    <w:p w:rsidR="00CF553A" w:rsidRPr="00C506D9" w:rsidRDefault="00CF553A" w:rsidP="00CF553A">
      <w:pPr>
        <w:rPr>
          <w:vanish/>
        </w:rPr>
      </w:pPr>
      <w:bookmarkStart w:id="4" w:name="PE"/>
      <w:r w:rsidRPr="00C506D9">
        <w:rPr>
          <w:vanish/>
        </w:rPr>
        <w:t>PE765.180</w:t>
      </w:r>
      <w:bookmarkEnd w:id="4"/>
    </w:p>
    <w:p w:rsidR="00CF553A" w:rsidRPr="00C506D9" w:rsidRDefault="00A2570C" w:rsidP="00CF553A">
      <w:pPr>
        <w:pStyle w:val="ATHeading3"/>
      </w:pPr>
      <w:bookmarkStart w:id="5" w:name="Sujet"/>
      <w:r w:rsidRPr="00C506D9">
        <w:t>Rezoluția legislativă a</w:t>
      </w:r>
      <w:r w:rsidR="00CF553A" w:rsidRPr="00C506D9">
        <w:t xml:space="preserve"> Parlamentului European </w:t>
      </w:r>
      <w:r w:rsidRPr="00C506D9">
        <w:t>din 18 decembrie 2024</w:t>
      </w:r>
      <w:r w:rsidR="00CF553A" w:rsidRPr="00C506D9">
        <w:t xml:space="preserve"> referitoare la proiectul de decizie a Consiliului privind aderarea statului Niue la Acordul interimar de parteneriat între Comunitatea Europeană, pe de o parte, și statele din Pacific, pe de altă parte</w:t>
      </w:r>
      <w:bookmarkEnd w:id="5"/>
      <w:r w:rsidR="00CF553A" w:rsidRPr="00C506D9">
        <w:t xml:space="preserve"> </w:t>
      </w:r>
      <w:bookmarkStart w:id="6" w:name="References"/>
      <w:r w:rsidR="00CF553A" w:rsidRPr="00C506D9">
        <w:t>(07920/2024 – C10-0054/2024 – 2024/0010(NLE))</w:t>
      </w:r>
      <w:bookmarkEnd w:id="6"/>
    </w:p>
    <w:p w:rsidR="00177F34" w:rsidRPr="00C506D9" w:rsidRDefault="00177F34" w:rsidP="00177F34">
      <w:pPr>
        <w:pStyle w:val="NormalBold"/>
      </w:pPr>
      <w:r w:rsidRPr="00C506D9">
        <w:t>(Procedura de aprobare)</w:t>
      </w:r>
    </w:p>
    <w:p w:rsidR="00177F34" w:rsidRPr="00C506D9" w:rsidRDefault="00177F34" w:rsidP="00177F34">
      <w:pPr>
        <w:pStyle w:val="EPComma"/>
      </w:pPr>
      <w:r w:rsidRPr="00C506D9">
        <w:rPr>
          <w:i/>
        </w:rPr>
        <w:t>Parlamentul European</w:t>
      </w:r>
      <w:r w:rsidRPr="00C506D9">
        <w:t>,</w:t>
      </w:r>
    </w:p>
    <w:p w:rsidR="00177F34" w:rsidRPr="00C506D9" w:rsidRDefault="00177F34" w:rsidP="00177F34">
      <w:pPr>
        <w:pStyle w:val="NormalHanging12a"/>
      </w:pPr>
      <w:r w:rsidRPr="00C506D9">
        <w:t>–</w:t>
      </w:r>
      <w:r w:rsidRPr="00C506D9">
        <w:tab/>
        <w:t>având în vedere proiectul de decizie a Consiliului (07920/2024),</w:t>
      </w:r>
    </w:p>
    <w:p w:rsidR="00177F34" w:rsidRPr="00C506D9" w:rsidRDefault="00177F34" w:rsidP="00177F34">
      <w:pPr>
        <w:pStyle w:val="NormalHanging12a"/>
      </w:pPr>
      <w:r w:rsidRPr="00C506D9">
        <w:t>–</w:t>
      </w:r>
      <w:r w:rsidRPr="00C506D9">
        <w:tab/>
        <w:t>având în vedere Acordul interimar de parteneriat dintre Comunitatea Europeană, pe de o parte, și statele din Pacific, pe de altă parte</w:t>
      </w:r>
      <w:r w:rsidRPr="00C506D9">
        <w:rPr>
          <w:rStyle w:val="FootnoteReference"/>
        </w:rPr>
        <w:footnoteReference w:id="1"/>
      </w:r>
      <w:r w:rsidRPr="00C506D9">
        <w:t>,</w:t>
      </w:r>
    </w:p>
    <w:p w:rsidR="00177F34" w:rsidRPr="00C506D9" w:rsidRDefault="00177F34" w:rsidP="00177F34">
      <w:pPr>
        <w:pStyle w:val="NormalHanging12a"/>
      </w:pPr>
      <w:r w:rsidRPr="00C506D9">
        <w:t>–</w:t>
      </w:r>
      <w:r w:rsidRPr="00C506D9">
        <w:tab/>
        <w:t>având în vedere cererea de aprobare prezentată de Consiliu în conformitate cu articolul 207 alineatul (4) primul paragraf, coroborat cu articolul 218 alineatul (6) al doilea paragraf litera (a) punctul (v) din Tratatul privind funcționarea Uniunii Europene (C10</w:t>
      </w:r>
      <w:r w:rsidRPr="00C506D9">
        <w:noBreakHyphen/>
        <w:t>0054/2024),</w:t>
      </w:r>
    </w:p>
    <w:p w:rsidR="00177F34" w:rsidRPr="00C506D9" w:rsidRDefault="00177F34" w:rsidP="00177F34">
      <w:pPr>
        <w:pStyle w:val="NormalHanging12a"/>
      </w:pPr>
      <w:r w:rsidRPr="00C506D9">
        <w:t>–</w:t>
      </w:r>
      <w:r w:rsidRPr="00C506D9">
        <w:tab/>
        <w:t>având în vedere articolul 107 alineatele (1) și (4) și articolul 117 alineatul (7) din Regulamentul său de procedură,</w:t>
      </w:r>
    </w:p>
    <w:p w:rsidR="00177F34" w:rsidRPr="00C506D9" w:rsidRDefault="00177F34" w:rsidP="00177F34">
      <w:pPr>
        <w:pStyle w:val="NormalHanging12a"/>
      </w:pPr>
      <w:r w:rsidRPr="00C506D9">
        <w:t>–</w:t>
      </w:r>
      <w:r w:rsidRPr="00C506D9">
        <w:tab/>
        <w:t>având în vedere recomandarea Comisiei pentru comerț internațional (A10-0024/2024),</w:t>
      </w:r>
    </w:p>
    <w:p w:rsidR="00177F34" w:rsidRPr="00C506D9" w:rsidRDefault="00177F34" w:rsidP="00177F34">
      <w:pPr>
        <w:pStyle w:val="NormalHanging12a"/>
      </w:pPr>
      <w:r w:rsidRPr="00C506D9">
        <w:t>1.</w:t>
      </w:r>
      <w:r w:rsidRPr="00C506D9">
        <w:tab/>
        <w:t>aprobă aderarea statului Niue la acord;</w:t>
      </w:r>
    </w:p>
    <w:p w:rsidR="00177F34" w:rsidRPr="00C506D9" w:rsidRDefault="00177F34" w:rsidP="00177F34">
      <w:pPr>
        <w:pStyle w:val="NormalHanging12a"/>
      </w:pPr>
      <w:r w:rsidRPr="00C506D9">
        <w:t>2.</w:t>
      </w:r>
      <w:r w:rsidRPr="00C506D9">
        <w:tab/>
        <w:t>încredințează Președintei sarcina de a transmite poziția Parlamentului Consiliului și Comisiei, precum și guvernelor și parlamentelor statelor membre și ale statului Niue.</w:t>
      </w:r>
    </w:p>
    <w:p w:rsidR="00E365E1" w:rsidRPr="00C506D9" w:rsidRDefault="00E365E1" w:rsidP="00CF553A"/>
    <w:sectPr w:rsidR="00E365E1" w:rsidRPr="00C506D9" w:rsidSect="00EA07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53A" w:rsidRPr="00EA078F" w:rsidRDefault="00CF553A">
      <w:r w:rsidRPr="00EA078F">
        <w:separator/>
      </w:r>
    </w:p>
  </w:endnote>
  <w:endnote w:type="continuationSeparator" w:id="0">
    <w:p w:rsidR="00CF553A" w:rsidRPr="00EA078F" w:rsidRDefault="00CF553A">
      <w:r w:rsidRPr="00EA07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7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7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7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53A" w:rsidRPr="00EA078F" w:rsidRDefault="00CF553A">
      <w:r w:rsidRPr="00EA078F">
        <w:separator/>
      </w:r>
    </w:p>
  </w:footnote>
  <w:footnote w:type="continuationSeparator" w:id="0">
    <w:p w:rsidR="00CF553A" w:rsidRPr="00EA078F" w:rsidRDefault="00CF553A">
      <w:r w:rsidRPr="00EA078F">
        <w:continuationSeparator/>
      </w:r>
    </w:p>
  </w:footnote>
  <w:footnote w:id="1">
    <w:p w:rsidR="00177F34" w:rsidRPr="00EA078F" w:rsidRDefault="00177F34" w:rsidP="00EA078F">
      <w:pPr>
        <w:pStyle w:val="FootnoteText"/>
        <w:ind w:left="567" w:hanging="567"/>
        <w:rPr>
          <w:sz w:val="24"/>
          <w:lang w:val="ro-RO"/>
        </w:rPr>
      </w:pPr>
      <w:r w:rsidRPr="00EA078F">
        <w:rPr>
          <w:rStyle w:val="FootnoteReference"/>
          <w:sz w:val="24"/>
          <w:lang w:val="ro-RO"/>
        </w:rPr>
        <w:footnoteRef/>
      </w:r>
      <w:r w:rsidR="00EA078F" w:rsidRPr="00EA078F">
        <w:rPr>
          <w:sz w:val="24"/>
          <w:lang w:val="ro-RO"/>
        </w:rPr>
        <w:t xml:space="preserve"> </w:t>
      </w:r>
      <w:r w:rsidR="00EA078F" w:rsidRPr="00EA078F">
        <w:rPr>
          <w:sz w:val="24"/>
          <w:lang w:val="ro-RO"/>
        </w:rPr>
        <w:tab/>
      </w:r>
      <w:r w:rsidR="00A2570C">
        <w:rPr>
          <w:sz w:val="24"/>
          <w:lang w:val="ro-RO"/>
        </w:rPr>
        <w:t>JO </w:t>
      </w:r>
      <w:r w:rsidR="00A2570C" w:rsidRPr="00A2570C">
        <w:rPr>
          <w:sz w:val="24"/>
          <w:lang w:val="ro-RO"/>
        </w:rPr>
        <w:t>L 272, 16.10.2009,</w:t>
      </w:r>
      <w:bookmarkStart w:id="7" w:name="_GoBack"/>
      <w:r w:rsidR="00A2570C" w:rsidRPr="00A2570C">
        <w:rPr>
          <w:sz w:val="24"/>
          <w:lang w:val="ro-RO"/>
        </w:rPr>
        <w:t xml:space="preserve"> </w:t>
      </w:r>
      <w:r w:rsidR="00F15A81">
        <w:rPr>
          <w:sz w:val="24"/>
          <w:lang w:val="ro-RO"/>
        </w:rPr>
        <w:t>p.</w:t>
      </w:r>
      <w:r w:rsidR="000E1FB8">
        <w:rPr>
          <w:sz w:val="24"/>
          <w:lang w:val="ro-RO"/>
        </w:rPr>
        <w:t xml:space="preserve"> </w:t>
      </w:r>
      <w:r w:rsidR="00F15A81">
        <w:rPr>
          <w:sz w:val="24"/>
          <w:lang w:val="ro-RO"/>
        </w:rPr>
        <w:t xml:space="preserve">2, </w:t>
      </w:r>
      <w:bookmarkEnd w:id="7"/>
      <w:proofErr w:type="spellStart"/>
      <w:r w:rsidR="00A2570C" w:rsidRPr="00A2570C">
        <w:rPr>
          <w:sz w:val="24"/>
          <w:lang w:val="ro-RO"/>
        </w:rPr>
        <w:t>ELI</w:t>
      </w:r>
      <w:proofErr w:type="spellEnd"/>
      <w:r w:rsidR="00A2570C" w:rsidRPr="00A2570C">
        <w:rPr>
          <w:sz w:val="24"/>
          <w:lang w:val="ro-RO"/>
        </w:rPr>
        <w:t xml:space="preserve">: </w:t>
      </w:r>
      <w:hyperlink r:id="rId1" w:history="1">
        <w:r w:rsidR="00A2570C" w:rsidRPr="00B04F21">
          <w:rPr>
            <w:rStyle w:val="Hyperlink"/>
            <w:sz w:val="24"/>
            <w:lang w:val="ro-RO"/>
          </w:rPr>
          <w:t>http://data.europa.eu/eli/agree_internation/2009/729/oj</w:t>
        </w:r>
      </w:hyperlink>
      <w:r w:rsidRPr="00EA078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7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7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7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RO"/>
    <w:docVar w:name="dvnumam" w:val="0"/>
    <w:docVar w:name="dvpe" w:val="765.180"/>
    <w:docVar w:name="dvrapporteur" w:val="Raportor: "/>
    <w:docVar w:name="dvstar" w:val="***"/>
    <w:docVar w:name="dvtitre" w:val="Recomandarea Parlamentului European adresată Consiliului referitoare la proiectul de decizie a Consiliului privind aderarea statului Niue la Acordul interimar de parteneriat între Comunitatea Europeană, pe de o parte, și statele din Pacific, pe de altă parte(07920/2024 – C10-0054/2024 – 2024/0010(NLE))"/>
  </w:docVars>
  <w:rsids>
    <w:rsidRoot w:val="00CF553A"/>
    <w:rsid w:val="00002272"/>
    <w:rsid w:val="00064002"/>
    <w:rsid w:val="000677B9"/>
    <w:rsid w:val="000831BA"/>
    <w:rsid w:val="000A42CC"/>
    <w:rsid w:val="000E1FB8"/>
    <w:rsid w:val="000E7DD9"/>
    <w:rsid w:val="0010095E"/>
    <w:rsid w:val="00125B37"/>
    <w:rsid w:val="00177F3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70C"/>
    <w:rsid w:val="00A43E52"/>
    <w:rsid w:val="00A4678D"/>
    <w:rsid w:val="00A64C3C"/>
    <w:rsid w:val="00A778C7"/>
    <w:rsid w:val="00AB441E"/>
    <w:rsid w:val="00AB6293"/>
    <w:rsid w:val="00AE0928"/>
    <w:rsid w:val="00AF3B82"/>
    <w:rsid w:val="00B12E95"/>
    <w:rsid w:val="00B22876"/>
    <w:rsid w:val="00B558F0"/>
    <w:rsid w:val="00BD48FE"/>
    <w:rsid w:val="00BD7BD8"/>
    <w:rsid w:val="00BE6ADC"/>
    <w:rsid w:val="00C05BFE"/>
    <w:rsid w:val="00C23CD4"/>
    <w:rsid w:val="00C506D9"/>
    <w:rsid w:val="00C61C0C"/>
    <w:rsid w:val="00C941CB"/>
    <w:rsid w:val="00CC2357"/>
    <w:rsid w:val="00CF071A"/>
    <w:rsid w:val="00CF553A"/>
    <w:rsid w:val="00D058B8"/>
    <w:rsid w:val="00D56C11"/>
    <w:rsid w:val="00D834A0"/>
    <w:rsid w:val="00D872DF"/>
    <w:rsid w:val="00D91E21"/>
    <w:rsid w:val="00DA7FCD"/>
    <w:rsid w:val="00E365E1"/>
    <w:rsid w:val="00E820A4"/>
    <w:rsid w:val="00EA078F"/>
    <w:rsid w:val="00EB006A"/>
    <w:rsid w:val="00EB4772"/>
    <w:rsid w:val="00ED169E"/>
    <w:rsid w:val="00ED4235"/>
    <w:rsid w:val="00F04346"/>
    <w:rsid w:val="00F075DC"/>
    <w:rsid w:val="00F149E9"/>
    <w:rsid w:val="00F15A8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1EAF0"/>
  <w15:chartTrackingRefBased/>
  <w15:docId w15:val="{6BFA50D2-E3BB-4E43-86FF-DA94B021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7F34"/>
    <w:pPr>
      <w:spacing w:before="480" w:after="240"/>
    </w:pPr>
  </w:style>
  <w:style w:type="paragraph" w:customStyle="1" w:styleId="NormalBold">
    <w:name w:val="NormalBold"/>
    <w:basedOn w:val="Normal"/>
    <w:rsid w:val="00177F34"/>
    <w:rPr>
      <w:b/>
    </w:rPr>
  </w:style>
  <w:style w:type="paragraph" w:customStyle="1" w:styleId="NormalHanging12a">
    <w:name w:val="NormalHanging12a"/>
    <w:basedOn w:val="Normal"/>
    <w:rsid w:val="00177F34"/>
    <w:pPr>
      <w:spacing w:after="240"/>
      <w:ind w:left="567" w:hanging="567"/>
    </w:pPr>
  </w:style>
  <w:style w:type="character" w:styleId="Hyperlink">
    <w:name w:val="Hyperlink"/>
    <w:basedOn w:val="DefaultParagraphFont"/>
    <w:rsid w:val="00A257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29615-C444-4E2F-A8B7-5AD57CE4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2025-02-10T11:00:00Z</dcterms:created>
  <dcterms:modified xsi:type="dcterms:W3CDTF">2025-02-10T11:00:00Z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P10_TA(2024)0070_</vt:lpwstr>
  </property>
  <property fmtid="{D5CDD505-2E9C-101B-9397-08002B2CF9AE}" pid="4" name="&lt;Type&gt;">
    <vt:lpwstr>RR</vt:lpwstr>
  </property>
</Properties>
</file>