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C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0CC0" w:rsidRDefault="006D6876" w:rsidP="0010095E">
            <w:pPr>
              <w:pStyle w:val="EPName"/>
            </w:pPr>
            <w:bookmarkStart w:id="0" w:name="_GoBack"/>
            <w:bookmarkEnd w:id="0"/>
            <w:r w:rsidRPr="00C90CC0">
              <w:t>Európsky parlament</w:t>
            </w:r>
          </w:p>
          <w:p w:rsidR="00751A4A" w:rsidRPr="00C90C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0CC0">
              <w:t>2024</w:t>
            </w:r>
            <w:r w:rsidR="00817416" w:rsidRPr="00C90CC0">
              <w:t>-202</w:t>
            </w:r>
            <w:r w:rsidRPr="00C90C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90CC0" w:rsidRDefault="00187494" w:rsidP="0010095E">
            <w:pPr>
              <w:pStyle w:val="EPLogo"/>
            </w:pPr>
            <w:r w:rsidRPr="00C90C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0CC0" w:rsidRDefault="00D058B8" w:rsidP="004C5D52">
      <w:pPr>
        <w:pStyle w:val="LineTop"/>
      </w:pPr>
    </w:p>
    <w:p w:rsidR="00680577" w:rsidRPr="00C90CC0" w:rsidRDefault="006D6876" w:rsidP="00680577">
      <w:pPr>
        <w:pStyle w:val="EPBodyTA1"/>
      </w:pPr>
      <w:r w:rsidRPr="00C90CC0">
        <w:t>PRIJATÉ TEXTY</w:t>
      </w:r>
    </w:p>
    <w:p w:rsidR="00D058B8" w:rsidRPr="00C90CC0" w:rsidRDefault="00D058B8" w:rsidP="00D058B8">
      <w:pPr>
        <w:pStyle w:val="LineBottom"/>
      </w:pPr>
    </w:p>
    <w:p w:rsidR="006D6876" w:rsidRPr="00C90CC0" w:rsidRDefault="006D6876" w:rsidP="006D6876">
      <w:pPr>
        <w:pStyle w:val="ATHeading1"/>
      </w:pPr>
      <w:bookmarkStart w:id="1" w:name="TANumber"/>
      <w:r w:rsidRPr="00C90CC0">
        <w:t>P10_TA(2024)00</w:t>
      </w:r>
      <w:r w:rsidR="001C341C" w:rsidRPr="00C90CC0">
        <w:t>74</w:t>
      </w:r>
      <w:bookmarkEnd w:id="1"/>
    </w:p>
    <w:p w:rsidR="006D6876" w:rsidRPr="00C90CC0" w:rsidRDefault="006D6876" w:rsidP="006D6876">
      <w:pPr>
        <w:pStyle w:val="ATHeading2"/>
      </w:pPr>
      <w:bookmarkStart w:id="2" w:name="title"/>
      <w:r w:rsidRPr="00C90CC0">
        <w:t>Pokračujúce represie voči občianskej spoločnosti a nezávislým médiám v</w:t>
      </w:r>
      <w:r w:rsidR="00CB3881" w:rsidRPr="00C90CC0">
        <w:t xml:space="preserve"> </w:t>
      </w:r>
      <w:r w:rsidRPr="00C90CC0">
        <w:t xml:space="preserve">Azerbajdžane a prípady Dr. </w:t>
      </w:r>
      <w:proofErr w:type="spellStart"/>
      <w:r w:rsidRPr="00C90CC0">
        <w:t>Gubada</w:t>
      </w:r>
      <w:proofErr w:type="spellEnd"/>
      <w:r w:rsidRPr="00C90CC0">
        <w:t xml:space="preserve"> </w:t>
      </w:r>
      <w:proofErr w:type="spellStart"/>
      <w:r w:rsidRPr="00C90CC0">
        <w:t>Ibadoghlua</w:t>
      </w:r>
      <w:proofErr w:type="spellEnd"/>
      <w:r w:rsidRPr="00C90CC0">
        <w:t xml:space="preserve">, </w:t>
      </w:r>
      <w:proofErr w:type="spellStart"/>
      <w:r w:rsidRPr="00C90CC0">
        <w:t>Anara</w:t>
      </w:r>
      <w:proofErr w:type="spellEnd"/>
      <w:r w:rsidRPr="00C90CC0">
        <w:t xml:space="preserve"> </w:t>
      </w:r>
      <w:proofErr w:type="spellStart"/>
      <w:r w:rsidRPr="00C90CC0">
        <w:t>Mammadliho</w:t>
      </w:r>
      <w:proofErr w:type="spellEnd"/>
      <w:r w:rsidRPr="00C90CC0">
        <w:t>,</w:t>
      </w:r>
      <w:r w:rsidR="00CB3881" w:rsidRPr="00C90CC0">
        <w:t xml:space="preserve"> </w:t>
      </w:r>
      <w:proofErr w:type="spellStart"/>
      <w:r w:rsidRPr="00C90CC0">
        <w:t>Kamrana</w:t>
      </w:r>
      <w:proofErr w:type="spellEnd"/>
      <w:r w:rsidRPr="00C90CC0">
        <w:t xml:space="preserve"> </w:t>
      </w:r>
      <w:proofErr w:type="spellStart"/>
      <w:r w:rsidRPr="00C90CC0">
        <w:t>Mammadliho</w:t>
      </w:r>
      <w:proofErr w:type="spellEnd"/>
      <w:r w:rsidRPr="00C90CC0">
        <w:t xml:space="preserve">, </w:t>
      </w:r>
      <w:proofErr w:type="spellStart"/>
      <w:r w:rsidRPr="00C90CC0">
        <w:t>Rufata</w:t>
      </w:r>
      <w:proofErr w:type="spellEnd"/>
      <w:r w:rsidRPr="00C90CC0">
        <w:t xml:space="preserve"> </w:t>
      </w:r>
      <w:proofErr w:type="spellStart"/>
      <w:r w:rsidRPr="00C90CC0">
        <w:t>Safarova</w:t>
      </w:r>
      <w:proofErr w:type="spellEnd"/>
      <w:r w:rsidRPr="00C90CC0">
        <w:t xml:space="preserve"> a stanice </w:t>
      </w:r>
      <w:proofErr w:type="spellStart"/>
      <w:r w:rsidRPr="00C90CC0">
        <w:t>Meydan</w:t>
      </w:r>
      <w:proofErr w:type="spellEnd"/>
      <w:r w:rsidRPr="00C90CC0">
        <w:t xml:space="preserve"> TV</w:t>
      </w:r>
      <w:bookmarkEnd w:id="2"/>
    </w:p>
    <w:p w:rsidR="006D6876" w:rsidRPr="00C90CC0" w:rsidRDefault="006D6876" w:rsidP="006D6876">
      <w:pPr>
        <w:rPr>
          <w:i/>
          <w:vanish/>
        </w:rPr>
      </w:pPr>
      <w:r w:rsidRPr="00C90CC0">
        <w:rPr>
          <w:i/>
        </w:rPr>
        <w:fldChar w:fldCharType="begin"/>
      </w:r>
      <w:r w:rsidRPr="00C90CC0">
        <w:rPr>
          <w:i/>
        </w:rPr>
        <w:instrText xml:space="preserve"> TC"(</w:instrText>
      </w:r>
      <w:bookmarkStart w:id="3" w:name="DocNumber"/>
      <w:r w:rsidRPr="00C90CC0">
        <w:rPr>
          <w:i/>
        </w:rPr>
        <w:instrText>B10-0218, 0221, 0226, 0231, 0234 a 0236/2024</w:instrText>
      </w:r>
      <w:bookmarkEnd w:id="3"/>
      <w:r w:rsidRPr="00C90CC0">
        <w:rPr>
          <w:i/>
        </w:rPr>
        <w:instrText xml:space="preserve">)"\l3 \n&gt; \* MERGEFORMAT </w:instrText>
      </w:r>
      <w:r w:rsidRPr="00C90CC0">
        <w:rPr>
          <w:i/>
        </w:rPr>
        <w:fldChar w:fldCharType="end"/>
      </w:r>
    </w:p>
    <w:p w:rsidR="006D6876" w:rsidRPr="00C90CC0" w:rsidRDefault="006D6876" w:rsidP="006D6876">
      <w:pPr>
        <w:rPr>
          <w:vanish/>
        </w:rPr>
      </w:pPr>
      <w:bookmarkStart w:id="4" w:name="PE"/>
      <w:r w:rsidRPr="00C90CC0">
        <w:rPr>
          <w:vanish/>
        </w:rPr>
        <w:t>PE767.564</w:t>
      </w:r>
      <w:bookmarkEnd w:id="4"/>
    </w:p>
    <w:p w:rsidR="006D6876" w:rsidRPr="00C90CC0" w:rsidRDefault="006D6876" w:rsidP="006D6876">
      <w:pPr>
        <w:pStyle w:val="ATHeading3"/>
      </w:pPr>
      <w:bookmarkStart w:id="5" w:name="Sujet"/>
      <w:r w:rsidRPr="00C90CC0">
        <w:t>Uznesenie Európskeho parlamentu z 19. decembra 2024 o pokračujúcich represiách voči občianskej spoločnosti a nezávislým médiám v Azerbajdžane a</w:t>
      </w:r>
      <w:r w:rsidR="00B50258" w:rsidRPr="00C90CC0">
        <w:t xml:space="preserve"> o </w:t>
      </w:r>
      <w:r w:rsidRPr="00C90CC0">
        <w:t>prípad</w:t>
      </w:r>
      <w:r w:rsidR="00B50258" w:rsidRPr="00C90CC0">
        <w:t>och</w:t>
      </w:r>
      <w:r w:rsidRPr="00C90CC0">
        <w:t xml:space="preserve"> Dr. </w:t>
      </w:r>
      <w:proofErr w:type="spellStart"/>
      <w:r w:rsidRPr="00C90CC0">
        <w:t>Gubada</w:t>
      </w:r>
      <w:proofErr w:type="spellEnd"/>
      <w:r w:rsidRPr="00C90CC0">
        <w:t xml:space="preserve"> </w:t>
      </w:r>
      <w:proofErr w:type="spellStart"/>
      <w:r w:rsidRPr="00C90CC0">
        <w:t>Ibadoghlua</w:t>
      </w:r>
      <w:proofErr w:type="spellEnd"/>
      <w:r w:rsidRPr="00C90CC0">
        <w:t xml:space="preserve">, </w:t>
      </w:r>
      <w:proofErr w:type="spellStart"/>
      <w:r w:rsidRPr="00C90CC0">
        <w:t>Anara</w:t>
      </w:r>
      <w:proofErr w:type="spellEnd"/>
      <w:r w:rsidRPr="00C90CC0">
        <w:t xml:space="preserve"> </w:t>
      </w:r>
      <w:proofErr w:type="spellStart"/>
      <w:r w:rsidRPr="00C90CC0">
        <w:t>Mammadliho</w:t>
      </w:r>
      <w:proofErr w:type="spellEnd"/>
      <w:r w:rsidRPr="00C90CC0">
        <w:t xml:space="preserve">, </w:t>
      </w:r>
      <w:proofErr w:type="spellStart"/>
      <w:r w:rsidRPr="00C90CC0">
        <w:t>Kamrana</w:t>
      </w:r>
      <w:proofErr w:type="spellEnd"/>
      <w:r w:rsidRPr="00C90CC0">
        <w:t xml:space="preserve"> </w:t>
      </w:r>
      <w:proofErr w:type="spellStart"/>
      <w:r w:rsidRPr="00C90CC0">
        <w:t>Mammadliho</w:t>
      </w:r>
      <w:proofErr w:type="spellEnd"/>
      <w:r w:rsidRPr="00C90CC0">
        <w:t xml:space="preserve">, </w:t>
      </w:r>
      <w:proofErr w:type="spellStart"/>
      <w:r w:rsidRPr="00C90CC0">
        <w:t>Rufata</w:t>
      </w:r>
      <w:proofErr w:type="spellEnd"/>
      <w:r w:rsidRPr="00C90CC0">
        <w:t xml:space="preserve"> </w:t>
      </w:r>
      <w:proofErr w:type="spellStart"/>
      <w:r w:rsidRPr="00C90CC0">
        <w:t>Safarova</w:t>
      </w:r>
      <w:proofErr w:type="spellEnd"/>
      <w:r w:rsidRPr="00C90CC0">
        <w:t xml:space="preserve"> a stanice </w:t>
      </w:r>
      <w:proofErr w:type="spellStart"/>
      <w:r w:rsidRPr="00C90CC0">
        <w:t>Meydan</w:t>
      </w:r>
      <w:proofErr w:type="spellEnd"/>
      <w:r w:rsidRPr="00C90CC0">
        <w:t xml:space="preserve"> TV</w:t>
      </w:r>
      <w:bookmarkEnd w:id="5"/>
      <w:r w:rsidRPr="00C90CC0">
        <w:t xml:space="preserve"> </w:t>
      </w:r>
      <w:bookmarkStart w:id="6" w:name="References"/>
      <w:r w:rsidRPr="00C90CC0">
        <w:t>(2024/2994(RSP))</w:t>
      </w:r>
      <w:bookmarkEnd w:id="6"/>
    </w:p>
    <w:p w:rsidR="003036EB" w:rsidRPr="00C90CC0" w:rsidRDefault="003036EB" w:rsidP="003036EB">
      <w:pPr>
        <w:pStyle w:val="EPComma"/>
      </w:pPr>
      <w:bookmarkStart w:id="7" w:name="TextBodyBegin"/>
      <w:bookmarkEnd w:id="7"/>
      <w:r w:rsidRPr="00C90CC0">
        <w:rPr>
          <w:i/>
          <w:iCs/>
        </w:rPr>
        <w:t>Európsky parlament</w:t>
      </w:r>
      <w:r w:rsidRPr="00C90CC0">
        <w:t>,</w:t>
      </w:r>
    </w:p>
    <w:p w:rsidR="003036EB" w:rsidRPr="00C90CC0" w:rsidRDefault="003036EB" w:rsidP="003036EB">
      <w:pPr>
        <w:pStyle w:val="NormalHanging12a"/>
        <w:rPr>
          <w:shd w:val="clear" w:color="auto" w:fill="FFFFFF"/>
        </w:rPr>
      </w:pPr>
      <w:r w:rsidRPr="00C90CC0">
        <w:t>–</w:t>
      </w:r>
      <w:r w:rsidRPr="00C90CC0">
        <w:tab/>
      </w:r>
      <w:r w:rsidRPr="00C90CC0">
        <w:rPr>
          <w:shd w:val="clear" w:color="auto" w:fill="FFFFFF"/>
        </w:rPr>
        <w:t>so zreteľom na Európsky dohovor o ľudských právach, ktorý Azerbajdžan ratifikoval,</w:t>
      </w:r>
    </w:p>
    <w:p w:rsidR="003036EB" w:rsidRPr="00C90CC0" w:rsidRDefault="003036EB" w:rsidP="003036EB">
      <w:pPr>
        <w:pStyle w:val="NormalHanging12a"/>
      </w:pPr>
      <w:r w:rsidRPr="00C90CC0">
        <w:t>–</w:t>
      </w:r>
      <w:r w:rsidRPr="00C90CC0">
        <w:tab/>
        <w:t>so zreteľom na článok 150 ods. 5 a článok 136 ods. 4 rokovacieho poriadku,</w:t>
      </w:r>
    </w:p>
    <w:p w:rsidR="003036EB" w:rsidRPr="00C90CC0" w:rsidRDefault="003036EB" w:rsidP="003036EB">
      <w:pPr>
        <w:pStyle w:val="NormalHanging12a"/>
      </w:pPr>
      <w:r w:rsidRPr="00C90CC0">
        <w:t>A.</w:t>
      </w:r>
      <w:r w:rsidRPr="00C90CC0">
        <w:tab/>
        <w:t>keďže azerbajdžanské orgány od roku 2023 systematicky zasahujú proti občianskej spoločnosti, politickej opozícii, obhajcom ľudských práv, komunite LGBTI+ a nezávislým médiám, pričom tieto represie sa v súvislosti s konferenciou COP29 zintenzívnili;</w:t>
      </w:r>
    </w:p>
    <w:p w:rsidR="003036EB" w:rsidRPr="00C90CC0" w:rsidRDefault="003036EB" w:rsidP="003036EB">
      <w:pPr>
        <w:pStyle w:val="NormalHanging12a"/>
      </w:pPr>
      <w:r w:rsidRPr="00C90CC0">
        <w:t>B.</w:t>
      </w:r>
      <w:r w:rsidRPr="00C90CC0">
        <w:tab/>
        <w:t>keďže v Azerbajdžane je viac ako 300 politických väzňov, ako aj 23 arménskych vojnových väzňov vrátane vedúcich predstaviteľov bývalej samozvanej republiky Náhorného Karabachu;</w:t>
      </w:r>
    </w:p>
    <w:p w:rsidR="003036EB" w:rsidRPr="00C90CC0" w:rsidRDefault="003036EB" w:rsidP="003036EB">
      <w:pPr>
        <w:pStyle w:val="NormalHanging12a"/>
      </w:pPr>
      <w:r w:rsidRPr="00C90CC0">
        <w:t>C.</w:t>
      </w:r>
      <w:r w:rsidRPr="00C90CC0">
        <w:tab/>
        <w:t xml:space="preserve">keďže politický väzeň a finalista </w:t>
      </w:r>
      <w:proofErr w:type="spellStart"/>
      <w:r w:rsidRPr="00C90CC0">
        <w:t>Sacharovovej</w:t>
      </w:r>
      <w:proofErr w:type="spellEnd"/>
      <w:r w:rsidRPr="00C90CC0">
        <w:t xml:space="preserve"> ceny za rok 2024 </w:t>
      </w:r>
      <w:proofErr w:type="spellStart"/>
      <w:r w:rsidRPr="00C90CC0">
        <w:t>Gubad</w:t>
      </w:r>
      <w:proofErr w:type="spellEnd"/>
      <w:r w:rsidRPr="00C90CC0">
        <w:t xml:space="preserve"> </w:t>
      </w:r>
      <w:proofErr w:type="spellStart"/>
      <w:r w:rsidRPr="00C90CC0">
        <w:t>Ibadoghlu</w:t>
      </w:r>
      <w:proofErr w:type="spellEnd"/>
      <w:r w:rsidRPr="00C90CC0">
        <w:t xml:space="preserve"> je aj naďalej v domácom väzení; keďže Európsky súd pre ľudské práva rozhodol, že jeho zdravotný stav je kritický a vyžaduje si hospitalizáciu a naliehavú operáciu srdca;</w:t>
      </w:r>
    </w:p>
    <w:p w:rsidR="003036EB" w:rsidRPr="00C90CC0" w:rsidRDefault="003036EB" w:rsidP="003036EB">
      <w:pPr>
        <w:pStyle w:val="NormalHanging12a"/>
      </w:pPr>
      <w:r w:rsidRPr="00C90CC0">
        <w:t>D.</w:t>
      </w:r>
      <w:r w:rsidRPr="00C90CC0">
        <w:tab/>
        <w:t xml:space="preserve">keďže vedúca osobnosť občianskej spoločnosti </w:t>
      </w:r>
      <w:proofErr w:type="spellStart"/>
      <w:r w:rsidRPr="00C90CC0">
        <w:t>Anar</w:t>
      </w:r>
      <w:proofErr w:type="spellEnd"/>
      <w:r w:rsidRPr="00C90CC0">
        <w:t xml:space="preserve"> </w:t>
      </w:r>
      <w:proofErr w:type="spellStart"/>
      <w:r w:rsidRPr="00C90CC0">
        <w:t>Mammadli</w:t>
      </w:r>
      <w:proofErr w:type="spellEnd"/>
      <w:r w:rsidRPr="00C90CC0">
        <w:t xml:space="preserve"> je od apríla 2024 vo vyšetrovacej väzbe na základe falošných obvinení, pričom jeho zdravie sa zhoršuje v dôsledku odopierania zdravotnej starostlivosti;</w:t>
      </w:r>
    </w:p>
    <w:p w:rsidR="003036EB" w:rsidRPr="00C90CC0" w:rsidRDefault="003036EB" w:rsidP="003036EB">
      <w:pPr>
        <w:pStyle w:val="NormalHanging12a"/>
      </w:pPr>
      <w:r w:rsidRPr="00C90CC0">
        <w:t>E.</w:t>
      </w:r>
      <w:r w:rsidRPr="00C90CC0">
        <w:tab/>
        <w:t xml:space="preserve">keďže začiatkom decembra 2024 azerbajdžanské orgány zatkli novinárov pôsobiacich v </w:t>
      </w:r>
      <w:proofErr w:type="spellStart"/>
      <w:r w:rsidRPr="00C90CC0">
        <w:t>Meydan</w:t>
      </w:r>
      <w:proofErr w:type="spellEnd"/>
      <w:r w:rsidRPr="00C90CC0">
        <w:t xml:space="preserve"> TV </w:t>
      </w:r>
      <w:proofErr w:type="spellStart"/>
      <w:r w:rsidRPr="00C90CC0">
        <w:t>Aynur</w:t>
      </w:r>
      <w:proofErr w:type="spellEnd"/>
      <w:r w:rsidRPr="00C90CC0">
        <w:t xml:space="preserve"> </w:t>
      </w:r>
      <w:proofErr w:type="spellStart"/>
      <w:r w:rsidRPr="00C90CC0">
        <w:t>Ganbarovovú</w:t>
      </w:r>
      <w:proofErr w:type="spellEnd"/>
      <w:r w:rsidRPr="00C90CC0">
        <w:t xml:space="preserve">, </w:t>
      </w:r>
      <w:proofErr w:type="spellStart"/>
      <w:r w:rsidRPr="00C90CC0">
        <w:t>Aytaj</w:t>
      </w:r>
      <w:proofErr w:type="spellEnd"/>
      <w:r w:rsidRPr="00C90CC0">
        <w:t xml:space="preserve"> </w:t>
      </w:r>
      <w:proofErr w:type="spellStart"/>
      <w:r w:rsidRPr="00C90CC0">
        <w:t>Ahmadovovú</w:t>
      </w:r>
      <w:proofErr w:type="spellEnd"/>
      <w:r w:rsidRPr="00C90CC0">
        <w:t xml:space="preserve">, </w:t>
      </w:r>
      <w:proofErr w:type="spellStart"/>
      <w:r w:rsidRPr="00C90CC0">
        <w:t>Khayalu</w:t>
      </w:r>
      <w:proofErr w:type="spellEnd"/>
      <w:r w:rsidRPr="00C90CC0">
        <w:t xml:space="preserve"> </w:t>
      </w:r>
      <w:proofErr w:type="spellStart"/>
      <w:r w:rsidRPr="00C90CC0">
        <w:t>Agayevovú</w:t>
      </w:r>
      <w:proofErr w:type="spellEnd"/>
      <w:r w:rsidRPr="00C90CC0">
        <w:t xml:space="preserve">, </w:t>
      </w:r>
      <w:proofErr w:type="spellStart"/>
      <w:r w:rsidRPr="00C90CC0">
        <w:t>Natiga</w:t>
      </w:r>
      <w:proofErr w:type="spellEnd"/>
      <w:r w:rsidRPr="00C90CC0">
        <w:t xml:space="preserve"> </w:t>
      </w:r>
      <w:proofErr w:type="spellStart"/>
      <w:r w:rsidRPr="00C90CC0">
        <w:t>Javadliho</w:t>
      </w:r>
      <w:proofErr w:type="spellEnd"/>
      <w:r w:rsidRPr="00C90CC0">
        <w:t xml:space="preserve"> a </w:t>
      </w:r>
      <w:proofErr w:type="spellStart"/>
      <w:r w:rsidRPr="00C90CC0">
        <w:t>Aysel</w:t>
      </w:r>
      <w:proofErr w:type="spellEnd"/>
      <w:r w:rsidRPr="00C90CC0">
        <w:t xml:space="preserve"> </w:t>
      </w:r>
      <w:proofErr w:type="spellStart"/>
      <w:r w:rsidRPr="00C90CC0">
        <w:t>Umudovovú</w:t>
      </w:r>
      <w:proofErr w:type="spellEnd"/>
      <w:r w:rsidRPr="00C90CC0">
        <w:t xml:space="preserve"> a novinárov </w:t>
      </w:r>
      <w:proofErr w:type="spellStart"/>
      <w:r w:rsidRPr="00C90CC0">
        <w:t>Ramina</w:t>
      </w:r>
      <w:proofErr w:type="spellEnd"/>
      <w:r w:rsidRPr="00C90CC0">
        <w:t xml:space="preserve"> </w:t>
      </w:r>
      <w:proofErr w:type="spellStart"/>
      <w:r w:rsidRPr="00C90CC0">
        <w:t>Jabrayilzadea</w:t>
      </w:r>
      <w:proofErr w:type="spellEnd"/>
      <w:r w:rsidRPr="00C90CC0">
        <w:t xml:space="preserve"> a </w:t>
      </w:r>
      <w:proofErr w:type="spellStart"/>
      <w:r w:rsidRPr="00C90CC0">
        <w:t>Ahmada</w:t>
      </w:r>
      <w:proofErr w:type="spellEnd"/>
      <w:r w:rsidRPr="00C90CC0">
        <w:t xml:space="preserve"> </w:t>
      </w:r>
      <w:proofErr w:type="spellStart"/>
      <w:r w:rsidRPr="00C90CC0">
        <w:t>Mukhtara</w:t>
      </w:r>
      <w:proofErr w:type="spellEnd"/>
      <w:r w:rsidRPr="00C90CC0">
        <w:t xml:space="preserve">; keďže zatkli aj zástupcu riaditeľa Fakulty žurnalistiky v Baku </w:t>
      </w:r>
      <w:proofErr w:type="spellStart"/>
      <w:r w:rsidRPr="00C90CC0">
        <w:t>Ulviho</w:t>
      </w:r>
      <w:proofErr w:type="spellEnd"/>
      <w:r w:rsidRPr="00C90CC0">
        <w:t xml:space="preserve"> </w:t>
      </w:r>
      <w:proofErr w:type="spellStart"/>
      <w:r w:rsidRPr="00C90CC0">
        <w:t>Tahirova</w:t>
      </w:r>
      <w:proofErr w:type="spellEnd"/>
      <w:r w:rsidRPr="00C90CC0">
        <w:t xml:space="preserve">, politického vedúceho predstaviteľa </w:t>
      </w:r>
      <w:proofErr w:type="spellStart"/>
      <w:r w:rsidRPr="00C90CC0">
        <w:t>Azera</w:t>
      </w:r>
      <w:proofErr w:type="spellEnd"/>
      <w:r w:rsidRPr="00C90CC0">
        <w:t xml:space="preserve"> </w:t>
      </w:r>
      <w:proofErr w:type="spellStart"/>
      <w:r w:rsidRPr="00C90CC0">
        <w:t>Gasimliho</w:t>
      </w:r>
      <w:proofErr w:type="spellEnd"/>
      <w:r w:rsidRPr="00C90CC0">
        <w:t xml:space="preserve"> a obhajcu ľudských práv </w:t>
      </w:r>
      <w:proofErr w:type="spellStart"/>
      <w:r w:rsidRPr="00C90CC0">
        <w:t>Rufata</w:t>
      </w:r>
      <w:proofErr w:type="spellEnd"/>
      <w:r w:rsidRPr="00C90CC0">
        <w:t xml:space="preserve"> </w:t>
      </w:r>
      <w:proofErr w:type="spellStart"/>
      <w:r w:rsidRPr="00C90CC0">
        <w:lastRenderedPageBreak/>
        <w:t>Safarova</w:t>
      </w:r>
      <w:proofErr w:type="spellEnd"/>
      <w:r w:rsidRPr="00C90CC0">
        <w:t>; keďže všetci čelia neopodstatneným a politicky motivovaným obvineniam;</w:t>
      </w:r>
    </w:p>
    <w:p w:rsidR="003036EB" w:rsidRPr="00C90CC0" w:rsidRDefault="003036EB" w:rsidP="003036EB">
      <w:pPr>
        <w:pStyle w:val="NormalHanging12a"/>
      </w:pPr>
      <w:r w:rsidRPr="00C90CC0">
        <w:t>F.</w:t>
      </w:r>
      <w:r w:rsidRPr="00C90CC0">
        <w:tab/>
        <w:t xml:space="preserve">keďže environmentálneho aktivistu </w:t>
      </w:r>
      <w:proofErr w:type="spellStart"/>
      <w:r w:rsidRPr="00C90CC0">
        <w:t>Kamrana</w:t>
      </w:r>
      <w:proofErr w:type="spellEnd"/>
      <w:r w:rsidRPr="00C90CC0">
        <w:t xml:space="preserve"> </w:t>
      </w:r>
      <w:proofErr w:type="spellStart"/>
      <w:r w:rsidRPr="00C90CC0">
        <w:t>Mammadliho</w:t>
      </w:r>
      <w:proofErr w:type="spellEnd"/>
      <w:r w:rsidRPr="00C90CC0">
        <w:t xml:space="preserve"> napadli príslušníci bezpečnostnej služby na konferencii COP29 a vzťahuje sa naňho zákaz cestovať;</w:t>
      </w:r>
    </w:p>
    <w:p w:rsidR="003036EB" w:rsidRPr="00C90CC0" w:rsidRDefault="003036EB" w:rsidP="003036EB">
      <w:pPr>
        <w:pStyle w:val="NormalHanging12a"/>
      </w:pPr>
      <w:r w:rsidRPr="00C90CC0">
        <w:t>G.</w:t>
      </w:r>
      <w:r w:rsidRPr="00C90CC0">
        <w:tab/>
        <w:t xml:space="preserve">keďže ľudské práva väzňov sa bežne porušujú zadržiavaním v neľudských podmienkach, mučením a osobitným obťažovaním politických väzňov vrátane </w:t>
      </w:r>
      <w:proofErr w:type="spellStart"/>
      <w:r w:rsidRPr="00C90CC0">
        <w:t>Nargiza</w:t>
      </w:r>
      <w:proofErr w:type="spellEnd"/>
      <w:r w:rsidRPr="00C90CC0">
        <w:t xml:space="preserve"> </w:t>
      </w:r>
      <w:proofErr w:type="spellStart"/>
      <w:r w:rsidRPr="00C90CC0">
        <w:t>Absalamova</w:t>
      </w:r>
      <w:proofErr w:type="spellEnd"/>
      <w:r w:rsidRPr="00C90CC0">
        <w:t>;</w:t>
      </w:r>
    </w:p>
    <w:p w:rsidR="003036EB" w:rsidRPr="00C90CC0" w:rsidRDefault="003036EB" w:rsidP="003036EB">
      <w:pPr>
        <w:pStyle w:val="NormalHanging12a"/>
      </w:pPr>
      <w:r w:rsidRPr="00C90CC0">
        <w:t>1.</w:t>
      </w:r>
      <w:r w:rsidRPr="00C90CC0">
        <w:tab/>
        <w:t>dôrazne odsudzuje údajné pokračujúce porušovanie ľudských práv vrátane slobody prejavu, združovania a pokojného zhromažďovania zo strany azerbajdžanského režimu a jeho politicky motivované zneužívanie systému trestného súdnictva;</w:t>
      </w:r>
    </w:p>
    <w:p w:rsidR="003036EB" w:rsidRPr="00C90CC0" w:rsidRDefault="003036EB" w:rsidP="003036EB">
      <w:pPr>
        <w:pStyle w:val="NormalHanging12a"/>
        <w:rPr>
          <w:shd w:val="clear" w:color="auto" w:fill="FFFFFF"/>
        </w:rPr>
      </w:pPr>
      <w:r w:rsidRPr="00C90CC0">
        <w:t>2.</w:t>
      </w:r>
      <w:r w:rsidRPr="00C90CC0">
        <w:tab/>
        <w:t>naliehavo vyzýva azerbajdžanské orgány, aby okamžite ukončili represie voči všetkým disidentským skupinám a aby bezpodmienečne prepustili všetkých obhajcov ľudských práv, novinárov, politických a iných aktivistov stíhaných na základe vykonštruovaných či politicky motivovaných obvinení a stiahli všetky obvinenia proti nim;</w:t>
      </w:r>
    </w:p>
    <w:p w:rsidR="003036EB" w:rsidRPr="00C90CC0" w:rsidRDefault="003036EB" w:rsidP="003036EB">
      <w:pPr>
        <w:pStyle w:val="NormalHanging12a"/>
      </w:pPr>
      <w:r w:rsidRPr="00C90CC0">
        <w:t>3.</w:t>
      </w:r>
      <w:r w:rsidRPr="00C90CC0">
        <w:tab/>
        <w:t xml:space="preserve">žiada, aby orgány okamžite zrušili zákaz cestovania uložený </w:t>
      </w:r>
      <w:proofErr w:type="spellStart"/>
      <w:r w:rsidRPr="00C90CC0">
        <w:t>Ibadoghluovi</w:t>
      </w:r>
      <w:proofErr w:type="spellEnd"/>
      <w:r w:rsidRPr="00C90CC0">
        <w:t xml:space="preserve">, bezpodmienečne stiahli všetky obvinenia proti nemu a umožnili mu naliehavú liečbu v zahraničí; vyjadruje poľutovanie nad tým, že </w:t>
      </w:r>
      <w:proofErr w:type="spellStart"/>
      <w:r w:rsidRPr="00C90CC0">
        <w:t>Ibadoghluovi</w:t>
      </w:r>
      <w:proofErr w:type="spellEnd"/>
      <w:r w:rsidRPr="00C90CC0">
        <w:t xml:space="preserve"> nebolo dovolené zúčastniť sa na slávnostnom odovzdávaní </w:t>
      </w:r>
      <w:proofErr w:type="spellStart"/>
      <w:r w:rsidRPr="00C90CC0">
        <w:t>Sacharovovej</w:t>
      </w:r>
      <w:proofErr w:type="spellEnd"/>
      <w:r w:rsidRPr="00C90CC0">
        <w:t xml:space="preserve"> ceny ani sa pripojiť na diaľku;</w:t>
      </w:r>
    </w:p>
    <w:p w:rsidR="003036EB" w:rsidRPr="00C90CC0" w:rsidRDefault="003036EB" w:rsidP="003036EB">
      <w:pPr>
        <w:pStyle w:val="NormalHanging12a"/>
      </w:pPr>
      <w:r w:rsidRPr="00C90CC0">
        <w:t>4.</w:t>
      </w:r>
      <w:r w:rsidRPr="00C90CC0">
        <w:tab/>
        <w:t xml:space="preserve">vyzýva Azerbajdžan, aby zrušil neprimerané obmedzenia nezávislých médií tým, že svoje zákony o registrácii a financovaní mimovládnych skupín a médií zosúladí s odporúčaniami Benátskej komisie; žiada orgány, aby ukončili represie voči </w:t>
      </w:r>
      <w:proofErr w:type="spellStart"/>
      <w:r w:rsidRPr="00C90CC0">
        <w:t>Meydan</w:t>
      </w:r>
      <w:proofErr w:type="spellEnd"/>
      <w:r w:rsidRPr="00C90CC0">
        <w:t xml:space="preserve"> TV, </w:t>
      </w:r>
      <w:proofErr w:type="spellStart"/>
      <w:r w:rsidRPr="00C90CC0">
        <w:t>Toplum</w:t>
      </w:r>
      <w:proofErr w:type="spellEnd"/>
      <w:r w:rsidRPr="00C90CC0">
        <w:t xml:space="preserve"> TV, </w:t>
      </w:r>
      <w:proofErr w:type="spellStart"/>
      <w:r w:rsidRPr="00C90CC0">
        <w:t>Abzas</w:t>
      </w:r>
      <w:proofErr w:type="spellEnd"/>
      <w:r w:rsidRPr="00C90CC0">
        <w:t xml:space="preserve"> </w:t>
      </w:r>
      <w:proofErr w:type="spellStart"/>
      <w:r w:rsidRPr="00C90CC0">
        <w:t>Media</w:t>
      </w:r>
      <w:proofErr w:type="spellEnd"/>
      <w:r w:rsidRPr="00C90CC0">
        <w:t xml:space="preserve"> a Kanal13;</w:t>
      </w:r>
    </w:p>
    <w:p w:rsidR="003036EB" w:rsidRPr="00C90CC0" w:rsidRDefault="003036EB" w:rsidP="003036EB">
      <w:pPr>
        <w:pStyle w:val="NormalHanging12a"/>
        <w:rPr>
          <w:rStyle w:val="doceo-font-family-base"/>
          <w:color w:val="000000"/>
        </w:rPr>
      </w:pPr>
      <w:r w:rsidRPr="00C90CC0">
        <w:t>5.</w:t>
      </w:r>
      <w:r w:rsidRPr="00C90CC0">
        <w:tab/>
        <w:t xml:space="preserve">žiada, aby sa v rámci globálneho sankčného režimu EÚ v oblasti ľudských práv uložili sankcie azerbajdžanským úradníkom zodpovedným za závažné porušovanie ľudských práv vrátane </w:t>
      </w:r>
      <w:proofErr w:type="spellStart"/>
      <w:r w:rsidRPr="00C90CC0">
        <w:rPr>
          <w:rStyle w:val="doceo-font-family-base"/>
          <w:color w:val="000000"/>
        </w:rPr>
        <w:t>Fuada</w:t>
      </w:r>
      <w:proofErr w:type="spellEnd"/>
      <w:r w:rsidRPr="00C90CC0">
        <w:rPr>
          <w:rStyle w:val="doceo-font-family-base"/>
          <w:color w:val="000000"/>
        </w:rPr>
        <w:t xml:space="preserve"> </w:t>
      </w:r>
      <w:proofErr w:type="spellStart"/>
      <w:r w:rsidRPr="00C90CC0">
        <w:rPr>
          <w:rStyle w:val="doceo-font-family-base"/>
          <w:color w:val="000000"/>
        </w:rPr>
        <w:t>Alasgarova</w:t>
      </w:r>
      <w:proofErr w:type="spellEnd"/>
      <w:r w:rsidRPr="00C90CC0">
        <w:rPr>
          <w:rStyle w:val="doceo-font-family-base"/>
          <w:color w:val="000000"/>
        </w:rPr>
        <w:t xml:space="preserve">, </w:t>
      </w:r>
      <w:proofErr w:type="spellStart"/>
      <w:r w:rsidRPr="00C90CC0">
        <w:rPr>
          <w:rStyle w:val="doceo-font-family-base"/>
          <w:color w:val="000000"/>
        </w:rPr>
        <w:t>Vilayata</w:t>
      </w:r>
      <w:proofErr w:type="spellEnd"/>
      <w:r w:rsidRPr="00C90CC0">
        <w:rPr>
          <w:rStyle w:val="doceo-font-family-base"/>
          <w:color w:val="000000"/>
        </w:rPr>
        <w:t xml:space="preserve"> </w:t>
      </w:r>
      <w:proofErr w:type="spellStart"/>
      <w:r w:rsidRPr="00C90CC0">
        <w:rPr>
          <w:rStyle w:val="doceo-font-family-base"/>
          <w:color w:val="000000"/>
        </w:rPr>
        <w:t>Eyvazova</w:t>
      </w:r>
      <w:proofErr w:type="spellEnd"/>
      <w:r w:rsidRPr="00C90CC0">
        <w:rPr>
          <w:rStyle w:val="doceo-font-family-base"/>
          <w:color w:val="000000"/>
        </w:rPr>
        <w:t xml:space="preserve"> a </w:t>
      </w:r>
      <w:proofErr w:type="spellStart"/>
      <w:r w:rsidRPr="00C90CC0">
        <w:rPr>
          <w:rStyle w:val="doceo-font-family-base"/>
          <w:color w:val="000000"/>
        </w:rPr>
        <w:t>Aliho</w:t>
      </w:r>
      <w:proofErr w:type="spellEnd"/>
      <w:r w:rsidRPr="00C90CC0">
        <w:rPr>
          <w:rStyle w:val="doceo-font-family-base"/>
          <w:color w:val="000000"/>
        </w:rPr>
        <w:t xml:space="preserve"> </w:t>
      </w:r>
      <w:proofErr w:type="spellStart"/>
      <w:r w:rsidRPr="00C90CC0">
        <w:rPr>
          <w:rStyle w:val="doceo-font-family-base"/>
          <w:color w:val="000000"/>
        </w:rPr>
        <w:t>Naghiyeva</w:t>
      </w:r>
      <w:proofErr w:type="spellEnd"/>
      <w:r w:rsidRPr="00C90CC0">
        <w:rPr>
          <w:rStyle w:val="doceo-font-family-base"/>
          <w:color w:val="000000"/>
        </w:rPr>
        <w:t>;</w:t>
      </w:r>
    </w:p>
    <w:p w:rsidR="003036EB" w:rsidRPr="00C90CC0" w:rsidRDefault="003036EB" w:rsidP="003036EB">
      <w:pPr>
        <w:pStyle w:val="NormalHanging12a"/>
      </w:pPr>
      <w:r w:rsidRPr="00C90CC0">
        <w:t>6.</w:t>
      </w:r>
      <w:r w:rsidRPr="00C90CC0">
        <w:tab/>
        <w:t>trvá na tom, že akákoľvek dohoda o partnerstve medzi EÚ a Azerbajdžanom vrátane dohody o energetike musí byť vo veľkej miere podmienená dodržiavaním základných práv a prepustením všetkých politických väzňov; vyzýva Komisiu, aby pozastavila memorandum o porozumení z roku 2022 o strategickom partnerstve v oblasti energetiky;</w:t>
      </w:r>
    </w:p>
    <w:p w:rsidR="00E365E1" w:rsidRPr="00C90CC0" w:rsidRDefault="003036EB" w:rsidP="00CB3881">
      <w:pPr>
        <w:pStyle w:val="NormalHanging12a"/>
      </w:pPr>
      <w:r w:rsidRPr="00C90CC0">
        <w:t>7.</w:t>
      </w:r>
      <w:r w:rsidRPr="00C90CC0">
        <w:tab/>
        <w:t>poveruje svoju predsedníčku, aby postúpila toto uznesenie Rade, Komisii, PK/VP, členským štátom a prezidentovi, vláde a parlamentu Azerbajdžanu.</w:t>
      </w:r>
    </w:p>
    <w:sectPr w:rsidR="00E365E1" w:rsidRPr="00C90CC0" w:rsidSect="004B48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876" w:rsidRPr="004B48C5" w:rsidRDefault="006D6876">
      <w:r w:rsidRPr="004B48C5">
        <w:separator/>
      </w:r>
    </w:p>
  </w:endnote>
  <w:endnote w:type="continuationSeparator" w:id="0">
    <w:p w:rsidR="006D6876" w:rsidRPr="004B48C5" w:rsidRDefault="006D6876">
      <w:r w:rsidRPr="004B48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876" w:rsidRPr="004B48C5" w:rsidRDefault="006D6876">
      <w:r w:rsidRPr="004B48C5">
        <w:separator/>
      </w:r>
    </w:p>
  </w:footnote>
  <w:footnote w:type="continuationSeparator" w:id="0">
    <w:p w:rsidR="006D6876" w:rsidRPr="004B48C5" w:rsidRDefault="006D6876">
      <w:r w:rsidRPr="004B48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48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a 0236/2024"/>
    <w:docVar w:name="dvlangue" w:val="SK"/>
    <w:docVar w:name="dvnumam" w:val="0"/>
    <w:docVar w:name="dvpe" w:val="767.564"/>
    <w:docVar w:name="dvtitre" w:val="Uznesenie Európskeho parlamentu z 19. decembra 2024 o pokračujúcich represiách voči občianskej spoločnosti a nezávislým médiám v Azerbajdžane a prípady Dr. Gubada Ibadoghlua, Anara Mammadliho, Kamrana Mammadliho, Rufata Safarova a stanice Meydan TV (2024/2994(RSP))"/>
  </w:docVars>
  <w:rsids>
    <w:rsidRoot w:val="006D68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41C"/>
    <w:rsid w:val="001F32AE"/>
    <w:rsid w:val="002767FF"/>
    <w:rsid w:val="002B18FE"/>
    <w:rsid w:val="002B5493"/>
    <w:rsid w:val="003036EB"/>
    <w:rsid w:val="00343214"/>
    <w:rsid w:val="00361C00"/>
    <w:rsid w:val="00395FA1"/>
    <w:rsid w:val="003C299A"/>
    <w:rsid w:val="003E15D4"/>
    <w:rsid w:val="00411CCE"/>
    <w:rsid w:val="0041666E"/>
    <w:rsid w:val="00421060"/>
    <w:rsid w:val="00471C19"/>
    <w:rsid w:val="004867E3"/>
    <w:rsid w:val="00494A28"/>
    <w:rsid w:val="004B48C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8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9C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258"/>
    <w:rsid w:val="00B558F0"/>
    <w:rsid w:val="00BD48FE"/>
    <w:rsid w:val="00BD7BD8"/>
    <w:rsid w:val="00BE6ADC"/>
    <w:rsid w:val="00C05BFE"/>
    <w:rsid w:val="00C23CD4"/>
    <w:rsid w:val="00C61C0C"/>
    <w:rsid w:val="00C90CC0"/>
    <w:rsid w:val="00C941CB"/>
    <w:rsid w:val="00CB388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9FA38-4A2E-49AF-97C9-7AFA6D8F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036EB"/>
    <w:pPr>
      <w:spacing w:after="240"/>
      <w:ind w:left="567" w:hanging="567"/>
    </w:pPr>
  </w:style>
  <w:style w:type="paragraph" w:customStyle="1" w:styleId="EPComma">
    <w:name w:val="EPComma"/>
    <w:basedOn w:val="Normal"/>
    <w:rsid w:val="003036EB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3036EB"/>
  </w:style>
  <w:style w:type="character" w:customStyle="1" w:styleId="NormalHanging12aChar">
    <w:name w:val="NormalHanging12a Char"/>
    <w:basedOn w:val="DefaultParagraphFont"/>
    <w:link w:val="NormalHanging12a"/>
    <w:rsid w:val="003036E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23CDE-664D-4C84-AFDF-7962D435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2024-12-19T12:47:00Z</dcterms:created>
  <dcterms:modified xsi:type="dcterms:W3CDTF">2024-12-19T12:47:00Z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B10-0218, 0221, 0226, 0231, 0234 a 0236/2024</vt:lpwstr>
  </property>
  <property fmtid="{D5CDD505-2E9C-101B-9397-08002B2CF9AE}" pid="4" name="&lt;Type&gt;">
    <vt:lpwstr>RR</vt:lpwstr>
  </property>
</Properties>
</file>