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12E7" w:rsidTr="0010095E">
        <w:trPr>
          <w:trHeight w:hRule="exact" w:val="1418"/>
        </w:trPr>
        <w:tc>
          <w:tcPr>
            <w:tcW w:w="6804" w:type="dxa"/>
            <w:shd w:val="clear" w:color="auto" w:fill="auto"/>
            <w:vAlign w:val="center"/>
          </w:tcPr>
          <w:p w:rsidR="00751A4A" w:rsidRPr="00D112E7" w:rsidRDefault="008E5606" w:rsidP="0010095E">
            <w:pPr>
              <w:pStyle w:val="EPName"/>
            </w:pPr>
            <w:r w:rsidRPr="00D112E7">
              <w:t>Европейски</w:t>
            </w:r>
            <w:r w:rsidR="003414AB" w:rsidRPr="00D112E7">
              <w:t xml:space="preserve"> парламент</w:t>
            </w:r>
          </w:p>
          <w:p w:rsidR="00751A4A" w:rsidRPr="00D112E7" w:rsidRDefault="005F1B17" w:rsidP="008E5606">
            <w:pPr>
              <w:pStyle w:val="EPTerm"/>
              <w:rPr>
                <w:rStyle w:val="HideTWBExt"/>
                <w:noProof w:val="0"/>
                <w:vanish w:val="0"/>
                <w:color w:val="auto"/>
              </w:rPr>
            </w:pPr>
            <w:r w:rsidRPr="00D112E7">
              <w:t>2024</w:t>
            </w:r>
            <w:r w:rsidR="008E5606">
              <w:t> – </w:t>
            </w:r>
            <w:r w:rsidR="00817416" w:rsidRPr="00D112E7">
              <w:t>202</w:t>
            </w:r>
            <w:r w:rsidRPr="00D112E7">
              <w:t>9</w:t>
            </w:r>
          </w:p>
        </w:tc>
        <w:tc>
          <w:tcPr>
            <w:tcW w:w="2268" w:type="dxa"/>
            <w:shd w:val="clear" w:color="auto" w:fill="auto"/>
          </w:tcPr>
          <w:p w:rsidR="00751A4A" w:rsidRPr="00D112E7" w:rsidRDefault="00187494" w:rsidP="0010095E">
            <w:pPr>
              <w:pStyle w:val="EPLogo"/>
            </w:pPr>
            <w:r w:rsidRPr="00D112E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112E7" w:rsidRDefault="00D058B8" w:rsidP="004C5D52">
      <w:pPr>
        <w:pStyle w:val="LineTop"/>
      </w:pPr>
    </w:p>
    <w:p w:rsidR="00680577" w:rsidRPr="00D112E7" w:rsidRDefault="003414AB" w:rsidP="00680577">
      <w:pPr>
        <w:pStyle w:val="EPBodyTA1"/>
      </w:pPr>
      <w:r w:rsidRPr="00D112E7">
        <w:t>ПРИЕТИ ТЕКСТОВЕ</w:t>
      </w:r>
    </w:p>
    <w:p w:rsidR="00D058B8" w:rsidRPr="00D112E7" w:rsidRDefault="00D058B8" w:rsidP="00D058B8">
      <w:pPr>
        <w:pStyle w:val="LineBottom"/>
      </w:pPr>
    </w:p>
    <w:p w:rsidR="003414AB" w:rsidRPr="00D112E7" w:rsidRDefault="003414AB" w:rsidP="003414AB">
      <w:pPr>
        <w:pStyle w:val="ATHeading1"/>
      </w:pPr>
      <w:bookmarkStart w:id="0" w:name="TANumber"/>
      <w:r w:rsidRPr="00D112E7">
        <w:t>P10_TA(2025)000</w:t>
      </w:r>
      <w:r w:rsidR="00DD38BB">
        <w:t>2</w:t>
      </w:r>
      <w:bookmarkEnd w:id="0"/>
    </w:p>
    <w:p w:rsidR="003414AB" w:rsidRPr="00D112E7" w:rsidRDefault="003414AB" w:rsidP="003414AB">
      <w:pPr>
        <w:pStyle w:val="ATHeading2"/>
      </w:pPr>
      <w:bookmarkStart w:id="1" w:name="title"/>
      <w:r w:rsidRPr="00D112E7">
        <w:t>Необходимост от предприемане на действия срещу продължаващото потисничество и манипулираните избори в Беларус</w:t>
      </w:r>
      <w:bookmarkEnd w:id="1"/>
    </w:p>
    <w:p w:rsidR="003414AB" w:rsidRPr="00D112E7" w:rsidRDefault="003414AB" w:rsidP="003414AB">
      <w:pPr>
        <w:rPr>
          <w:i/>
          <w:vanish/>
        </w:rPr>
      </w:pPr>
      <w:r w:rsidRPr="00D112E7">
        <w:rPr>
          <w:i/>
        </w:rPr>
        <w:fldChar w:fldCharType="begin"/>
      </w:r>
      <w:r w:rsidRPr="00D112E7">
        <w:rPr>
          <w:i/>
        </w:rPr>
        <w:instrText xml:space="preserve"> TC"(</w:instrText>
      </w:r>
      <w:bookmarkStart w:id="2" w:name="DocNumber"/>
      <w:r w:rsidRPr="00D112E7">
        <w:rPr>
          <w:i/>
        </w:rPr>
        <w:instrText>B10-0055, 0056, 0057, 0058 and 0059/2025</w:instrText>
      </w:r>
      <w:bookmarkEnd w:id="2"/>
      <w:r w:rsidRPr="00D112E7">
        <w:rPr>
          <w:i/>
        </w:rPr>
        <w:instrText xml:space="preserve">)"\l3 \n&gt; \* MERGEFORMAT </w:instrText>
      </w:r>
      <w:r w:rsidRPr="00D112E7">
        <w:rPr>
          <w:i/>
        </w:rPr>
        <w:fldChar w:fldCharType="end"/>
      </w:r>
    </w:p>
    <w:p w:rsidR="003414AB" w:rsidRPr="00D112E7" w:rsidRDefault="003414AB" w:rsidP="003414AB">
      <w:pPr>
        <w:rPr>
          <w:vanish/>
        </w:rPr>
      </w:pPr>
      <w:bookmarkStart w:id="3" w:name="PE"/>
      <w:r w:rsidRPr="00D112E7">
        <w:rPr>
          <w:vanish/>
        </w:rPr>
        <w:t>PE768.970</w:t>
      </w:r>
      <w:bookmarkEnd w:id="3"/>
    </w:p>
    <w:p w:rsidR="003414AB" w:rsidRPr="00D112E7" w:rsidRDefault="003414AB" w:rsidP="003414AB">
      <w:pPr>
        <w:pStyle w:val="ATHeading3"/>
      </w:pPr>
      <w:bookmarkStart w:id="4" w:name="Sujet"/>
      <w:r w:rsidRPr="00D112E7">
        <w:t xml:space="preserve">Резолюция на Европейския парламент от </w:t>
      </w:r>
      <w:r w:rsidR="008E5606">
        <w:t>22 януари</w:t>
      </w:r>
      <w:r w:rsidR="008E5606" w:rsidRPr="00D112E7">
        <w:t xml:space="preserve"> </w:t>
      </w:r>
      <w:r w:rsidRPr="00D112E7">
        <w:t>202</w:t>
      </w:r>
      <w:r w:rsidR="008E5606">
        <w:t>5</w:t>
      </w:r>
      <w:r w:rsidRPr="00D112E7">
        <w:t xml:space="preserve"> г. относно необходимостта от предприемане на действия срещу продължаващото потисничество и манипулираните избори в Беларус</w:t>
      </w:r>
      <w:bookmarkEnd w:id="4"/>
      <w:r w:rsidRPr="00D112E7">
        <w:t xml:space="preserve"> </w:t>
      </w:r>
      <w:bookmarkStart w:id="5" w:name="References"/>
      <w:r w:rsidRPr="00D112E7">
        <w:t>(2024/3014(RSP))</w:t>
      </w:r>
      <w:bookmarkEnd w:id="5"/>
    </w:p>
    <w:p w:rsidR="00966854" w:rsidRPr="00D112E7" w:rsidRDefault="00966854" w:rsidP="00966854">
      <w:pPr>
        <w:pStyle w:val="EPComma"/>
      </w:pPr>
      <w:bookmarkStart w:id="6" w:name="TextBodyBegin"/>
      <w:bookmarkEnd w:id="6"/>
      <w:r w:rsidRPr="00D112E7">
        <w:rPr>
          <w:i/>
        </w:rPr>
        <w:t>Европейският парламент</w:t>
      </w:r>
      <w:r w:rsidRPr="00D112E7">
        <w:t>,</w:t>
      </w:r>
    </w:p>
    <w:p w:rsidR="00966854" w:rsidRPr="00D112E7" w:rsidRDefault="00966854" w:rsidP="00966854">
      <w:pPr>
        <w:pStyle w:val="NormalHanging12a"/>
      </w:pPr>
      <w:r w:rsidRPr="00D112E7">
        <w:t>–</w:t>
      </w:r>
      <w:r w:rsidRPr="00D112E7">
        <w:tab/>
        <w:t>като взе предвид своите предходни резолюции относно Беларус,</w:t>
      </w:r>
    </w:p>
    <w:p w:rsidR="00966854" w:rsidRPr="00D112E7" w:rsidRDefault="00966854" w:rsidP="00966854">
      <w:pPr>
        <w:pStyle w:val="NormalHanging12a"/>
      </w:pPr>
      <w:r w:rsidRPr="00D112E7">
        <w:t>–</w:t>
      </w:r>
      <w:r w:rsidRPr="00D112E7">
        <w:tab/>
        <w:t>като взе предвид заключенията на Съвета от 12 октомври 2020 г. и 19 февруари 2024 г. относно Беларус и заключенията на Европейския съвет от 21 и 22 октомври 2021 г. относно Беларус,</w:t>
      </w:r>
    </w:p>
    <w:p w:rsidR="00966854" w:rsidRPr="00D112E7" w:rsidRDefault="00966854" w:rsidP="00966854">
      <w:pPr>
        <w:pStyle w:val="NormalHanging12a"/>
      </w:pPr>
      <w:r w:rsidRPr="00D112E7">
        <w:t>–</w:t>
      </w:r>
      <w:r w:rsidRPr="00D112E7">
        <w:tab/>
        <w:t>като взе предвид изявленията на върховния представител на Съюза по въпросите на външните работи и политиката на сигурност от 1 август 2024 г. относно освобождаването на редица политически затворници и от 26 февруари 2024 г. относно парламентарните и местните избори, както и изявлението на върховния представител от името на ЕС от 8 август 2023 г. относно третата годишнина от манипулираните президентски избори,</w:t>
      </w:r>
    </w:p>
    <w:p w:rsidR="00966854" w:rsidRPr="00D112E7" w:rsidRDefault="00966854" w:rsidP="00966854">
      <w:pPr>
        <w:pStyle w:val="NormalHanging12a"/>
      </w:pPr>
      <w:r w:rsidRPr="00D112E7">
        <w:t>–</w:t>
      </w:r>
      <w:r w:rsidRPr="00D112E7">
        <w:tab/>
        <w:t>като взе предвид Всеобщата декларация за правата на човека, Устава на ООН, Международния пакт за граждански и политически права и други международни инструменти в областта на правата на човека, по които Беларус е страна,</w:t>
      </w:r>
    </w:p>
    <w:p w:rsidR="00966854" w:rsidRPr="00D112E7" w:rsidRDefault="00966854" w:rsidP="00966854">
      <w:pPr>
        <w:pStyle w:val="NormalHanging12a"/>
      </w:pPr>
      <w:r w:rsidRPr="00D112E7">
        <w:t>–</w:t>
      </w:r>
      <w:r w:rsidRPr="00D112E7">
        <w:tab/>
        <w:t>като взе предвид доклада на Службата на върховния комисар по правата на човека на ООН (СВКПЧ) от 25 март 2024 г. относно положението с правата на човека в Беларус в навечерието на президентските избори през 2020 г. и след тяхното провеждане,</w:t>
      </w:r>
    </w:p>
    <w:p w:rsidR="00966854" w:rsidRPr="00D112E7" w:rsidRDefault="00966854" w:rsidP="00966854">
      <w:pPr>
        <w:pStyle w:val="NormalHanging12a"/>
      </w:pPr>
      <w:r w:rsidRPr="00D112E7">
        <w:t>–</w:t>
      </w:r>
      <w:r w:rsidRPr="00D112E7">
        <w:tab/>
        <w:t>като взе предвид резолюцията на Общата конференция на Международната организация на труда (МОТ) от 12 юни 2023 г. относно мерките, препоръчани от Управителния орган съгласно член 33 от Устава на МОТ относно Беларус,</w:t>
      </w:r>
    </w:p>
    <w:p w:rsidR="00966854" w:rsidRPr="00D112E7" w:rsidRDefault="00966854" w:rsidP="00966854">
      <w:pPr>
        <w:pStyle w:val="NormalHanging12a"/>
      </w:pPr>
      <w:r w:rsidRPr="00D112E7">
        <w:t>–</w:t>
      </w:r>
      <w:r w:rsidRPr="00D112E7">
        <w:tab/>
        <w:t>като взе предвид член 136, параграфи 2 и 4 от своя Правилник за дейността,</w:t>
      </w:r>
    </w:p>
    <w:p w:rsidR="00966854" w:rsidRPr="00D112E7" w:rsidRDefault="00966854" w:rsidP="00966854">
      <w:pPr>
        <w:pStyle w:val="NormalHanging12a"/>
      </w:pPr>
      <w:r w:rsidRPr="00D112E7">
        <w:t>А.</w:t>
      </w:r>
      <w:r w:rsidRPr="00D112E7">
        <w:tab/>
        <w:t xml:space="preserve">като има предвид, че 30-годишното авторитарно управление на Александър Лукашенко в Беларус се отличава със систематични репресии срещу политическите опоненти и изразяващите несъгласие лица, включително насилственото изчезване на критици на Лукашенко; като има предвид, че след </w:t>
      </w:r>
      <w:r w:rsidRPr="00D112E7">
        <w:lastRenderedPageBreak/>
        <w:t>манипулираните президентски избори през август 2020 г. нелегитимният режим на Лукашенко, с подкрепата на Русия, систематично потиска политически активисти, гражданското общество, защитници на правата на човека, адвокати, журналисти, хора на изкуството, религиозни лидери, членове на синдикални организации и други групи в Беларус и в чужбина, като произволно задържа десетки хиляди хора;</w:t>
      </w:r>
    </w:p>
    <w:p w:rsidR="00966854" w:rsidRPr="00D112E7" w:rsidRDefault="00966854" w:rsidP="00966854">
      <w:pPr>
        <w:pStyle w:val="NormalHanging12a"/>
      </w:pPr>
      <w:r w:rsidRPr="00D112E7">
        <w:t>Б.</w:t>
      </w:r>
      <w:r w:rsidRPr="00D112E7">
        <w:tab/>
        <w:t>като има предвид, че след манипулираните президентски избори през 2020 г. и последвалите брутални репресии ЕС и много от неговите демократични партньори не признаха резултатите от изборите, нито Александър Лукашенко за легитимен лидер и президент на Беларус;</w:t>
      </w:r>
    </w:p>
    <w:p w:rsidR="00966854" w:rsidRPr="00D112E7" w:rsidRDefault="00966854" w:rsidP="00966854">
      <w:pPr>
        <w:pStyle w:val="NormalHanging12a"/>
      </w:pPr>
      <w:r w:rsidRPr="00D112E7">
        <w:t>В.</w:t>
      </w:r>
      <w:r w:rsidRPr="00D112E7">
        <w:tab/>
        <w:t>като има предвид, че според Центъра за правата на човека „Вясна“ над 1250 политически затворници продължават да бъдат задържани в Беларус при условия, които излагат живота им на опасност, и че много от тези затворници са в нестабилно здравословно състояние; като има предвид, че няколко политически затворници са починали в ареста, като само през 2024 г. са починали четирима от тях; като има предвид, че политическите затворници са подложени на изтезания, отказ на медицински грижи, ограничен достъп до посещения от адвокати и членове на семейството и строг тъмничен режим; като има предвид, че от лятото на 2020 г. насам 3697 души са признати за политически затворници; като има предвид, че само през 2024 г. са документирани над 8800 случая на политически мотивирано преследване, включително арести, задържания, уволнения и други форми на репресии, насочени срещу политически затворници, техните семейства и адвокати, активисти, журналисти, свещеници, лекари, завръщащи се от чужбина беларуски граждани и други;</w:t>
      </w:r>
    </w:p>
    <w:p w:rsidR="00966854" w:rsidRPr="00D112E7" w:rsidRDefault="00966854" w:rsidP="00966854">
      <w:pPr>
        <w:pStyle w:val="NormalHanging12a"/>
        <w:rPr>
          <w:bCs/>
        </w:rPr>
      </w:pPr>
      <w:r w:rsidRPr="00D112E7">
        <w:t>Г.</w:t>
      </w:r>
      <w:r w:rsidRPr="00D112E7">
        <w:tab/>
        <w:t>като има предвид, че множество международни организации, включително СВКПЧ, документираха систематични нарушения на правата на човека в Беларус, включително изтезания, произволно задържане, изпращане в затвора или други видове тежко лишаване от физическа свобода, насилствени изчезвания, преследване по политически причини и потискане на свободите, които представляват престъпления срещу човечеството съгласно международното право; като има предвид, че през септември 2024 г. Литва сезира прокуратурата на Международния наказателен съд във връзка с положението в Беларус, за да разследва някои престъпления срещу човечеството, извършени от режима на Лукашенко;</w:t>
      </w:r>
    </w:p>
    <w:p w:rsidR="00966854" w:rsidRPr="00D112E7" w:rsidRDefault="00966854" w:rsidP="00966854">
      <w:pPr>
        <w:pStyle w:val="NormalHanging12a"/>
        <w:rPr>
          <w:rFonts w:eastAsia="Calibri"/>
        </w:rPr>
      </w:pPr>
      <w:r w:rsidRPr="00D112E7">
        <w:t>Д.</w:t>
      </w:r>
      <w:r w:rsidRPr="00D112E7">
        <w:tab/>
        <w:t>като има предвид, че незаконният беларуски режим планира да проведе фиктивни президентски избори на 26 януари 2025 г., като стремежът на Лукашенко е да си осигури седми мандат; като има предвид, че Централната избирателна комисия на Беларус регистрира Лукашенко и четирима други проформа „кандидати“; като има предвид, че настоящата кампания за президентските избори се провежда в условия на безмилостни репресии, което не отговаря дори на минималните стандарти за демократични избори; като има предвид, че демократичните кандидати са изключени от участие, свободата на медиите е силно ограничена, избирателите са подложени на сплашване, а липсата на независимо наблюдение на изборите допълнително подкопава легитимността на изборния процес;</w:t>
      </w:r>
    </w:p>
    <w:p w:rsidR="00966854" w:rsidRPr="00D112E7" w:rsidRDefault="00966854" w:rsidP="00966854">
      <w:pPr>
        <w:pStyle w:val="NormalHanging12a"/>
      </w:pPr>
      <w:r w:rsidRPr="00D112E7">
        <w:t>Е.</w:t>
      </w:r>
      <w:r w:rsidRPr="00D112E7">
        <w:tab/>
        <w:t xml:space="preserve">като има предвид, че както парламентарните, така и </w:t>
      </w:r>
      <w:r w:rsidR="00136D6B">
        <w:t>местните избори, проведени на 25</w:t>
      </w:r>
      <w:bookmarkStart w:id="7" w:name="_GoBack"/>
      <w:bookmarkEnd w:id="7"/>
      <w:r w:rsidRPr="00D112E7">
        <w:t xml:space="preserve"> февруари 2024 г., и предстоящите фиктивни президентски избори, планирани да се състоят на 26 януари 2025 г., са пример за незачитането от страна </w:t>
      </w:r>
      <w:r w:rsidRPr="00D112E7">
        <w:lastRenderedPageBreak/>
        <w:t>на режима на демократичните норми, тъй като изборите в Беларус са подложени на строг контрол, като всички кандидати са предварително одобрявани от органите на властта, демократичните партии са елиминирани, а на избирателите не се предлага истински избор; като има предвид, че предизборната кампания беше белязана от задържането на физически лица, участвали в кампаниите за президентските избори през 2020 г. на други кандидати, и от ясна готовност за грубо потискане на лицата, изразяващи несъгласие;</w:t>
      </w:r>
    </w:p>
    <w:p w:rsidR="00966854" w:rsidRPr="00D112E7" w:rsidRDefault="00966854" w:rsidP="00966854">
      <w:pPr>
        <w:pStyle w:val="NormalHanging12a"/>
        <w:rPr>
          <w:rFonts w:eastAsia="Calibri"/>
        </w:rPr>
      </w:pPr>
      <w:r w:rsidRPr="00D112E7">
        <w:t>Ж.</w:t>
      </w:r>
      <w:r w:rsidRPr="00D112E7">
        <w:tab/>
        <w:t>като има предвид, че според Центъра за правата на човека „Вясна“ най-малко 360 души са били задържани между юли и септември 2024 г., а редица демократични лидери, включително носителят на Нобеловата награда за мир Алес Беляцки, Мария Колесникова, Виктор Бабарика, Павел Северинец, Сергей Тихановски, Николай Статкевич и други продължават да са в затвора; като има предвид, че понастоящем най-малко осем политически затворници са задържани в изолация:</w:t>
      </w:r>
    </w:p>
    <w:p w:rsidR="00966854" w:rsidRPr="00D112E7" w:rsidRDefault="00966854" w:rsidP="00966854">
      <w:pPr>
        <w:pStyle w:val="NormalHanging12a"/>
      </w:pPr>
      <w:r w:rsidRPr="00D112E7">
        <w:t>З.</w:t>
      </w:r>
      <w:r w:rsidRPr="00D112E7">
        <w:tab/>
        <w:t>като има предвид, че режимът на Лукашенко засили натиска върху служителите на западните дипломатически мисии, акредитирани в Беларус, както и върху други чужденци; като има предвид, че Николай Хила, местен служител на делегацията на ЕС в Беларус, беше арестуван от беларуския КГБ пред офиса на делегацията на ЕС, държан под стража в досъдебното производство от април 2024 г. и осъден през декември 2024 г. на четири години лишаване от свобода; като има предвид, че той е включен в списъка на политическите затворници, изготвен от Центъра за правата на човека „Вясна“; като има предвид, че неотдавна двама японски граждани бяха задържани по изфабрикувани обвинения в „агентски дейности“;</w:t>
      </w:r>
    </w:p>
    <w:p w:rsidR="00966854" w:rsidRPr="00D112E7" w:rsidRDefault="00966854" w:rsidP="00966854">
      <w:pPr>
        <w:pStyle w:val="NormalHanging12a"/>
      </w:pPr>
      <w:r w:rsidRPr="00D112E7">
        <w:t>И.</w:t>
      </w:r>
      <w:r w:rsidRPr="00D112E7">
        <w:tab/>
        <w:t>като има предвид, че през 2004 г. Лукашенко помилва над 200 политически затворници в опит да бъдат отменени някои санкции на Запада; като има предвид, че въпреки тези помилвания политическите задържания продължават, като само през 2024 г. по политически обвинения са осъдени най-малко 1721 физически лица;</w:t>
      </w:r>
    </w:p>
    <w:p w:rsidR="00966854" w:rsidRPr="00D112E7" w:rsidRDefault="00966854" w:rsidP="00966854">
      <w:pPr>
        <w:pStyle w:val="NormalHanging12a"/>
      </w:pPr>
      <w:r w:rsidRPr="00D112E7">
        <w:t>Й.</w:t>
      </w:r>
      <w:r w:rsidRPr="00D112E7">
        <w:tab/>
        <w:t>като има предвид, че Федерацията на профсъюзите на Беларус отдавна е включена в правителствената структура на режима на Лукашенко и се счита, че играе значителна роля в организирането на манипулирането на изборните резултати;</w:t>
      </w:r>
    </w:p>
    <w:p w:rsidR="00966854" w:rsidRPr="00D112E7" w:rsidRDefault="00966854" w:rsidP="00966854">
      <w:pPr>
        <w:pStyle w:val="NormalHanging12a"/>
      </w:pPr>
      <w:r w:rsidRPr="00D112E7">
        <w:t>К.</w:t>
      </w:r>
      <w:r w:rsidRPr="00D112E7">
        <w:tab/>
        <w:t>като има предвид, че беларуският режим използва закони за борба с екстремизма, за да възпрепятства медиите, като повечето независими медии са били определени като „екстремистки“, най-малко 45 представители на медиите са били задържани, около 400 са в изгнание, а други са подложени на тормоз и малтретиране; като има предвид, че независимите медии като „Белсат ТВ“, „Хартия'97“, „Некста“, радио „Рация“, радио „Свобода“</w:t>
      </w:r>
      <w:r w:rsidR="005F197A" w:rsidRPr="005F197A">
        <w:t>, Наша Нива</w:t>
      </w:r>
      <w:r w:rsidRPr="00D112E7">
        <w:t xml:space="preserve"> и други са от решаващо значение за осигуряването на основна информация и за предоставянето на платформа за демократичните гласове; като има предвид, че беларуските органи използват наблюдение, цензура онлайн и дезинформация, като ескалират цифровия авторитаризъм и подкопават перспективите за свободни и честни избори през 2025 г.; като има предвид, че беларуски пропагандисти редовно разпространяват дезинформация относно държавите — членки на ЕС, и техните длъжностни лица и потискат достъпа до информация;</w:t>
      </w:r>
    </w:p>
    <w:p w:rsidR="00966854" w:rsidRPr="00D112E7" w:rsidRDefault="00966854" w:rsidP="00966854">
      <w:pPr>
        <w:pStyle w:val="NormalHanging12a"/>
      </w:pPr>
      <w:r w:rsidRPr="00D112E7">
        <w:lastRenderedPageBreak/>
        <w:t>Л.</w:t>
      </w:r>
      <w:r w:rsidRPr="00D112E7">
        <w:tab/>
        <w:t>като има предвид, че от 2020 г. насам над 500 000 беларуски граждани са били принудени да избягат от страната, като някои от тях продължават да бъдат обект на преследване от страна на режима на Лукашенко, включително чрез задочни съдебни процеси, заплахи от страна на силите за сигурност и натиск върху роднини, конфискация на имущество и други ограничения;</w:t>
      </w:r>
    </w:p>
    <w:p w:rsidR="00966854" w:rsidRPr="00D112E7" w:rsidRDefault="00966854" w:rsidP="00966854">
      <w:pPr>
        <w:pStyle w:val="NormalHanging12a"/>
      </w:pPr>
      <w:r w:rsidRPr="00D112E7">
        <w:t>М.</w:t>
      </w:r>
      <w:r w:rsidRPr="00D112E7">
        <w:tab/>
        <w:t>като има предвид, че по време на управлението на Лукашенко са екзекутирани над 250 души, осъдени на смърт; като има предвид, че Беларус продължава да бъде единствената държава в Европа и Централна Азия, която запази смъртното наказание, като обхватът му беше разширен през 2022 г., така че да включва неясно определени терористични актове, както и през 2023 г., за да включва „държавна измяна“;</w:t>
      </w:r>
    </w:p>
    <w:p w:rsidR="00966854" w:rsidRPr="00D112E7" w:rsidRDefault="00966854" w:rsidP="00966854">
      <w:pPr>
        <w:pStyle w:val="NormalHanging12a"/>
      </w:pPr>
      <w:r w:rsidRPr="00D112E7">
        <w:t>Н.</w:t>
      </w:r>
      <w:r w:rsidRPr="00D112E7">
        <w:tab/>
        <w:t>като има предвид, че репресивните мерки в Беларус все повече са насочени срещу свободата на вероизповедание, като неотдавна беше приет Законът за свободата на съвестта и религиозните организации, който представлява сериозна заплаха за правата и съществуването на религиозните общности; като има предвид, че репресиите бяха насочени също така срещу религиозни лидери, пример за което е неотдавна осъденият на 11 години затвор католически свещеник Хенрих Акалатович по изфабрикувани обвинения в държавна измяна — първо подобно дело срещу католическото духовенство в Беларус;</w:t>
      </w:r>
    </w:p>
    <w:p w:rsidR="00966854" w:rsidRPr="00D112E7" w:rsidRDefault="00966854" w:rsidP="00966854">
      <w:pPr>
        <w:pStyle w:val="NormalHanging12a"/>
      </w:pPr>
      <w:r w:rsidRPr="00D112E7">
        <w:t>О.</w:t>
      </w:r>
      <w:r w:rsidRPr="00D112E7">
        <w:tab/>
        <w:t>като има предвид, че режимът на Лукашенко доказа, че е от основно значение за Путин, като предостави на руските сили достъп до територията на Беларус, за да започнат пълномащабното нашествие в Украйна; като има предвид, че режимът на Лукашенко извършва престъпления срещу украински деца, включително като създава лагери за превъзпитание, имащи за цел политическо индоктриниране и милитаризиране; като има предвид, че той подпомага опитите на Русия и други да дестабилизират ЕС и да подкопаят европейските стремежи на съседните на ЕС държави, по-специално като използва миграцията по границите на ЕС като оръжие и признава автократичния режим на Бидзина Иванишвили в Грузия;</w:t>
      </w:r>
    </w:p>
    <w:p w:rsidR="00966854" w:rsidRPr="00D112E7" w:rsidRDefault="00966854" w:rsidP="00966854">
      <w:pPr>
        <w:pStyle w:val="NormalHanging12a"/>
      </w:pPr>
      <w:r w:rsidRPr="00D112E7">
        <w:t>П.</w:t>
      </w:r>
      <w:r w:rsidRPr="00D112E7">
        <w:tab/>
        <w:t>като има предвид, че ЕС наложи целенасочени санкции на Беларус в отговор на манипулираните избори през 2020 г., систематичните нарушения на правата на човека и съучастието на Беларус в агресивната война на Русия срещу Украйна, включително търговски ограничения и санкции срещу 287 физически лица, сред които е Лукашенко, и 39 образувания;</w:t>
      </w:r>
    </w:p>
    <w:p w:rsidR="00966854" w:rsidRPr="00D112E7" w:rsidRDefault="00966854" w:rsidP="00966854">
      <w:pPr>
        <w:pStyle w:val="NormalHanging12a"/>
        <w:rPr>
          <w:rFonts w:eastAsia="Calibri"/>
        </w:rPr>
      </w:pPr>
      <w:r w:rsidRPr="00D112E7">
        <w:t>Р.</w:t>
      </w:r>
      <w:r w:rsidRPr="00D112E7">
        <w:tab/>
        <w:t>като има предвид, че режимът на Лукашенко, с помощта на Русия, заобикаля някои от тези санкции чрез преференциален достъп до пазара и използване на руската инфраструктура; като има предвид, че според сведенията „БелАЗ“, санкциониран беларуски производител на камиони, заобикаля санкциите, като разглобява камиони в Беларус и изпраща частите им в ЕС, където те се сглобяват отново под различни търговски марки;</w:t>
      </w:r>
    </w:p>
    <w:p w:rsidR="00966854" w:rsidRPr="00D112E7" w:rsidRDefault="00966854" w:rsidP="00966854">
      <w:pPr>
        <w:pStyle w:val="NormalHanging12a"/>
      </w:pPr>
      <w:r w:rsidRPr="00D112E7">
        <w:t>1.</w:t>
      </w:r>
      <w:r w:rsidRPr="00D112E7">
        <w:tab/>
        <w:t>отново заявява, че не признава избирането на Александър Лукашенко за президент на Беларус; счита, че настоящият режим в Беларус е нелегитимен, незаконен и престъпен; отново потвърждава непоколебимата си подкрепа за беларуския народ в стремежа му към демокрация, свобода и права на човека;</w:t>
      </w:r>
    </w:p>
    <w:p w:rsidR="00966854" w:rsidRPr="00D112E7" w:rsidRDefault="00966854" w:rsidP="00966854">
      <w:pPr>
        <w:pStyle w:val="NormalHanging12a"/>
      </w:pPr>
      <w:r w:rsidRPr="00D112E7">
        <w:t>2.</w:t>
      </w:r>
      <w:r w:rsidRPr="00D112E7">
        <w:tab/>
        <w:t xml:space="preserve">осъжда липсата на свобода, справедливост и прозрачност в навечерието на т.нар. президентски избори в Беларус и призовава ЕС, неговите държави членки и </w:t>
      </w:r>
      <w:r w:rsidRPr="00D112E7">
        <w:lastRenderedPageBreak/>
        <w:t>международната общност категорично да отхвърлят предстоящите избори в Беларус и предизборната им кампания като фиктивни, тъй като те не отговарят на минималните международни стандарти за демократични избори; призовава ЕС, неговите държави членки и международната общност да не допускат признаването на легитимността на Александър Лукашенко като президент на Беларус след 26 януари 2025 г. и призовава за провеждането на свободни и честни избори в Беларус;</w:t>
      </w:r>
    </w:p>
    <w:p w:rsidR="00966854" w:rsidRPr="00D112E7" w:rsidRDefault="00966854" w:rsidP="00966854">
      <w:pPr>
        <w:pStyle w:val="NormalHanging12a"/>
      </w:pPr>
      <w:r w:rsidRPr="00D112E7">
        <w:t>3.</w:t>
      </w:r>
      <w:r w:rsidRPr="00D112E7">
        <w:tab/>
        <w:t>изразява съжаление относно продължаващите тежки нарушения на правата на човека и демократичните принципи в Беларус, които се засилиха още повече в навечерието на т.нар. президентски избори; осъжда системните репресии, извършвани от Беларус, които включват произволни арести, изтезания, тормоз и малтретиране на задържани лица, продължаващата безнаказаност и структурната липса на зачитане на законосъобразните процедури и справедливите съдебни процеси; отново заявява искането си за незабавно и безусловно освобождаване на всички лица, задържани в Беларус заради техните политически възгледи, наред с изплащане на обезщетения и възстановяване на техните права; изисква прекратяване на репресиите срещу политическите опоненти и беларуската общественост;</w:t>
      </w:r>
    </w:p>
    <w:p w:rsidR="00966854" w:rsidRPr="00D112E7" w:rsidRDefault="00966854" w:rsidP="00966854">
      <w:pPr>
        <w:pStyle w:val="NormalHanging12a"/>
      </w:pPr>
      <w:r w:rsidRPr="00D112E7">
        <w:t>4.</w:t>
      </w:r>
      <w:r w:rsidRPr="00D112E7">
        <w:tab/>
        <w:t>отново призовава беларуските органи да зачитат правата на задържаните лица, да им осигурят медицински грижи и да им разрешат да се срещнат със своите адвокати, семейства и представители на международни организации;</w:t>
      </w:r>
    </w:p>
    <w:p w:rsidR="00966854" w:rsidRPr="00D112E7" w:rsidRDefault="00966854" w:rsidP="00966854">
      <w:pPr>
        <w:pStyle w:val="NormalHanging12a"/>
      </w:pPr>
      <w:r w:rsidRPr="00D112E7">
        <w:t>5.</w:t>
      </w:r>
      <w:r w:rsidRPr="00D112E7">
        <w:tab/>
        <w:t xml:space="preserve">изразява дълбока загриженост относно положението на политическите затворници, включително Мария Колесникова, Сергей Тихановски, Алес Беляцки, Николай Статкевич, Николай Хила, Валентин Стефанович, Максим Знак, Виктор Бабарико, Игор Лосик, Анджей Почобут, Полина Шарендо-Панасюк, Владимир Мацкевич, Марфа Рабкова, Владимир Лабкович, Александър Ярашук, </w:t>
      </w:r>
      <w:r w:rsidR="005F197A" w:rsidRPr="005F197A">
        <w:t xml:space="preserve">Олга Бритикова, Александър Капшул, </w:t>
      </w:r>
      <w:r w:rsidRPr="00D112E7">
        <w:t>Яна Пинчук, Николай Банков, Андрей Новицки, Хенрих Акалатович, Владимир Книха, Дмитрий Кучук, Павел Северинец и други, много от които имат сериозни здравословни проблеми, но не разполагат с достъп до подходящи медицински грижи и са подложени на изолация, малтретиране и изтезания;</w:t>
      </w:r>
    </w:p>
    <w:p w:rsidR="00966854" w:rsidRPr="00D112E7" w:rsidRDefault="00966854" w:rsidP="00966854">
      <w:pPr>
        <w:pStyle w:val="NormalHanging12a"/>
      </w:pPr>
      <w:r w:rsidRPr="00D112E7">
        <w:t>6.</w:t>
      </w:r>
      <w:r w:rsidRPr="00D112E7">
        <w:tab/>
        <w:t>счита, че задържането и осъждането по политически мотивирани обвинения на Николай Хила, местен служител на делегацията на ЕС в Минск, представляват дипломатическо посегателство срещу ЕС; призовава ЕС и неговите държави членки бързо да изготвят надежден отговор;</w:t>
      </w:r>
    </w:p>
    <w:p w:rsidR="00966854" w:rsidRPr="00D112E7" w:rsidRDefault="00966854" w:rsidP="00966854">
      <w:pPr>
        <w:pStyle w:val="NormalHanging12a"/>
      </w:pPr>
      <w:r w:rsidRPr="00D112E7">
        <w:t>7.</w:t>
      </w:r>
      <w:r w:rsidRPr="00D112E7">
        <w:tab/>
        <w:t>приветства устойчивостта на гражданското общество и демократичните сили в Беларус; отново изразява солидарност с народа на Беларус и подкрепа за законните му стремежи за демократично и европейско бъдеще; изразява солидарност с беларуските демократични сили и организации на гражданското общество в усилията им за създаване на суверенна, демократична и просперираща Беларус; продължава да се ангажира да работи с демократичните сили, гражданското общество и независимите медии в полза на народа на Беларус;</w:t>
      </w:r>
    </w:p>
    <w:p w:rsidR="00966854" w:rsidRPr="00D112E7" w:rsidRDefault="00966854" w:rsidP="00966854">
      <w:pPr>
        <w:pStyle w:val="NormalHanging12a"/>
      </w:pPr>
      <w:r w:rsidRPr="00D112E7">
        <w:t>8.</w:t>
      </w:r>
      <w:r w:rsidRPr="00D112E7">
        <w:tab/>
        <w:t xml:space="preserve">призовава ЕС и неговите държави членки да продължат да разследват нарушенията на правата на човека в Беларус и да подкрепят мерките за подвеждане под отговорност, включително чрез универсална юрисдикция; призовава ЕС и неговите държави членки да разследват, на основание </w:t>
      </w:r>
      <w:r w:rsidRPr="00D112E7">
        <w:lastRenderedPageBreak/>
        <w:t>универсална юрисдикция, престъпленията срещу човечеството, извършени от режима на Лукашенко в Беларус и на територията на ЕС, и по примера на Литва да сезират Международния наказателен съд относно положението в Беларус с цел разследване, доколкото е възможно, и да обмислят създаването на международен трибунал за наказателно преследване на престъпленията на режима на Лукашенко; призовава държавите членки да позволят на беларуските адвокати, експулсирани от режима, да практикуват на територията на ЕС, за да предоставят правна помощ на преследвани беларуски граждани;</w:t>
      </w:r>
    </w:p>
    <w:p w:rsidR="00966854" w:rsidRPr="00D112E7" w:rsidRDefault="00966854" w:rsidP="00966854">
      <w:pPr>
        <w:pStyle w:val="NormalHanging12a"/>
      </w:pPr>
      <w:r w:rsidRPr="00D112E7">
        <w:t>9.</w:t>
      </w:r>
      <w:r w:rsidRPr="00D112E7">
        <w:tab/>
        <w:t>подчертава неоценимата работа, извършена от защитниците на правата на човека и представителите на гражданското общество в Беларус, които наблюдават, документират и докладват за тежките нарушения на правата на човека и престъпленията срещу човечеството, извършващи се в страната, за да се гарантира последващо подвеждане под отговорност и правосъдие за жертвите;</w:t>
      </w:r>
    </w:p>
    <w:p w:rsidR="00966854" w:rsidRPr="00D112E7" w:rsidRDefault="00966854" w:rsidP="00966854">
      <w:pPr>
        <w:pStyle w:val="NormalHanging12a"/>
      </w:pPr>
      <w:r w:rsidRPr="00D112E7">
        <w:t>10.</w:t>
      </w:r>
      <w:r w:rsidRPr="00D112E7">
        <w:tab/>
        <w:t>отново призовава ЕС и неговите държави членки да подкрепят политическите затворници и техните семейства, включително като изискват доказателства за местонахождението на политическите затворници, като настояват за тяхното освобождаване, като опростяват процедурите за получаване на визи и документи за самоличност на напускащите Беларус лица и като осигуряват рехабилитация и други форми на подкрепа; призовава делегацията на ЕС и посолствата на държавите членки в Беларус да продължат да наблюдават и следят съдебните процеси срещу всички политически затворници;</w:t>
      </w:r>
    </w:p>
    <w:p w:rsidR="00966854" w:rsidRPr="00D112E7" w:rsidRDefault="00966854" w:rsidP="00966854">
      <w:pPr>
        <w:pStyle w:val="NormalHanging12a"/>
      </w:pPr>
      <w:r w:rsidRPr="00D112E7">
        <w:t>11.</w:t>
      </w:r>
      <w:r w:rsidRPr="00D112E7">
        <w:tab/>
        <w:t>подчертава колко е важно да бъдат защитени беларуските граждани в изгнание от преследване от страна на режима на Лукашенко и да им бъдат предоставени възможности за законно пребиваване и работа в ЕС; призовава ЕС и неговите държави членки да повдигнат въпроса за злоупотребата с международни заповеди за арест, издадени от Интерпол, и призовава засегнатите държави да не екстрадират беларуски граждани, които са избягали от режима и ще бъдат подложени на преследване при завръщането си в Беларус;</w:t>
      </w:r>
    </w:p>
    <w:p w:rsidR="00966854" w:rsidRPr="00D112E7" w:rsidRDefault="00966854" w:rsidP="00966854">
      <w:pPr>
        <w:pStyle w:val="NormalHanging12a"/>
      </w:pPr>
      <w:r w:rsidRPr="00D112E7">
        <w:t>12.</w:t>
      </w:r>
      <w:r w:rsidRPr="00D112E7">
        <w:tab/>
        <w:t>изразява съжаление във връзка с факта, че репресивните мерки в Беларус са се разширили и включват атаки срещу религиозната свобода чрез приемането на закона за свободата на съвестта и религиозните организации, който грубо нарушава основното право на свобода на религията, съвестта и убежденията; настоятелно призовава режима на Лукашенко незабавно да спре преследването на религиозните общности и църквите;</w:t>
      </w:r>
    </w:p>
    <w:p w:rsidR="00966854" w:rsidRPr="00D112E7" w:rsidRDefault="00966854" w:rsidP="00966854">
      <w:pPr>
        <w:pStyle w:val="NormalHanging12a"/>
      </w:pPr>
      <w:r w:rsidRPr="00D112E7">
        <w:t>13.</w:t>
      </w:r>
      <w:r w:rsidRPr="00D112E7">
        <w:tab/>
        <w:t>призовава ЕС да продължи да подкрепя демократичните сили на Беларус, ръководени от Светлана Тихановская; отново подчертава необходимостта от подкрепа за беларуските демократични сили, гражданско общество, студенти, журналисти, ръководители на профсъюзи, живеещи в изгнание специалисти и други лица, като им се предоставят визи, стипендии, безвъзмездни средства и възможности за работа в мрежа; насърчава представителите на демократичните сили на Беларус да поддържат и насърчават единството;</w:t>
      </w:r>
    </w:p>
    <w:p w:rsidR="00966854" w:rsidRPr="00D112E7" w:rsidRDefault="00966854" w:rsidP="00966854">
      <w:pPr>
        <w:pStyle w:val="NormalHanging12a"/>
      </w:pPr>
      <w:r w:rsidRPr="00D112E7">
        <w:t>14.</w:t>
      </w:r>
      <w:r w:rsidRPr="00D112E7">
        <w:tab/>
        <w:t xml:space="preserve">осъжда съучастието на режима на Лукашенко в агресивната война на Русия срещу Украйна и осъжда умишленото подчиняване на Беларус на Русия в т.нар. съюзна държава, обхващаща политическата, геополитическата, икономическата, военната и културната сфера; отново изтъква необходимостта да се допринесе за укрепването на беларуската национална идентичност и беларуския език и да се </w:t>
      </w:r>
      <w:r w:rsidRPr="00D112E7">
        <w:lastRenderedPageBreak/>
        <w:t>води борба с изопачаването и манипулирането на беларуската история от режима на Лукашенко, както и от Кремъл и неговите марионетни сили;</w:t>
      </w:r>
    </w:p>
    <w:p w:rsidR="00966854" w:rsidRPr="00D112E7" w:rsidRDefault="00966854" w:rsidP="00966854">
      <w:pPr>
        <w:pStyle w:val="NormalHanging12a"/>
      </w:pPr>
      <w:r w:rsidRPr="00D112E7">
        <w:t>15.</w:t>
      </w:r>
      <w:r w:rsidRPr="00D112E7">
        <w:tab/>
        <w:t>настоятелно призовава ЕС и неговите международни партньори да разширят и засилят санкциите срещу лицата и образуванията, отговорни за репресиите в Беларус и за участието на Беларус в агресивната война на Русия срещу Украйна, като същевременно се отстранят пропуските в санкциите</w:t>
      </w:r>
      <w:r w:rsidR="005F197A" w:rsidRPr="005F197A">
        <w:t xml:space="preserve"> и се вземат под внимание основните източници на доходи за финансиране на режима, като износа на калиев карбонат и други торове</w:t>
      </w:r>
      <w:r w:rsidRPr="00D112E7">
        <w:t>; призовава ЕС да санкционира беларуските образувания и лица, отговорни за принудителния труд на политическите затворници, както и за стоките, произведени с такъв принудителен труд;</w:t>
      </w:r>
    </w:p>
    <w:p w:rsidR="00966854" w:rsidRPr="00D112E7" w:rsidRDefault="00966854" w:rsidP="00966854">
      <w:pPr>
        <w:pStyle w:val="NormalHanging12a"/>
      </w:pPr>
      <w:r w:rsidRPr="00D112E7">
        <w:t>16.</w:t>
      </w:r>
      <w:r w:rsidRPr="00D112E7">
        <w:tab/>
        <w:t>настоятелно призовава ЕС и международните партньори незабавно да идентифицират, замразят и намерят законни начини за изземване на активите на беларуското ръководство и свързаните с него беларуски структури, участващи в руските военни действия, както и активите на образуванията и лицата, ръководещи т.нар. предизборна кампания на Лукашенко, включително Федерацията на профсъюзите на Беларус, като например Юрий Сянко, Хана Варфоломеева и Валерий Курсевич; призовава дружествата от ЕС и западните дружества да прекратят дейността си в Беларус;</w:t>
      </w:r>
    </w:p>
    <w:p w:rsidR="00966854" w:rsidRPr="00D112E7" w:rsidRDefault="00966854" w:rsidP="00966854">
      <w:pPr>
        <w:pStyle w:val="NormalHanging12a"/>
      </w:pPr>
      <w:r w:rsidRPr="00D112E7">
        <w:t>17.</w:t>
      </w:r>
      <w:r w:rsidRPr="00D112E7">
        <w:tab/>
        <w:t>призовава ЕС и неговите държави членки да продължат да повдигат въпроса за положението в Беларус във всички съответни международни организации, по-специално Организацията за сигурност и сътрудничество в Европа, ООН и нейните специализирани органи и МОТ, с цел засилване на международния контрол върху нарушенията на правата на човека и предприемане на международни действия във връзка с положението в Беларус; призовава държавите членки да гарантират, че престъпленията срещу международното право, извършени от режима на Лукашенко, са изцяло документирани и че извършителите са подведени под отговорност, да засилят разследванията на Службата на върховния комисар на ООН по правата на човека (СВКПЧ) относно положението с правата на човека в Беларус, като предоставят пълна подкрепа на Групата от независими експерти на ООН относно положението с правата на човека в Беларус и като запазят мандата на специалния докладчик на ООН относно положението с правата на човека в Беларус с цел наблюдение на продължаващите нарушения на правата на човека;</w:t>
      </w:r>
    </w:p>
    <w:p w:rsidR="00966854" w:rsidRPr="00D112E7" w:rsidRDefault="00966854" w:rsidP="00966854">
      <w:pPr>
        <w:pStyle w:val="NormalHanging12a"/>
      </w:pPr>
      <w:r w:rsidRPr="00D112E7">
        <w:t>18.</w:t>
      </w:r>
      <w:r w:rsidRPr="00D112E7">
        <w:tab/>
        <w:t>осъжда незаконното прехвърляне на няколко хиляди деца, включително сираци, от окупираните от Русия райони в Украйна в т.нар. лагери за отдих в Беларус, където те са подложени на русификация и индоктринация; решително осъжда участието на беларуския Червен кръст в незаконното депортиране на украински деца;</w:t>
      </w:r>
    </w:p>
    <w:p w:rsidR="00966854" w:rsidRPr="00D112E7" w:rsidRDefault="00966854" w:rsidP="00966854">
      <w:pPr>
        <w:pStyle w:val="NormalHanging12a"/>
      </w:pPr>
      <w:r w:rsidRPr="00D112E7">
        <w:t>19.</w:t>
      </w:r>
      <w:r w:rsidRPr="00D112E7">
        <w:tab/>
        <w:t xml:space="preserve">решително осъжда използването на миграцията </w:t>
      </w:r>
      <w:r w:rsidR="005F197A" w:rsidRPr="005F197A">
        <w:t xml:space="preserve">като оръжие и инструментализирането ѝ </w:t>
      </w:r>
      <w:r w:rsidRPr="00D112E7">
        <w:t>от режима на Лукашенко за дестабилизиране на съседните държави – членки на ЕС, чрез организирани незаконни потоци, нарушаване на правата на човека, експлоатация на уязвими лица и застрашаване на регионалната стабилност; призовава ЕС и неговите държави членки да работят за координиран отговор, за да се противодейства на тази хибридна заплаха, като същевременно се защитават външните граници на ЕС и правата и безопасността на уязвимите лица;</w:t>
      </w:r>
    </w:p>
    <w:p w:rsidR="00966854" w:rsidRPr="00D112E7" w:rsidRDefault="00966854" w:rsidP="00966854">
      <w:pPr>
        <w:pStyle w:val="NormalHanging12a"/>
      </w:pPr>
      <w:r w:rsidRPr="00D112E7">
        <w:lastRenderedPageBreak/>
        <w:t>20.</w:t>
      </w:r>
      <w:r w:rsidRPr="00D112E7">
        <w:tab/>
        <w:t>настоятелно призовава Беларус да замени всички смъртни присъди, да наложи мораториум върху смъртното наказание и да премине към окончателното му премахване;</w:t>
      </w:r>
    </w:p>
    <w:p w:rsidR="00E365E1" w:rsidRPr="00D112E7" w:rsidRDefault="00966854" w:rsidP="008E5606">
      <w:pPr>
        <w:ind w:left="567" w:hanging="567"/>
      </w:pPr>
      <w:r w:rsidRPr="00D112E7">
        <w:t>21.</w:t>
      </w:r>
      <w:r w:rsidRPr="00D112E7">
        <w:tab/>
        <w:t>възлага на своя председател да предаде настоящата резолюция на заместник-председателя на Комисията / върховен представител на Съюза по въпросите на външните работи и политиката на сигурност, на съответните институции на ЕС, на правителствата и парламентите на държавите членки, на Организацията за сигурност и сътрудничество в Европа, на Съвета на Европа, на върховния комисар на ООН по правата на човека, на правителството на Япония, на представителите на беларуските демократични сили и на фактическите органи на Беларус.</w:t>
      </w:r>
    </w:p>
    <w:sectPr w:rsidR="00E365E1" w:rsidRPr="00D112E7" w:rsidSect="00D112E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14AB" w:rsidRPr="00D112E7" w:rsidRDefault="003414AB">
      <w:r w:rsidRPr="00D112E7">
        <w:separator/>
      </w:r>
    </w:p>
  </w:endnote>
  <w:endnote w:type="continuationSeparator" w:id="0">
    <w:p w:rsidR="003414AB" w:rsidRPr="00D112E7" w:rsidRDefault="003414AB">
      <w:r w:rsidRPr="00D112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14AB" w:rsidRPr="00D112E7" w:rsidRDefault="003414AB">
      <w:r w:rsidRPr="00D112E7">
        <w:separator/>
      </w:r>
    </w:p>
  </w:footnote>
  <w:footnote w:type="continuationSeparator" w:id="0">
    <w:p w:rsidR="003414AB" w:rsidRPr="00D112E7" w:rsidRDefault="003414AB">
      <w:r w:rsidRPr="00D112E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55, 0056, 0057, 0058 and 0059/2025"/>
    <w:docVar w:name="dvlangue" w:val="BG"/>
    <w:docVar w:name="dvnumam" w:val="0"/>
    <w:docVar w:name="dvpe" w:val="768.970"/>
    <w:docVar w:name="dvtitre" w:val="Резолюция на Европейския парламент от ... 2024 г. относно необходимостта от предприемане на действия срещу продължаващото потисничество и манипулираните избори в Беларус(2024/3014(RSP))"/>
  </w:docVars>
  <w:rsids>
    <w:rsidRoot w:val="003414AB"/>
    <w:rsid w:val="00002272"/>
    <w:rsid w:val="00064002"/>
    <w:rsid w:val="000677B9"/>
    <w:rsid w:val="000831BA"/>
    <w:rsid w:val="000A42CC"/>
    <w:rsid w:val="000E7DD9"/>
    <w:rsid w:val="0010095E"/>
    <w:rsid w:val="00125B37"/>
    <w:rsid w:val="00133E11"/>
    <w:rsid w:val="00136D6B"/>
    <w:rsid w:val="00187494"/>
    <w:rsid w:val="001F32AE"/>
    <w:rsid w:val="002767FF"/>
    <w:rsid w:val="002B18FE"/>
    <w:rsid w:val="002B5493"/>
    <w:rsid w:val="003414A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97A"/>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5606"/>
    <w:rsid w:val="00930C23"/>
    <w:rsid w:val="0093193B"/>
    <w:rsid w:val="009509D8"/>
    <w:rsid w:val="00950B64"/>
    <w:rsid w:val="0096685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12E7"/>
    <w:rsid w:val="00D56C11"/>
    <w:rsid w:val="00D834A0"/>
    <w:rsid w:val="00D872DF"/>
    <w:rsid w:val="00D91E21"/>
    <w:rsid w:val="00DA7FCD"/>
    <w:rsid w:val="00DD38B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C1A62F"/>
  <w15:chartTrackingRefBased/>
  <w15:docId w15:val="{FBAB17A9-DCF2-4273-8A7E-81089EC5F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66854"/>
    <w:pPr>
      <w:spacing w:after="240"/>
      <w:ind w:left="567" w:hanging="567"/>
    </w:pPr>
  </w:style>
  <w:style w:type="paragraph" w:customStyle="1" w:styleId="EPComma">
    <w:name w:val="EPComma"/>
    <w:basedOn w:val="Normal"/>
    <w:link w:val="EPCommaChar"/>
    <w:rsid w:val="00966854"/>
    <w:pPr>
      <w:spacing w:before="480" w:after="240"/>
    </w:pPr>
  </w:style>
  <w:style w:type="character" w:customStyle="1" w:styleId="EPCommaChar">
    <w:name w:val="EPComma Char"/>
    <w:basedOn w:val="DefaultParagraphFont"/>
    <w:link w:val="EPComma"/>
    <w:rsid w:val="00966854"/>
    <w:rPr>
      <w:sz w:val="24"/>
      <w:lang w:val="bg-BG"/>
    </w:rPr>
  </w:style>
  <w:style w:type="paragraph" w:styleId="Footer">
    <w:name w:val="footer"/>
    <w:basedOn w:val="Normal"/>
    <w:link w:val="FooterChar"/>
    <w:rsid w:val="008E5606"/>
    <w:pPr>
      <w:tabs>
        <w:tab w:val="center" w:pos="4513"/>
        <w:tab w:val="right" w:pos="9026"/>
      </w:tabs>
    </w:pPr>
  </w:style>
  <w:style w:type="character" w:customStyle="1" w:styleId="FooterChar">
    <w:name w:val="Footer Char"/>
    <w:basedOn w:val="DefaultParagraphFont"/>
    <w:link w:val="Footer"/>
    <w:rsid w:val="008E5606"/>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1BC83-1C00-466D-A211-79986B7C2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3153</Words>
  <Characters>18969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DIMITROV Cvetan</cp:lastModifiedBy>
  <cp:revision>2</cp:revision>
  <cp:lastPrinted>2004-11-19T15:42:00Z</cp:lastPrinted>
  <dcterms:created xsi:type="dcterms:W3CDTF">2025-02-19T07:25:00Z</dcterms:created>
  <dcterms:modified xsi:type="dcterms:W3CDTF">2025-02-19T07:25:00Z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B10-0055, 0056, 0057, 0058 and 0059/2025</vt:lpwstr>
  </property>
  <property fmtid="{D5CDD505-2E9C-101B-9397-08002B2CF9AE}" pid="4" name="&lt;Type&gt;">
    <vt:lpwstr>RR</vt:lpwstr>
  </property>
</Properties>
</file>