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C0F" w:rsidTr="0010095E">
        <w:trPr>
          <w:trHeight w:hRule="exact" w:val="1418"/>
        </w:trPr>
        <w:tc>
          <w:tcPr>
            <w:tcW w:w="6804" w:type="dxa"/>
            <w:shd w:val="clear" w:color="auto" w:fill="auto"/>
            <w:vAlign w:val="center"/>
          </w:tcPr>
          <w:p w:rsidR="00751A4A" w:rsidRPr="00A95C0F" w:rsidRDefault="00DB69B9" w:rsidP="0010095E">
            <w:pPr>
              <w:pStyle w:val="EPName"/>
            </w:pPr>
            <w:r w:rsidRPr="00A95C0F">
              <w:t>Ευρωπαϊκό Κοινοβούλιο</w:t>
            </w:r>
          </w:p>
          <w:p w:rsidR="00751A4A" w:rsidRPr="00A95C0F" w:rsidRDefault="005F1B17" w:rsidP="005F1B17">
            <w:pPr>
              <w:pStyle w:val="EPTerm"/>
              <w:rPr>
                <w:rStyle w:val="HideTWBExt"/>
                <w:noProof w:val="0"/>
                <w:vanish w:val="0"/>
                <w:color w:val="auto"/>
              </w:rPr>
            </w:pPr>
            <w:r w:rsidRPr="00A95C0F">
              <w:t>2024</w:t>
            </w:r>
            <w:r w:rsidR="00817416" w:rsidRPr="00A95C0F">
              <w:t>-202</w:t>
            </w:r>
            <w:r w:rsidRPr="00A95C0F">
              <w:t>9</w:t>
            </w:r>
          </w:p>
        </w:tc>
        <w:tc>
          <w:tcPr>
            <w:tcW w:w="2268" w:type="dxa"/>
            <w:shd w:val="clear" w:color="auto" w:fill="auto"/>
          </w:tcPr>
          <w:p w:rsidR="00751A4A" w:rsidRPr="00A95C0F" w:rsidRDefault="00187494" w:rsidP="0010095E">
            <w:pPr>
              <w:pStyle w:val="EPLogo"/>
            </w:pPr>
            <w:r w:rsidRPr="00A95C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5C0F" w:rsidRDefault="00D058B8" w:rsidP="004C5D52">
      <w:pPr>
        <w:pStyle w:val="LineTop"/>
      </w:pPr>
    </w:p>
    <w:p w:rsidR="00680577" w:rsidRPr="00A95C0F" w:rsidRDefault="00DB69B9" w:rsidP="00680577">
      <w:pPr>
        <w:pStyle w:val="EPBodyTA1"/>
      </w:pPr>
      <w:r w:rsidRPr="00A95C0F">
        <w:t>ΚΕΙΜΕΝΑ ΠΟΥ ΕΓΚΡΙΘΗΚΑΝ</w:t>
      </w:r>
    </w:p>
    <w:p w:rsidR="00D058B8" w:rsidRPr="00A95C0F" w:rsidRDefault="00D058B8" w:rsidP="00D058B8">
      <w:pPr>
        <w:pStyle w:val="LineBottom"/>
      </w:pPr>
    </w:p>
    <w:p w:rsidR="00DB69B9" w:rsidRPr="00A95C0F" w:rsidRDefault="00DB69B9" w:rsidP="00DB69B9">
      <w:pPr>
        <w:pStyle w:val="ATHeading1"/>
      </w:pPr>
      <w:bookmarkStart w:id="0" w:name="TANumber"/>
      <w:r w:rsidRPr="00A95C0F">
        <w:t>P10_TA(2025)000</w:t>
      </w:r>
      <w:r w:rsidR="00304273" w:rsidRPr="00A95C0F">
        <w:t>2</w:t>
      </w:r>
      <w:bookmarkEnd w:id="0"/>
    </w:p>
    <w:p w:rsidR="00DB69B9" w:rsidRPr="00A95C0F" w:rsidRDefault="00566A3E" w:rsidP="00DB69B9">
      <w:pPr>
        <w:pStyle w:val="ATHeading2"/>
      </w:pPr>
      <w:bookmarkStart w:id="1" w:name="title"/>
      <w:r w:rsidRPr="00A95C0F">
        <w:t>Η α</w:t>
      </w:r>
      <w:r w:rsidR="00DB69B9" w:rsidRPr="00A95C0F">
        <w:t>νάγκη για λήψη μέτρων όσον αφορά τη συνεχιζόμενη καταπίεση και τις εκλογές νοθείας στη Λευκορωσία</w:t>
      </w:r>
      <w:bookmarkEnd w:id="1"/>
    </w:p>
    <w:p w:rsidR="00DB69B9" w:rsidRPr="00A95C0F" w:rsidRDefault="00DB69B9" w:rsidP="00DB69B9">
      <w:pPr>
        <w:rPr>
          <w:i/>
          <w:vanish/>
        </w:rPr>
      </w:pPr>
      <w:r w:rsidRPr="00A95C0F">
        <w:rPr>
          <w:i/>
        </w:rPr>
        <w:fldChar w:fldCharType="begin"/>
      </w:r>
      <w:r w:rsidRPr="00A95C0F">
        <w:rPr>
          <w:i/>
        </w:rPr>
        <w:instrText xml:space="preserve"> TC"(</w:instrText>
      </w:r>
      <w:bookmarkStart w:id="2" w:name="DocNumber"/>
      <w:r w:rsidRPr="00A95C0F">
        <w:rPr>
          <w:i/>
        </w:rPr>
        <w:instrText>B10-0055</w:instrText>
      </w:r>
      <w:r w:rsidR="005E608B" w:rsidRPr="00A95C0F">
        <w:rPr>
          <w:i/>
        </w:rPr>
        <w:instrText>, 0056, 0057, 0058 και 0059</w:instrText>
      </w:r>
      <w:r w:rsidRPr="00A95C0F">
        <w:rPr>
          <w:i/>
        </w:rPr>
        <w:instrText>/2025</w:instrText>
      </w:r>
      <w:bookmarkEnd w:id="2"/>
      <w:r w:rsidRPr="00A95C0F">
        <w:rPr>
          <w:i/>
        </w:rPr>
        <w:instrText xml:space="preserve">)"\l3 \n&gt; \* MERGEFORMAT </w:instrText>
      </w:r>
      <w:r w:rsidRPr="00A95C0F">
        <w:rPr>
          <w:i/>
        </w:rPr>
        <w:fldChar w:fldCharType="end"/>
      </w:r>
    </w:p>
    <w:p w:rsidR="00DB69B9" w:rsidRPr="00A95C0F" w:rsidRDefault="00DB69B9" w:rsidP="00DB69B9">
      <w:pPr>
        <w:rPr>
          <w:vanish/>
        </w:rPr>
      </w:pPr>
      <w:bookmarkStart w:id="3" w:name="PE"/>
      <w:r w:rsidRPr="00A95C0F">
        <w:rPr>
          <w:vanish/>
        </w:rPr>
        <w:t>PE768.970</w:t>
      </w:r>
      <w:bookmarkEnd w:id="3"/>
    </w:p>
    <w:p w:rsidR="00DB69B9" w:rsidRPr="00A95C0F" w:rsidRDefault="00DB69B9" w:rsidP="00DB69B9">
      <w:pPr>
        <w:pStyle w:val="ATHeading3"/>
      </w:pPr>
      <w:bookmarkStart w:id="4" w:name="Sujet"/>
      <w:r w:rsidRPr="00A95C0F">
        <w:t xml:space="preserve">Ψήφισμα του Ευρωπαϊκού Κοινοβουλίου </w:t>
      </w:r>
      <w:r w:rsidR="005E608B" w:rsidRPr="00A95C0F">
        <w:t xml:space="preserve">της 22ας Ιανουαρίου 2025 </w:t>
      </w:r>
      <w:r w:rsidRPr="00A95C0F">
        <w:t>σχετικά με την ανάγκη για λήψη μέτρων όσον αφορά τη συνεχιζόμενη καταπίεση και τις εκλογές νοθείας στη Λευκορωσία</w:t>
      </w:r>
      <w:bookmarkEnd w:id="4"/>
      <w:r w:rsidRPr="00A95C0F">
        <w:t xml:space="preserve"> </w:t>
      </w:r>
      <w:bookmarkStart w:id="5" w:name="References"/>
      <w:r w:rsidRPr="00A95C0F">
        <w:t>(2024/3014(RSP))</w:t>
      </w:r>
      <w:bookmarkStart w:id="6" w:name="_GoBack"/>
      <w:bookmarkEnd w:id="5"/>
      <w:bookmarkEnd w:id="6"/>
    </w:p>
    <w:p w:rsidR="00C83DD2" w:rsidRPr="00A95C0F" w:rsidRDefault="00C83DD2" w:rsidP="00C83DD2">
      <w:pPr>
        <w:pStyle w:val="EPComma"/>
      </w:pPr>
      <w:bookmarkStart w:id="7" w:name="TextBodyBegin"/>
      <w:bookmarkEnd w:id="7"/>
      <w:r w:rsidRPr="00A95C0F">
        <w:rPr>
          <w:i/>
          <w:iCs/>
        </w:rPr>
        <w:t>Το Ευρωπαϊκό Κοινοβούλιο</w:t>
      </w:r>
      <w:r w:rsidRPr="00A95C0F">
        <w:t>,</w:t>
      </w:r>
    </w:p>
    <w:p w:rsidR="00C83DD2" w:rsidRPr="00A95C0F" w:rsidRDefault="00C83DD2" w:rsidP="005E608B">
      <w:pPr>
        <w:pStyle w:val="NormalHanging12a"/>
        <w:widowControl/>
      </w:pPr>
      <w:r w:rsidRPr="00A95C0F">
        <w:t>–</w:t>
      </w:r>
      <w:r w:rsidRPr="00A95C0F">
        <w:tab/>
        <w:t>έχοντας υπόψη τα προηγούμενα ψηφίσματά του σχετικά με τη Λευκορωσία,</w:t>
      </w:r>
    </w:p>
    <w:p w:rsidR="00C83DD2" w:rsidRPr="00A95C0F" w:rsidRDefault="00C83DD2" w:rsidP="005E608B">
      <w:pPr>
        <w:pStyle w:val="NormalHanging12a"/>
        <w:widowControl/>
      </w:pPr>
      <w:r w:rsidRPr="00A95C0F">
        <w:t>–</w:t>
      </w:r>
      <w:r w:rsidRPr="00A95C0F">
        <w:tab/>
        <w:t>έχοντας υπόψη τα συμπεράσματα του Συμβουλίου της 12ης Οκτωβρίου 2020 και της 19ης Φεβρουαρίου 2024 σχετικά με τη Λευκορωσία και τα συμπεράσματα του Ευρωπαϊκού Συμβουλίου της 21ης και 22ας Οκτωβρίου 2021 σχετικά με τη Λευκορωσία,</w:t>
      </w:r>
    </w:p>
    <w:p w:rsidR="00C83DD2" w:rsidRPr="00A95C0F" w:rsidRDefault="00C83DD2" w:rsidP="005E608B">
      <w:pPr>
        <w:pStyle w:val="NormalHanging12a"/>
        <w:widowControl/>
      </w:pPr>
      <w:r w:rsidRPr="00A95C0F">
        <w:t>–</w:t>
      </w:r>
      <w:r w:rsidRPr="00A95C0F">
        <w:tab/>
        <w:t>έχοντας υπόψη τις δηλώσεις του Ύπατου Εκπροσώπου της Ένωσης για Θέματα Εξωτερικής Πολιτικής και Πολιτικής Ασφαλείας, της 1ης Αυγούστου 2024, σχετικά με την απελευθέρωση ορισμένων πολιτικών κρατουμένων, και της 26ης Φεβρουαρίου 2024, σχετικά με τις βουλευτικές και τοπικές εκλογές, καθώς και τη δήλωση του Ύπατου Εκπροσώπου εξ ονόματος της ΕΕ, της 8ης Αυγούστου 2023, για τη συμπλήρωση τριών ετών από τις νόθες προεδρικές εκλογές,</w:t>
      </w:r>
    </w:p>
    <w:p w:rsidR="00C83DD2" w:rsidRPr="00A95C0F" w:rsidRDefault="00C83DD2" w:rsidP="005E608B">
      <w:pPr>
        <w:pStyle w:val="NormalHanging12a"/>
        <w:widowControl/>
      </w:pPr>
      <w:r w:rsidRPr="00A95C0F">
        <w:t>–</w:t>
      </w:r>
      <w:r w:rsidRPr="00A95C0F">
        <w:tab/>
        <w:t>έχοντας υπόψη την Οικουμενική Διακήρυξη των Δικαιωμάτων του Ανθρώπου, τον Χάρτη των Ηνωμένων Εθνών, το Διεθνές Σύμφωνο για τα ατομικά και πολιτικά δικαιώματα και άλλες διεθνείς πράξεις για τα ανθρώπινα δικαιώματα, στις οποίες η Λευκορωσία είναι συμβαλλόμενο μέρος,</w:t>
      </w:r>
    </w:p>
    <w:p w:rsidR="00C83DD2" w:rsidRPr="00A95C0F" w:rsidRDefault="00C83DD2" w:rsidP="005E608B">
      <w:pPr>
        <w:pStyle w:val="NormalHanging12a"/>
        <w:widowControl/>
      </w:pPr>
      <w:r w:rsidRPr="00A95C0F">
        <w:t>–</w:t>
      </w:r>
      <w:r w:rsidRPr="00A95C0F">
        <w:tab/>
        <w:t>έχοντας υπόψη την έκθεση της Ύπατης Αρμοστείας των Ηνωμένων Εθνών για τα Ανθρώπινα Δικαιώματα (OHCHR), της 25ης Μαρτίου 2024, σχετικά με την κατάσταση των ανθρωπίνων δικαιωμάτων στη Λευκορωσία κατά την περίοδο έως τη διεξαγωγή των προεδρικών εκλογών του 2020 καθώς και κατά τη μετέπειτα περίοδο,</w:t>
      </w:r>
    </w:p>
    <w:p w:rsidR="00C83DD2" w:rsidRPr="00A95C0F" w:rsidRDefault="00C83DD2" w:rsidP="005E608B">
      <w:pPr>
        <w:pStyle w:val="NormalHanging12a"/>
        <w:widowControl/>
      </w:pPr>
      <w:r w:rsidRPr="00A95C0F">
        <w:t>–</w:t>
      </w:r>
      <w:r w:rsidRPr="00A95C0F">
        <w:tab/>
        <w:t>έχοντας υπόψη το ψήφισμα της Γενικής Διάσκεψης της Διεθνούς Οργάνωσης Εργασίας (ΔΟΕ), της 12ης Ιουνίου 2023, σχετικά με τα μέτρα που συνιστά το διοικητικό συμβούλιο βάσει του άρθρου 33 του καταστατικού της ΔΟΕ για το θέμα της Λευκορωσίας,</w:t>
      </w:r>
    </w:p>
    <w:p w:rsidR="00C83DD2" w:rsidRPr="00A95C0F" w:rsidRDefault="00C83DD2" w:rsidP="005E608B">
      <w:pPr>
        <w:pStyle w:val="NormalHanging12a"/>
        <w:widowControl/>
      </w:pPr>
      <w:r w:rsidRPr="00A95C0F">
        <w:t>–</w:t>
      </w:r>
      <w:r w:rsidRPr="00A95C0F">
        <w:tab/>
        <w:t>έχοντας υπόψη το άρθρο 136 παράγραφοι 2 και 4 του Κανονισμού του,</w:t>
      </w:r>
    </w:p>
    <w:p w:rsidR="00C83DD2" w:rsidRPr="00A95C0F" w:rsidRDefault="00C83DD2" w:rsidP="005E608B">
      <w:pPr>
        <w:pStyle w:val="NormalHanging12a"/>
        <w:widowControl/>
      </w:pPr>
      <w:r w:rsidRPr="00A95C0F">
        <w:lastRenderedPageBreak/>
        <w:t>Α.</w:t>
      </w:r>
      <w:r w:rsidRPr="00A95C0F">
        <w:tab/>
        <w:t xml:space="preserve">λαμβάνοντας υπόψη ότι το τριακονταετές αυταρχικό καθεστώς του </w:t>
      </w:r>
      <w:proofErr w:type="spellStart"/>
      <w:r w:rsidRPr="00A95C0F">
        <w:t>Aliaksandr</w:t>
      </w:r>
      <w:proofErr w:type="spellEnd"/>
      <w:r w:rsidRPr="00A95C0F">
        <w:t xml:space="preserve"> </w:t>
      </w:r>
      <w:proofErr w:type="spellStart"/>
      <w:r w:rsidRPr="00A95C0F">
        <w:t>Lukashenka</w:t>
      </w:r>
      <w:proofErr w:type="spellEnd"/>
      <w:r w:rsidRPr="00A95C0F">
        <w:t xml:space="preserve"> στη Λευκορωσία χαρακτηρίζεται από συστηματική καταστολή πολιτικών αντιπάλων και αντιφρονούντων, συμπεριλαμβανομένης της βίαιης εξαφάνισης των επικριτών του </w:t>
      </w:r>
      <w:proofErr w:type="spellStart"/>
      <w:r w:rsidRPr="00A95C0F">
        <w:t>Lukashenka</w:t>
      </w:r>
      <w:proofErr w:type="spellEnd"/>
      <w:r w:rsidRPr="00A95C0F">
        <w:t xml:space="preserve">· λαμβάνοντας υπόψη ότι, από τις νόθες προεδρικές εκλογές του Αυγούστου του 2020, το καθεστώς </w:t>
      </w:r>
      <w:proofErr w:type="spellStart"/>
      <w:r w:rsidRPr="00A95C0F">
        <w:t>Lukashenka</w:t>
      </w:r>
      <w:proofErr w:type="spellEnd"/>
      <w:r w:rsidRPr="00A95C0F">
        <w:t>, το οποίο στερείται νομιμότητας, στηριζόμενο από τη Ρωσία, καταπιέζει συστηματικά τους πολιτικούς ακτιβιστές, την κοινωνία των πολιτών, τους υπερασπιστές των ανθρωπίνων δικαιωμάτων, τους δικηγόρους, τους δημοσιογράφους, τους καλλιτέχνες, τους θρησκευτικούς ηγέτες, τους συνδικαλιστές και άλλες ομάδες στη Λευκορωσία και στο εξωτερικό, έχει δε θέσει αυθαίρετα υπό κράτηση δεκάδες χιλιάδες ανθρώπους·</w:t>
      </w:r>
    </w:p>
    <w:p w:rsidR="00C83DD2" w:rsidRPr="00A95C0F" w:rsidRDefault="00C83DD2" w:rsidP="005E608B">
      <w:pPr>
        <w:pStyle w:val="NormalHanging12a"/>
        <w:widowControl/>
      </w:pPr>
      <w:r w:rsidRPr="00A95C0F">
        <w:t>Β.</w:t>
      </w:r>
      <w:r w:rsidRPr="00A95C0F">
        <w:tab/>
        <w:t xml:space="preserve">λαμβάνοντας υπόψη ότι, μετά τις νόθες προεδρικές εκλογές του 2020 και την επακόλουθη βάναυση καταστολή, η ΕΕ και πολλοί από τους δημοκρατικούς εταίρους της δεν αναγνώρισαν τα αποτελέσματα των εκλογών ή τον </w:t>
      </w:r>
      <w:proofErr w:type="spellStart"/>
      <w:r w:rsidRPr="00A95C0F">
        <w:t>Aliaksandr</w:t>
      </w:r>
      <w:proofErr w:type="spellEnd"/>
      <w:r w:rsidRPr="00A95C0F">
        <w:t xml:space="preserve"> </w:t>
      </w:r>
      <w:proofErr w:type="spellStart"/>
      <w:r w:rsidRPr="00A95C0F">
        <w:t>Lukashenka</w:t>
      </w:r>
      <w:proofErr w:type="spellEnd"/>
      <w:r w:rsidRPr="00A95C0F">
        <w:t xml:space="preserve"> ως νόμιμο ηγέτη και πρόεδρο της Λευκορωσίας·</w:t>
      </w:r>
    </w:p>
    <w:p w:rsidR="00C83DD2" w:rsidRPr="00A95C0F" w:rsidRDefault="00C83DD2" w:rsidP="005E608B">
      <w:pPr>
        <w:pStyle w:val="NormalHanging12a"/>
        <w:widowControl/>
      </w:pPr>
      <w:r w:rsidRPr="00A95C0F">
        <w:t>Γ.</w:t>
      </w:r>
      <w:r w:rsidRPr="00A95C0F">
        <w:tab/>
        <w:t>λαμβάνοντας υπόψη ότι, σύμφωνα με το Κέντρο Ανθρωπίνων Δικαιωμάτων «</w:t>
      </w:r>
      <w:proofErr w:type="spellStart"/>
      <w:r w:rsidRPr="00A95C0F">
        <w:t>Viasna</w:t>
      </w:r>
      <w:proofErr w:type="spellEnd"/>
      <w:r w:rsidRPr="00A95C0F">
        <w:t>», περισσότεροι από 1 250 πολιτικοί κρατούμενοι εξακολουθούν να κρατούνται στη Λευκορωσία σε συνθήκες που θέτουν τη ζωή τους σε κίνδυνο, και η υγεία πολλών εξ αυτών των κρατουμένων είναι εύθραυστη· λαμβάνοντας υπόψη ότι αρκετοί πολιτικοί κρατούμενοι έχασαν τη ζωή τους ενώ ήταν υπό κράτηση, και ότι μόνο το 2024 σημειώθηκαν τέσσερα τέτοια περιστατικά· λαμβάνοντας υπόψη ότι οι πολιτικοί κρατούμενοι υφίστανται βασανιστήρια, δεν τους χορηγείται ιατρική περίθαλψη, έχουν περιορισμένη πρόσβαση σε επισκέψεις δικηγόρων και μελών της οικογένειας και τους επιβάλλεται απομόνωση· λαμβάνοντας υπόψη ότι από το καλοκαίρι του 2020, 3 697 άτομα έχουν χαρακτηριστεί ως πολιτικοί κρατούμενοι· λαμβάνοντας υπόψη ότι μόνο το 2024 καταγράφηκαν περισσότερες από 8 800 περιπτώσεις διώξεων λόγω πολιτικών κινήτρων, μεταξύ των οποίων περιλαμβάνονται συλλήψεις, κρατήσεις, απολύσεις και άλλες μορφές καταστολής κατά πολιτικών κρατουμένων, των οικογενειών και των δικηγόρων τους, ακτιβιστών, δημοσιογράφων, ιερέων, ιατρών, επιστρεψάντων Λευκορώσων πολιτών και άλλων·</w:t>
      </w:r>
    </w:p>
    <w:p w:rsidR="00C83DD2" w:rsidRPr="00A95C0F" w:rsidRDefault="00C83DD2" w:rsidP="005E608B">
      <w:pPr>
        <w:pStyle w:val="NormalHanging12a"/>
        <w:widowControl/>
        <w:rPr>
          <w:bCs/>
        </w:rPr>
      </w:pPr>
      <w:r w:rsidRPr="00A95C0F">
        <w:t>Δ.</w:t>
      </w:r>
      <w:r w:rsidRPr="00A95C0F">
        <w:tab/>
        <w:t xml:space="preserve">λαμβάνοντας υπόψη ότι πολλοί διεθνείς οργανισμοί, μεταξύ των οποίων και η Ύπατη Αρμοστεία των Ηνωμένων Εθνών για τα Ανθρώπινα Δικαιώματα, έχουν τεκμηριώσει συστηματικές παραβιάσεις των ανθρωπίνων δικαιωμάτων στη Λευκορωσία, συμπεριλαμβανομένων βασανιστηρίων, αυθαίρετων κρατήσεων, φυλάκισης ή άλλων σοβαρών μορφών στέρησης της σωματικής ελευθερίας, βίαιων εξαφανίσεων, διώξεων για πολιτικούς λόγους και καταστολής των ελευθεριών, που, βάσει του διεθνούς δικαίου, ισοδυναμούν με εγκλήματα κατά της ανθρωπότητας· λαμβάνοντας υπόψη ότι τον Σεπτέμβριο του 2024, η Λιθουανία παρέπεμψε την κατάσταση στη Λευκορωσία στον Εισαγγελέα του Διεθνούς Ποινικού Δικαστηρίου (ΔΠΔ) για τη διερεύνηση ορισμένων εγκλημάτων κατά της ανθρωπότητας, τα οποία διέπραξε το καθεστώς </w:t>
      </w:r>
      <w:proofErr w:type="spellStart"/>
      <w:r w:rsidRPr="00A95C0F">
        <w:t>Lukashenka</w:t>
      </w:r>
      <w:proofErr w:type="spellEnd"/>
      <w:r w:rsidRPr="00A95C0F">
        <w:t>·</w:t>
      </w:r>
    </w:p>
    <w:p w:rsidR="00C83DD2" w:rsidRPr="00A95C0F" w:rsidRDefault="00C83DD2" w:rsidP="005E608B">
      <w:pPr>
        <w:pStyle w:val="NormalHanging12a"/>
        <w:widowControl/>
        <w:rPr>
          <w:rFonts w:eastAsia="Calibri"/>
        </w:rPr>
      </w:pPr>
      <w:r w:rsidRPr="00A95C0F">
        <w:t>Ε.</w:t>
      </w:r>
      <w:r w:rsidRPr="00A95C0F">
        <w:tab/>
        <w:t xml:space="preserve">λαμβάνοντας υπόψη ότι το </w:t>
      </w:r>
      <w:proofErr w:type="spellStart"/>
      <w:r w:rsidRPr="00A95C0F">
        <w:t>λευκορωσικό</w:t>
      </w:r>
      <w:proofErr w:type="spellEnd"/>
      <w:r w:rsidRPr="00A95C0F">
        <w:t xml:space="preserve"> καθεστώς, το οποίο στερείται νομιμοποίησης, σχεδιάζει τη διεξαγωγή εικονικών προεδρικών εκλογών στις 26 Ιανουαρίου 2025, και ο </w:t>
      </w:r>
      <w:proofErr w:type="spellStart"/>
      <w:r w:rsidRPr="00A95C0F">
        <w:t>Lukashenka</w:t>
      </w:r>
      <w:proofErr w:type="spellEnd"/>
      <w:r w:rsidRPr="00A95C0F">
        <w:t xml:space="preserve"> επιδιώκει έβδομη θητεία· λαμβάνοντας υπόψη ότι η Κεντρική Εκλογική Επιτροπή της Λευκορωσίας έχει καταχωρίσει στους καταλόγους υποψηφίων τον </w:t>
      </w:r>
      <w:proofErr w:type="spellStart"/>
      <w:r w:rsidRPr="00A95C0F">
        <w:t>Lukashenka</w:t>
      </w:r>
      <w:proofErr w:type="spellEnd"/>
      <w:r w:rsidRPr="00A95C0F">
        <w:t xml:space="preserve"> και, για τους τύπους, τέσσερις άλλους «υποψηφίους» λαμβάνοντας υπόψη ότι η τρέχουσα προεκλογική εκστρατεία για τις προεδρικές εκλογές διεξάγεται σε περιβάλλον σκληρής καταστολής, το οποίο δεν πληροί καν τα ελάχιστα πρότυπα για </w:t>
      </w:r>
      <w:r w:rsidRPr="00A95C0F">
        <w:lastRenderedPageBreak/>
        <w:t>δημοκρατικές εκλογές· λαμβάνοντας υπόψη ότι οι δημοκρατικοί υποψήφιοι αποκλείονται από τη συμμετοχή, ότι η ελευθερία των μέσων ενημέρωσης περιορίζεται σε μεγάλο βαθμό, ότι οι ψηφοφόροι υποβάλλονται σε εκφοβισμό και ότι η απουσία ανεξάρτητων παρατηρητών εκλογών υπονομεύει περαιτέρω τη νομιμότητα της εκλογικής διαδικασίας·</w:t>
      </w:r>
    </w:p>
    <w:p w:rsidR="00C83DD2" w:rsidRPr="00A95C0F" w:rsidRDefault="00C83DD2" w:rsidP="005E608B">
      <w:pPr>
        <w:pStyle w:val="NormalHanging12a"/>
        <w:widowControl/>
      </w:pPr>
      <w:r w:rsidRPr="00A95C0F">
        <w:t>ΣΤ.</w:t>
      </w:r>
      <w:r w:rsidRPr="00A95C0F">
        <w:tab/>
        <w:t>λαμβάνοντας υπόψη ότι τόσο οι κοινοβουλευτικές όσο και οι τοπικές εκλογές που διεξήχθησαν στις 25 Φεβρουαρίου 2024, καθώς και οι επικείμενες εικονικές προεδρικές εκλογές που έχουν προγραμματιστεί για τις 26 Ιανουαρίου 2025, καταδεικνύουν την περιφρόνηση του καθεστώτος για τους δημοκρατικούς κανόνες, καθώς οι εκλογές στη Λευκορωσία ελέγχονται αυστηρά, με όλους τους υποψηφίους να εγκρίνονται εκ των προτέρων από τις αρχές, τα δημοκρατικά κόμματα να αποκλείονται και οι ψηφοφόροι να μην έχουν ουσιαστικά καμία επιλογή· λαμβάνοντας υπόψη ότι η προεκλογική εκστρατεία σημαδεύτηκε από το γεγονός ότι τέθηκαν υπό κράτηση άτομα που συμμετείχαν στις προεκλογικές εκστρατείες άλλων υποψηφίων το 2020, και χαρακτηρίστηκε από σαφή ετοιμότητα για σκληρή καταστολή των αντιφρονούντων·</w:t>
      </w:r>
    </w:p>
    <w:p w:rsidR="00C83DD2" w:rsidRPr="00A95C0F" w:rsidRDefault="00C83DD2" w:rsidP="005E608B">
      <w:pPr>
        <w:pStyle w:val="NormalHanging12a"/>
        <w:widowControl/>
        <w:rPr>
          <w:rFonts w:eastAsia="Calibri"/>
        </w:rPr>
      </w:pPr>
      <w:r w:rsidRPr="00A95C0F">
        <w:t>Ζ.</w:t>
      </w:r>
      <w:r w:rsidRPr="00A95C0F">
        <w:tab/>
        <w:t>λαμβάνοντας υπόψη ότι, σύμφωνα με το Κέντρο Ανθρωπίνων Δικαιωμάτων «</w:t>
      </w:r>
      <w:proofErr w:type="spellStart"/>
      <w:r w:rsidRPr="00A95C0F">
        <w:t>Viasna</w:t>
      </w:r>
      <w:proofErr w:type="spellEnd"/>
      <w:r w:rsidRPr="00A95C0F">
        <w:t xml:space="preserve">», τουλάχιστον 360 άτομα τέθηκαν υπό κράτηση μεταξύ Ιουλίου και Σεπτεμβρίου </w:t>
      </w:r>
      <w:r w:rsidR="005E608B" w:rsidRPr="00A95C0F">
        <w:t xml:space="preserve">του </w:t>
      </w:r>
      <w:r w:rsidRPr="00A95C0F">
        <w:t xml:space="preserve">2024, ενώ πολλοί δημοκρατικοί ηγέτες, μεταξύ των οποίων ο βραβευθείς με Νόμπελ Ειρήνης </w:t>
      </w:r>
      <w:proofErr w:type="spellStart"/>
      <w:r w:rsidRPr="00A95C0F">
        <w:t>Ales</w:t>
      </w:r>
      <w:proofErr w:type="spellEnd"/>
      <w:r w:rsidRPr="00A95C0F">
        <w:t xml:space="preserve"> </w:t>
      </w:r>
      <w:proofErr w:type="spellStart"/>
      <w:r w:rsidRPr="00A95C0F">
        <w:t>Bialiatski</w:t>
      </w:r>
      <w:proofErr w:type="spellEnd"/>
      <w:r w:rsidRPr="00A95C0F">
        <w:t xml:space="preserve">, η </w:t>
      </w:r>
      <w:proofErr w:type="spellStart"/>
      <w:r w:rsidRPr="00A95C0F">
        <w:t>Maria</w:t>
      </w:r>
      <w:proofErr w:type="spellEnd"/>
      <w:r w:rsidRPr="00A95C0F">
        <w:t xml:space="preserve"> </w:t>
      </w:r>
      <w:proofErr w:type="spellStart"/>
      <w:r w:rsidRPr="00A95C0F">
        <w:t>Kalesnikava</w:t>
      </w:r>
      <w:proofErr w:type="spellEnd"/>
      <w:r w:rsidRPr="00A95C0F">
        <w:t xml:space="preserve">, ο </w:t>
      </w:r>
      <w:proofErr w:type="spellStart"/>
      <w:r w:rsidRPr="00A95C0F">
        <w:t>Viktar</w:t>
      </w:r>
      <w:proofErr w:type="spellEnd"/>
      <w:r w:rsidRPr="00A95C0F">
        <w:t xml:space="preserve"> </w:t>
      </w:r>
      <w:proofErr w:type="spellStart"/>
      <w:r w:rsidRPr="00A95C0F">
        <w:t>Babaryka</w:t>
      </w:r>
      <w:proofErr w:type="spellEnd"/>
      <w:r w:rsidRPr="00A95C0F">
        <w:t xml:space="preserve">, ο </w:t>
      </w:r>
      <w:proofErr w:type="spellStart"/>
      <w:r w:rsidRPr="00A95C0F">
        <w:t>Pavel</w:t>
      </w:r>
      <w:proofErr w:type="spellEnd"/>
      <w:r w:rsidRPr="00A95C0F">
        <w:t xml:space="preserve"> </w:t>
      </w:r>
      <w:proofErr w:type="spellStart"/>
      <w:r w:rsidRPr="00A95C0F">
        <w:t>Seviarynets</w:t>
      </w:r>
      <w:proofErr w:type="spellEnd"/>
      <w:r w:rsidRPr="00A95C0F">
        <w:t xml:space="preserve">, ο </w:t>
      </w:r>
      <w:proofErr w:type="spellStart"/>
      <w:r w:rsidRPr="00A95C0F">
        <w:t>Siarhei</w:t>
      </w:r>
      <w:proofErr w:type="spellEnd"/>
      <w:r w:rsidRPr="00A95C0F">
        <w:t xml:space="preserve"> </w:t>
      </w:r>
      <w:proofErr w:type="spellStart"/>
      <w:r w:rsidRPr="00A95C0F">
        <w:t>Tsikhanouski</w:t>
      </w:r>
      <w:proofErr w:type="spellEnd"/>
      <w:r w:rsidRPr="00A95C0F">
        <w:t xml:space="preserve">, ο </w:t>
      </w:r>
      <w:proofErr w:type="spellStart"/>
      <w:r w:rsidRPr="00A95C0F">
        <w:t>Mikalai</w:t>
      </w:r>
      <w:proofErr w:type="spellEnd"/>
      <w:r w:rsidRPr="00A95C0F">
        <w:t xml:space="preserve"> </w:t>
      </w:r>
      <w:proofErr w:type="spellStart"/>
      <w:r w:rsidRPr="00A95C0F">
        <w:t>Statkevich</w:t>
      </w:r>
      <w:proofErr w:type="spellEnd"/>
      <w:r w:rsidRPr="00A95C0F">
        <w:t xml:space="preserve"> και άλλοι παραμένουν φυλακισμένοι· λαμβάνοντας υπόψη ότι τουλάχιστον οκτώ πολιτικοί κρατούμενοι κρατούνται επί του παρόντος σε απομόνωση·</w:t>
      </w:r>
    </w:p>
    <w:p w:rsidR="00C83DD2" w:rsidRPr="00A95C0F" w:rsidRDefault="00C83DD2" w:rsidP="005E608B">
      <w:pPr>
        <w:pStyle w:val="NormalHanging12a"/>
        <w:widowControl/>
      </w:pPr>
      <w:r w:rsidRPr="00A95C0F">
        <w:t>Η.</w:t>
      </w:r>
      <w:r w:rsidRPr="00A95C0F">
        <w:tab/>
        <w:t xml:space="preserve">λαμβάνοντας υπόψη ότι το καθεστώς </w:t>
      </w:r>
      <w:proofErr w:type="spellStart"/>
      <w:r w:rsidRPr="00A95C0F">
        <w:t>Lukashenka</w:t>
      </w:r>
      <w:proofErr w:type="spellEnd"/>
      <w:r w:rsidRPr="00A95C0F">
        <w:t xml:space="preserve"> έχει εντείνει την πίεση στο προσωπικό των δυτικών διπλωματικών αποστολών που είναι διαπιστευμένες στη Λευκορωσία, καθώς και σε άλλους αλλοδαπούς· λαμβάνοντας υπόψη ότι ο </w:t>
      </w:r>
      <w:proofErr w:type="spellStart"/>
      <w:r w:rsidRPr="00A95C0F">
        <w:t>Mikalai</w:t>
      </w:r>
      <w:proofErr w:type="spellEnd"/>
      <w:r w:rsidRPr="00A95C0F">
        <w:t xml:space="preserve"> </w:t>
      </w:r>
      <w:proofErr w:type="spellStart"/>
      <w:r w:rsidRPr="00A95C0F">
        <w:t>Khila</w:t>
      </w:r>
      <w:proofErr w:type="spellEnd"/>
      <w:r w:rsidRPr="00A95C0F">
        <w:t>, εντόπιος υπάλληλος της αντιπροσωπείας της ΕΕ στη Λευκορωσία, συνελήφθη από την KGB της Λευκορωσίας μπροστά στο γραφείο της αντιπροσωπείας της ΕΕ, προφυλακίστηκε τον Απρίλιο του 2024 και καταδικάστηκε σε φυλάκιση για τέσσερα έτη τον Δεκέμβριο του 2024· λαμβάνοντας υπόψη ότι έχει χαρακτηριστεί ως πολιτικός κρατούμενος από το Κέντρο Ανθρωπίνων Δικαιωμάτων «</w:t>
      </w:r>
      <w:proofErr w:type="spellStart"/>
      <w:r w:rsidRPr="00A95C0F">
        <w:t>Viasna</w:t>
      </w:r>
      <w:proofErr w:type="spellEnd"/>
      <w:r w:rsidRPr="00A95C0F">
        <w:t>»· λαμβάνοντας υπόψη ότι δύο Ιάπωνες πολίτες τέθηκαν πρόσφατα υπό κράτηση με χαλκευμένες κατηγορίες για «δραστηριότητες πρακτόρων»·</w:t>
      </w:r>
    </w:p>
    <w:p w:rsidR="00C83DD2" w:rsidRPr="00A95C0F" w:rsidRDefault="00C83DD2" w:rsidP="005E608B">
      <w:pPr>
        <w:pStyle w:val="NormalHanging12a"/>
        <w:widowControl/>
      </w:pPr>
      <w:r w:rsidRPr="00A95C0F">
        <w:t>Θ.</w:t>
      </w:r>
      <w:r w:rsidRPr="00A95C0F">
        <w:tab/>
        <w:t xml:space="preserve">λαμβάνοντας υπόψη ότι ο </w:t>
      </w:r>
      <w:proofErr w:type="spellStart"/>
      <w:r w:rsidRPr="00A95C0F">
        <w:t>Lukashenka</w:t>
      </w:r>
      <w:proofErr w:type="spellEnd"/>
      <w:r w:rsidRPr="00A95C0F">
        <w:t xml:space="preserve"> απένειμε χάρη σε περισσότερους από 200 πολιτικούς κρατούμενους το 2024 επιδιώκοντας την άρση ορισμένων δυτικών κυρώσεων· λαμβάνοντας υπόψη ότι, παρά την απονομή χάριτος, συνεχίζονται οι πολιτικές συλλήψεις, και μόνο το 2024 τουλάχιστον 1 721 άτομα καταδικάστηκαν για πολιτικούς λόγους·</w:t>
      </w:r>
    </w:p>
    <w:p w:rsidR="00C83DD2" w:rsidRPr="00A95C0F" w:rsidRDefault="00C83DD2" w:rsidP="005E608B">
      <w:pPr>
        <w:pStyle w:val="NormalHanging12a"/>
        <w:widowControl/>
      </w:pPr>
      <w:r w:rsidRPr="00A95C0F">
        <w:t>Ι.</w:t>
      </w:r>
      <w:r w:rsidRPr="00A95C0F">
        <w:tab/>
        <w:t xml:space="preserve">λαμβάνοντας υπόψη ότι η Ομοσπονδία Συνδικαλιστικών Οργανώσεων της Λευκορωσίας έχει ενσωματωθεί εδώ και καιρό στην κυβερνητική δομή του καθεστώτος </w:t>
      </w:r>
      <w:proofErr w:type="spellStart"/>
      <w:r w:rsidRPr="00A95C0F">
        <w:t>Lukashenka</w:t>
      </w:r>
      <w:proofErr w:type="spellEnd"/>
      <w:r w:rsidRPr="00A95C0F">
        <w:t xml:space="preserve"> και θεωρείται ότι διαδραματίζει σημαντικό ρόλο στην οργάνωση της νόθευσης των εκλογικών αποτελεσμάτων·</w:t>
      </w:r>
    </w:p>
    <w:p w:rsidR="00C83DD2" w:rsidRPr="00A95C0F" w:rsidRDefault="00C83DD2" w:rsidP="005E608B">
      <w:pPr>
        <w:pStyle w:val="NormalHanging12a"/>
        <w:widowControl/>
      </w:pPr>
      <w:r w:rsidRPr="00A95C0F">
        <w:t>ΙΑ.</w:t>
      </w:r>
      <w:r w:rsidRPr="00A95C0F">
        <w:tab/>
        <w:t xml:space="preserve">λαμβάνοντας υπόψη ότι το καθεστώς στη Λευκορωσία, με σκοπό να παρεμποδίσει τη λειτουργία μέσων ενημέρωσης, εφαρμόζει νόμους κατά του εξτρεμισμού, βάσει των οποίων τα περισσότερα ανεξάρτητα μέσα ενημέρωσης έχουν χαρακτηριστεί ως «εξτρεμιστικά», ενώ τουλάχιστον 45 εκπρόσωποι μέσων ενημέρωσης έχουν τεθεί υπό </w:t>
      </w:r>
      <w:r w:rsidRPr="00A95C0F">
        <w:lastRenderedPageBreak/>
        <w:t xml:space="preserve">κράτηση, περίπου 400 είναι εξόριστοι και άλλοι υφίστανται παρενόχληση και κακομεταχείριση· λαμβάνοντας υπόψη ότι ανεξάρτητα μέσα ενημέρωσης, όπως τα </w:t>
      </w:r>
      <w:proofErr w:type="spellStart"/>
      <w:r w:rsidRPr="00A95C0F">
        <w:t>Belsat</w:t>
      </w:r>
      <w:proofErr w:type="spellEnd"/>
      <w:r w:rsidRPr="00A95C0F">
        <w:t xml:space="preserve"> TV, </w:t>
      </w:r>
      <w:proofErr w:type="spellStart"/>
      <w:r w:rsidRPr="00A95C0F">
        <w:t>Charter</w:t>
      </w:r>
      <w:proofErr w:type="spellEnd"/>
      <w:r w:rsidRPr="00A95C0F">
        <w:t xml:space="preserve"> 97, </w:t>
      </w:r>
      <w:proofErr w:type="spellStart"/>
      <w:r w:rsidRPr="00A95C0F">
        <w:t>Nexta</w:t>
      </w:r>
      <w:proofErr w:type="spellEnd"/>
      <w:r w:rsidRPr="00A95C0F">
        <w:t xml:space="preserve">, </w:t>
      </w:r>
      <w:proofErr w:type="spellStart"/>
      <w:r w:rsidRPr="00A95C0F">
        <w:t>Radio</w:t>
      </w:r>
      <w:proofErr w:type="spellEnd"/>
      <w:r w:rsidRPr="00A95C0F">
        <w:t xml:space="preserve"> </w:t>
      </w:r>
      <w:proofErr w:type="spellStart"/>
      <w:r w:rsidRPr="00A95C0F">
        <w:t>Racyja</w:t>
      </w:r>
      <w:proofErr w:type="spellEnd"/>
      <w:r w:rsidRPr="00A95C0F">
        <w:t xml:space="preserve">, </w:t>
      </w:r>
      <w:proofErr w:type="spellStart"/>
      <w:r w:rsidRPr="00A95C0F">
        <w:t>Radio</w:t>
      </w:r>
      <w:proofErr w:type="spellEnd"/>
      <w:r w:rsidRPr="00A95C0F">
        <w:t xml:space="preserve"> </w:t>
      </w:r>
      <w:proofErr w:type="spellStart"/>
      <w:r w:rsidRPr="00A95C0F">
        <w:t>Svaboda</w:t>
      </w:r>
      <w:proofErr w:type="spellEnd"/>
      <w:r w:rsidR="006F0BFE" w:rsidRPr="00A95C0F">
        <w:t xml:space="preserve">, </w:t>
      </w:r>
      <w:proofErr w:type="spellStart"/>
      <w:r w:rsidR="006F0BFE" w:rsidRPr="00A95C0F">
        <w:t>Nasha</w:t>
      </w:r>
      <w:proofErr w:type="spellEnd"/>
      <w:r w:rsidR="006F0BFE" w:rsidRPr="00A95C0F">
        <w:t xml:space="preserve"> </w:t>
      </w:r>
      <w:proofErr w:type="spellStart"/>
      <w:r w:rsidR="006F0BFE" w:rsidRPr="00A95C0F">
        <w:t>Niva</w:t>
      </w:r>
      <w:proofErr w:type="spellEnd"/>
      <w:r w:rsidRPr="00A95C0F">
        <w:t xml:space="preserve"> και άλλα, διαδραματίζουν καίριο ρόλο στην παροχή βασικών πληροφοριών και λειτουργούν ως πλατφόρμα για τις δημοκρατικές φωνές· λαμβάνοντας υπόψη ότι οι αρχές της Λευκορωσίας μετέρχονται μέσα όπως παρακολούθηση, λογοκρισία στο διαδίκτυο και παραπληροφόρηση, κλιμακώνοντας τον ψηφιακό αυταρχισμό και υπονομεύοντας τις προοπτικές για ελεύθερες και δίκαιες εκλογές το 2025· λαμβάνοντας υπόψη ότι οι Λευκορώσοι προπαγανδιστές διαδίδουν τακτικά παραπληροφόρηση σχετικά με τα κράτη μέλη της ΕΕ και τους αξιωματούχους τους και καταστέλλουν την πρόσβαση σε πληροφόρηση·</w:t>
      </w:r>
    </w:p>
    <w:p w:rsidR="00C83DD2" w:rsidRPr="00A95C0F" w:rsidRDefault="00C83DD2" w:rsidP="005E608B">
      <w:pPr>
        <w:pStyle w:val="NormalHanging12a"/>
        <w:widowControl/>
      </w:pPr>
      <w:r w:rsidRPr="00A95C0F">
        <w:t>ΙΒ.</w:t>
      </w:r>
      <w:r w:rsidRPr="00A95C0F">
        <w:tab/>
        <w:t xml:space="preserve">λαμβάνοντας υπόψη ότι περισσότεροι από 500 000 Λευκορώσοι έχουν αναγκαστεί να εγκαταλείψουν τη χώρα από το 2020, ενώ ορισμένοι εξακολουθούν να υφίστανται διώξεις από το καθεστώς </w:t>
      </w:r>
      <w:proofErr w:type="spellStart"/>
      <w:r w:rsidRPr="00A95C0F">
        <w:t>Lukashenka</w:t>
      </w:r>
      <w:proofErr w:type="spellEnd"/>
      <w:r w:rsidRPr="00A95C0F">
        <w:t>, μεταξύ άλλων με τη διεξαγωγή ερήμην δικών, μέσω απειλών από τις δυνάμεις ασφαλείας και άσκησης πίεσης σε συγγενείς, μέσω της δήμευσης περιουσιακών στοιχείων και άλλων περιορισμών·</w:t>
      </w:r>
    </w:p>
    <w:p w:rsidR="00C83DD2" w:rsidRPr="00A95C0F" w:rsidRDefault="00C83DD2" w:rsidP="005E608B">
      <w:pPr>
        <w:pStyle w:val="NormalHanging12a"/>
        <w:widowControl/>
      </w:pPr>
      <w:r w:rsidRPr="00A95C0F">
        <w:t>ΙΓ.</w:t>
      </w:r>
      <w:r w:rsidRPr="00A95C0F">
        <w:tab/>
        <w:t xml:space="preserve">λαμβάνοντας υπόψη ότι, υπό το καθεστώς του </w:t>
      </w:r>
      <w:proofErr w:type="spellStart"/>
      <w:r w:rsidRPr="00A95C0F">
        <w:t>Lukashenka</w:t>
      </w:r>
      <w:proofErr w:type="spellEnd"/>
      <w:r w:rsidRPr="00A95C0F">
        <w:t>, έχουν εκτελεστεί περισσότεροι από 250 άνθρωποι που είχαν καταδικαστεί σε θάνατο· λαμβάνοντας υπόψη ότι η Λευκορωσία παραμένει η μόνη χώρα στην Ευρώπη και την Κεντρική Ασία που εξακολουθεί να εφαρμόζει τη θανατική ποινή, το δε πεδίο εφαρμογής της θανατικής ποινής επεκτάθηκε το 2022, ώστε να περιλαμβάνει ασαφώς ορισμένες τρομοκρατικές πράξεις, και το 2023, οπότε και περιέλαβε την «προδοσία κατά του κράτους»·</w:t>
      </w:r>
    </w:p>
    <w:p w:rsidR="00C83DD2" w:rsidRPr="00A95C0F" w:rsidRDefault="00C83DD2" w:rsidP="005E608B">
      <w:pPr>
        <w:pStyle w:val="NormalHanging12a"/>
        <w:widowControl/>
      </w:pPr>
      <w:r w:rsidRPr="00A95C0F">
        <w:t>ΙΔ.</w:t>
      </w:r>
      <w:r w:rsidRPr="00A95C0F">
        <w:tab/>
        <w:t xml:space="preserve">λαμβάνοντας υπόψη ότι τα κατασταλτικά μέτρα στη Λευκορωσία στοχεύουν ολοένα και περισσότερο τη θρησκευτική ελευθερία, δεδομένης της πρόσφατης έγκρισης του νόμου για την ελευθερία συνείδησης και τις θρησκευτικές οργανώσεις, γεγονός που συνιστά σοβαρή απειλή για τα δικαιώματα και την ύπαρξη θρησκευτικών κοινοτήτων· λαμβάνοντας υπόψη ότι η καταστολή αυτή έχει επίσης βάλει στο στόχαστρο θρησκευτικούς αξιωματούχους, όπως ο καθολικός ιερέας </w:t>
      </w:r>
      <w:proofErr w:type="spellStart"/>
      <w:r w:rsidRPr="00A95C0F">
        <w:t>Henrykh</w:t>
      </w:r>
      <w:proofErr w:type="spellEnd"/>
      <w:r w:rsidRPr="00A95C0F">
        <w:t xml:space="preserve"> </w:t>
      </w:r>
      <w:proofErr w:type="spellStart"/>
      <w:r w:rsidRPr="00A95C0F">
        <w:t>Akalatovich</w:t>
      </w:r>
      <w:proofErr w:type="spellEnd"/>
      <w:r w:rsidRPr="00A95C0F">
        <w:t>, ο οποίος καταδικάστηκε πρόσφατα σε 11 χρόνια φυλάκισης με την κατασκευασμένη κατηγορία της εσχάτης προδοσίας, γεγονός που σηματοδοτεί την πρώτη τέτοια υπόθεση κατά του καθολικού κλήρου στη Λευκορωσία·</w:t>
      </w:r>
    </w:p>
    <w:p w:rsidR="00C83DD2" w:rsidRPr="00A95C0F" w:rsidRDefault="00C83DD2" w:rsidP="005E608B">
      <w:pPr>
        <w:pStyle w:val="NormalHanging12a"/>
        <w:widowControl/>
      </w:pPr>
      <w:r w:rsidRPr="00A95C0F">
        <w:t>ΙΕ.</w:t>
      </w:r>
      <w:r w:rsidRPr="00A95C0F">
        <w:tab/>
        <w:t xml:space="preserve">λαμβάνοντας υπόψη ότι το καθεστώς </w:t>
      </w:r>
      <w:proofErr w:type="spellStart"/>
      <w:r w:rsidRPr="00A95C0F">
        <w:t>Lukashenka</w:t>
      </w:r>
      <w:proofErr w:type="spellEnd"/>
      <w:r w:rsidRPr="00A95C0F">
        <w:t xml:space="preserve"> έχει αποδειχθεί καθοριστικής σημασίας για τον </w:t>
      </w:r>
      <w:proofErr w:type="spellStart"/>
      <w:r w:rsidRPr="00A95C0F">
        <w:t>Putin</w:t>
      </w:r>
      <w:proofErr w:type="spellEnd"/>
      <w:r w:rsidRPr="00A95C0F">
        <w:t xml:space="preserve">, καθώς έχει παράσχει στις ρωσικές δυνάμεις πρόσβαση στο έδαφος της Λευκορωσίας ως ορμητήριο για την πλήρους κλίμακας εισβολή στην Ουκρανία· λαμβάνοντας υπόψη ότι το καθεστώς </w:t>
      </w:r>
      <w:proofErr w:type="spellStart"/>
      <w:r w:rsidRPr="00A95C0F">
        <w:t>Lukashenka</w:t>
      </w:r>
      <w:proofErr w:type="spellEnd"/>
      <w:r w:rsidRPr="00A95C0F">
        <w:t xml:space="preserve"> διαπράττει εγκλήματα κατά παιδιών από την Ουκρανία, μεταξύ άλλων με τη λειτουργία στο έδαφός του στρατοπέδων επανεκπαίδευσης για πολιτική κατήχηση και </w:t>
      </w:r>
      <w:proofErr w:type="spellStart"/>
      <w:r w:rsidRPr="00A95C0F">
        <w:t>στρατιωτικοποίηση</w:t>
      </w:r>
      <w:proofErr w:type="spellEnd"/>
      <w:r w:rsidRPr="00A95C0F">
        <w:t xml:space="preserve">· λαμβάνοντας υπόψη ότι βοηθά τις προσπάθειες της Ρωσίας και άλλων να αποσταθεροποιήσουν την ΕΕ και να υπονομεύσουν τις ευρωπαϊκές φιλοδοξίες των γειτόνων της ΕΕ, ιδίως με την </w:t>
      </w:r>
      <w:proofErr w:type="spellStart"/>
      <w:r w:rsidRPr="00A95C0F">
        <w:t>εργαλειακή</w:t>
      </w:r>
      <w:proofErr w:type="spellEnd"/>
      <w:r w:rsidRPr="00A95C0F">
        <w:t xml:space="preserve"> χρήση της μετανάστευσης στα σύνορα της ΕΕ και τη νομιμοποίηση του αυταρχικού καθεστώτος του </w:t>
      </w:r>
      <w:proofErr w:type="spellStart"/>
      <w:r w:rsidRPr="00A95C0F">
        <w:t>Bidzina</w:t>
      </w:r>
      <w:proofErr w:type="spellEnd"/>
      <w:r w:rsidRPr="00A95C0F">
        <w:t xml:space="preserve"> </w:t>
      </w:r>
      <w:proofErr w:type="spellStart"/>
      <w:r w:rsidRPr="00A95C0F">
        <w:t>Ivanishvili</w:t>
      </w:r>
      <w:proofErr w:type="spellEnd"/>
      <w:r w:rsidRPr="00A95C0F">
        <w:t xml:space="preserve"> στη Γεωργία·</w:t>
      </w:r>
    </w:p>
    <w:p w:rsidR="00C83DD2" w:rsidRPr="00A95C0F" w:rsidRDefault="00C83DD2" w:rsidP="005E608B">
      <w:pPr>
        <w:pStyle w:val="NormalHanging12a"/>
        <w:widowControl/>
      </w:pPr>
      <w:r w:rsidRPr="00A95C0F">
        <w:t>ΙΣΤ.</w:t>
      </w:r>
      <w:r w:rsidRPr="00A95C0F">
        <w:tab/>
        <w:t xml:space="preserve">λαμβάνοντας υπόψη ότι η ΕΕ, αντιδρώντας στις νόθες εκλογές του 2020, στις συστηματικές παραβιάσεις των ανθρωπίνων δικαιωμάτων και στη συνέργεια της Λευκορωσίας στον επιθετικό πόλεμο της Ρωσίας κατά της Ουκρανίας, έχει επιβάλει </w:t>
      </w:r>
      <w:r w:rsidRPr="00A95C0F">
        <w:lastRenderedPageBreak/>
        <w:t xml:space="preserve">στη Λευκορωσία στοχευμένες κυρώσεις, συμπεριλαμβανομένων εμπορικών περιορισμών και κυρώσεων σε 287 άτομα, μεταξύ των οποίων ο </w:t>
      </w:r>
      <w:proofErr w:type="spellStart"/>
      <w:r w:rsidRPr="00A95C0F">
        <w:t>Lukashenka</w:t>
      </w:r>
      <w:proofErr w:type="spellEnd"/>
      <w:r w:rsidRPr="00A95C0F">
        <w:t>, καθώς και σε 39 οντότητες·</w:t>
      </w:r>
    </w:p>
    <w:p w:rsidR="00C83DD2" w:rsidRPr="00A95C0F" w:rsidRDefault="00C83DD2" w:rsidP="005E608B">
      <w:pPr>
        <w:pStyle w:val="NormalHanging12a"/>
        <w:widowControl/>
        <w:rPr>
          <w:rFonts w:eastAsia="Calibri"/>
        </w:rPr>
      </w:pPr>
      <w:r w:rsidRPr="00A95C0F">
        <w:t>ΙΖ.</w:t>
      </w:r>
      <w:r w:rsidRPr="00A95C0F">
        <w:tab/>
        <w:t xml:space="preserve">λαμβάνοντας υπόψη ότι το καθεστώς </w:t>
      </w:r>
      <w:proofErr w:type="spellStart"/>
      <w:r w:rsidRPr="00A95C0F">
        <w:t>Lukashenka</w:t>
      </w:r>
      <w:proofErr w:type="spellEnd"/>
      <w:r w:rsidRPr="00A95C0F">
        <w:t xml:space="preserve">, με τη βοήθεια της Ρωσίας, παρακάμπτει ορισμένες από αυτές τις κυρώσεις μέσω προτιμησιακής πρόσβασης στην αγορά και της χρήσης ρωσικών υποδομών· λαμβάνοντας υπόψη ότι, σύμφωνα με αναφορές, η </w:t>
      </w:r>
      <w:proofErr w:type="spellStart"/>
      <w:r w:rsidRPr="00A95C0F">
        <w:t>BelAZ</w:t>
      </w:r>
      <w:proofErr w:type="spellEnd"/>
      <w:r w:rsidRPr="00A95C0F">
        <w:t xml:space="preserve">, </w:t>
      </w:r>
      <w:proofErr w:type="spellStart"/>
      <w:r w:rsidRPr="00A95C0F">
        <w:t>λευκορωσική</w:t>
      </w:r>
      <w:proofErr w:type="spellEnd"/>
      <w:r w:rsidRPr="00A95C0F">
        <w:t xml:space="preserve"> εταιρεία παραγωγής φορτηγών που υπόκειται σε κυρώσεις, παρακάμπτει τις κυρώσεις αποσυναρμολογώντας φορτηγά στη Λευκορωσία και αποστέλλοντας τα εξαρτήματα στην ΕΕ για επανασυναρμολόγηση με διαφορετικές εμπορικές ονομασίες·</w:t>
      </w:r>
    </w:p>
    <w:p w:rsidR="00C83DD2" w:rsidRPr="00A95C0F" w:rsidRDefault="00A95C0F" w:rsidP="00A95C0F">
      <w:pPr>
        <w:pStyle w:val="NormalHanging12a"/>
        <w:widowControl/>
        <w:ind w:left="570" w:hanging="570"/>
      </w:pPr>
      <w:r w:rsidRPr="00A95C0F">
        <w:t>1.</w:t>
      </w:r>
      <w:r w:rsidRPr="00A95C0F">
        <w:tab/>
      </w:r>
      <w:r w:rsidR="00C83DD2" w:rsidRPr="00A95C0F">
        <w:t xml:space="preserve">επαναλαμβάνει ότι δεν αναγνωρίζει την εκλογή του </w:t>
      </w:r>
      <w:proofErr w:type="spellStart"/>
      <w:r w:rsidR="00C83DD2" w:rsidRPr="00A95C0F">
        <w:t>Aliaksandr</w:t>
      </w:r>
      <w:proofErr w:type="spellEnd"/>
      <w:r w:rsidR="00C83DD2" w:rsidRPr="00A95C0F">
        <w:t xml:space="preserve"> </w:t>
      </w:r>
      <w:proofErr w:type="spellStart"/>
      <w:r w:rsidR="00C83DD2" w:rsidRPr="00A95C0F">
        <w:t>Lukashenka</w:t>
      </w:r>
      <w:proofErr w:type="spellEnd"/>
      <w:r w:rsidR="00C83DD2" w:rsidRPr="00A95C0F">
        <w:t xml:space="preserve"> στη θέση του προέδρου της Λευκορωσίας· θεωρεί ότι το ισχύον καθεστώς στη Λευκορωσία δεν χαίρει νομιμοποίησης, είναι παράνομο και εγκληματικό· επαναβεβαιώνει την αταλάντευτη υποστήριξή του προς τον λαό της Λευκορωσίας με γνώμονα τον σεβασμό της δημοκρατίας, της ελευθερίας και των ανθρωπίνων δικαιωμάτων·</w:t>
      </w:r>
    </w:p>
    <w:p w:rsidR="00C83DD2" w:rsidRPr="00A95C0F" w:rsidRDefault="00A95C0F" w:rsidP="00A95C0F">
      <w:pPr>
        <w:pStyle w:val="NormalHanging12a"/>
        <w:widowControl/>
        <w:ind w:left="570" w:hanging="570"/>
      </w:pPr>
      <w:r w:rsidRPr="00A95C0F">
        <w:t>2.</w:t>
      </w:r>
      <w:r w:rsidRPr="00A95C0F">
        <w:tab/>
      </w:r>
      <w:r w:rsidR="00C83DD2" w:rsidRPr="00A95C0F">
        <w:t xml:space="preserve">καταγγέλλει την έλλειψη ελευθερίας, δικαιοσύνης και διαφάνειας ενόψει των αποκαλούμενων προεδρικών εκλογών στη Λευκορωσία, και καλεί την ΕΕ, τα κράτη μέλη της και τη διεθνή κοινότητα να απορρίψουν κατηγορηματικά τις επικείμενες εκλογές στη Λευκορωσία και την προεκλογική εκστρατεία ως εικονικές, καθώς δεν πληρούν τα ελάχιστα διεθνή πρότυπα για δημοκρατικές εκλογές· καλεί την ΕΕ, τα κράτη μέλη της και τη διεθνή κοινότητα να συνεχίσουν να μην αναγνωρίζουν τη νομιμοποίηση του </w:t>
      </w:r>
      <w:proofErr w:type="spellStart"/>
      <w:r w:rsidR="00C83DD2" w:rsidRPr="00A95C0F">
        <w:t>Aliaksandr</w:t>
      </w:r>
      <w:proofErr w:type="spellEnd"/>
      <w:r w:rsidR="00C83DD2" w:rsidRPr="00A95C0F">
        <w:t xml:space="preserve"> </w:t>
      </w:r>
      <w:proofErr w:type="spellStart"/>
      <w:r w:rsidR="00C83DD2" w:rsidRPr="00A95C0F">
        <w:t>Lukashenka</w:t>
      </w:r>
      <w:proofErr w:type="spellEnd"/>
      <w:r w:rsidR="00C83DD2" w:rsidRPr="00A95C0F">
        <w:t xml:space="preserve"> ως προέδρου μετά τις 26 Ιανουαρίου 2025, και ζητεί τη διεξαγωγή ελεύθερων και δίκαιων εκλογών στη Λευκορωσία·</w:t>
      </w:r>
    </w:p>
    <w:p w:rsidR="00C83DD2" w:rsidRPr="00A95C0F" w:rsidRDefault="00A95C0F" w:rsidP="00A95C0F">
      <w:pPr>
        <w:pStyle w:val="NormalHanging12a"/>
        <w:widowControl/>
        <w:ind w:left="570" w:hanging="570"/>
      </w:pPr>
      <w:r w:rsidRPr="00A95C0F">
        <w:t>3.</w:t>
      </w:r>
      <w:r w:rsidRPr="00A95C0F">
        <w:tab/>
      </w:r>
      <w:r w:rsidR="00C83DD2" w:rsidRPr="00A95C0F">
        <w:t>αποδοκιμάζει τις συνεχιζόμενες σοβαρές παραβιάσεις των ανθρωπίνων δικαιωμάτων και των δημοκρατικών αρχών στη Λευκορωσία, οι οποίες έχουν ενταθεί περαιτέρω ενόψει των αποκαλούμενων προεδρικών εκλογών· καταδικάζει τη συστηματική καταστολή στη Λευκορωσία, η οποία περιλαμβάνει αυθαίρετες συλλήψεις, βασανιστήρια, παρενοχλήσεις, κακομεταχείριση κρατουμένων, διαρκή ατιμωρησία και διαρθρωτική παραβίαση της ορθής διαδικασίας και της αρχής της δίκαιης δίκης· επαναλαμβάνει το αίτημά του για την άμεση και άνευ όρων απελευθέρωση όλων των ατόμων που κρατούνται στη Λευκορωσία για τις πολιτικές τους απόψεις, καθώς και για παροχή αποζημίωσης και αποκατάσταση των δικαιωμάτων τους· ζητεί να τεθεί τέρμα στην καταστολή των πολιτικών αντιπάλων και των Λευκορώσων πολιτών·</w:t>
      </w:r>
    </w:p>
    <w:p w:rsidR="00C83DD2" w:rsidRPr="00A95C0F" w:rsidRDefault="00A95C0F" w:rsidP="00A95C0F">
      <w:pPr>
        <w:pStyle w:val="NormalHanging12a"/>
        <w:widowControl/>
        <w:ind w:left="570" w:hanging="570"/>
      </w:pPr>
      <w:r w:rsidRPr="00A95C0F">
        <w:t>4.</w:t>
      </w:r>
      <w:r w:rsidRPr="00A95C0F">
        <w:tab/>
      </w:r>
      <w:r w:rsidR="00C83DD2" w:rsidRPr="00A95C0F">
        <w:t>επαναλαμβάνει τις εκκλήσεις του προς τις λευκορωσικές αρχές να σέβονται τα δικαιώματα των κρατουμένων, να παρέχουν ιατρική περίθαλψη και να παρέχουν πρόσβαση σε δικηγόρους, σε μέλη οικογενείας και σε διεθνείς οργανισμούς·</w:t>
      </w:r>
    </w:p>
    <w:p w:rsidR="00C83DD2" w:rsidRPr="00A95C0F" w:rsidRDefault="00A95C0F" w:rsidP="00A95C0F">
      <w:pPr>
        <w:pStyle w:val="NormalHanging12a"/>
        <w:widowControl/>
        <w:ind w:left="570" w:hanging="570"/>
      </w:pPr>
      <w:r w:rsidRPr="00A95C0F">
        <w:t>5.</w:t>
      </w:r>
      <w:r w:rsidRPr="00A95C0F">
        <w:tab/>
      </w:r>
      <w:r w:rsidR="00C83DD2" w:rsidRPr="00A95C0F">
        <w:t xml:space="preserve">εκφράζει την έντονη ανησυχία του για την κατάσταση των πολιτικών κρατουμένων, συμπεριλαμβανομένων των </w:t>
      </w:r>
      <w:proofErr w:type="spellStart"/>
      <w:r w:rsidR="00C83DD2" w:rsidRPr="00A95C0F">
        <w:t>Maria</w:t>
      </w:r>
      <w:proofErr w:type="spellEnd"/>
      <w:r w:rsidR="00C83DD2" w:rsidRPr="00A95C0F">
        <w:t xml:space="preserve"> </w:t>
      </w:r>
      <w:proofErr w:type="spellStart"/>
      <w:r w:rsidR="00C83DD2" w:rsidRPr="00A95C0F">
        <w:t>Kalesnikava</w:t>
      </w:r>
      <w:proofErr w:type="spellEnd"/>
      <w:r w:rsidR="00C83DD2" w:rsidRPr="00A95C0F">
        <w:t xml:space="preserve">, </w:t>
      </w:r>
      <w:proofErr w:type="spellStart"/>
      <w:r w:rsidR="00C83DD2" w:rsidRPr="00A95C0F">
        <w:t>Siarhei</w:t>
      </w:r>
      <w:proofErr w:type="spellEnd"/>
      <w:r w:rsidR="00C83DD2" w:rsidRPr="00A95C0F">
        <w:t xml:space="preserve"> </w:t>
      </w:r>
      <w:proofErr w:type="spellStart"/>
      <w:r w:rsidR="00C83DD2" w:rsidRPr="00A95C0F">
        <w:t>Tsikhanouski</w:t>
      </w:r>
      <w:proofErr w:type="spellEnd"/>
      <w:r w:rsidR="00C83DD2" w:rsidRPr="00A95C0F">
        <w:t xml:space="preserve">, </w:t>
      </w:r>
      <w:proofErr w:type="spellStart"/>
      <w:r w:rsidR="00C83DD2" w:rsidRPr="00A95C0F">
        <w:t>Ales</w:t>
      </w:r>
      <w:proofErr w:type="spellEnd"/>
      <w:r w:rsidR="00C83DD2" w:rsidRPr="00A95C0F">
        <w:t xml:space="preserve"> </w:t>
      </w:r>
      <w:proofErr w:type="spellStart"/>
      <w:r w:rsidR="00C83DD2" w:rsidRPr="00A95C0F">
        <w:t>Bialiatski</w:t>
      </w:r>
      <w:proofErr w:type="spellEnd"/>
      <w:r w:rsidR="00C83DD2" w:rsidRPr="00A95C0F">
        <w:t xml:space="preserve">, </w:t>
      </w:r>
      <w:proofErr w:type="spellStart"/>
      <w:r w:rsidR="00C83DD2" w:rsidRPr="00A95C0F">
        <w:t>Mikalai</w:t>
      </w:r>
      <w:proofErr w:type="spellEnd"/>
      <w:r w:rsidR="00C83DD2" w:rsidRPr="00A95C0F">
        <w:t xml:space="preserve"> </w:t>
      </w:r>
      <w:proofErr w:type="spellStart"/>
      <w:r w:rsidR="00C83DD2" w:rsidRPr="00A95C0F">
        <w:t>Statkevich</w:t>
      </w:r>
      <w:proofErr w:type="spellEnd"/>
      <w:r w:rsidR="00C83DD2" w:rsidRPr="00A95C0F">
        <w:t xml:space="preserve">, </w:t>
      </w:r>
      <w:proofErr w:type="spellStart"/>
      <w:r w:rsidR="00C83DD2" w:rsidRPr="00A95C0F">
        <w:t>Mikalai</w:t>
      </w:r>
      <w:proofErr w:type="spellEnd"/>
      <w:r w:rsidR="00C83DD2" w:rsidRPr="00A95C0F">
        <w:t xml:space="preserve"> </w:t>
      </w:r>
      <w:proofErr w:type="spellStart"/>
      <w:r w:rsidR="00C83DD2" w:rsidRPr="00A95C0F">
        <w:t>Khila</w:t>
      </w:r>
      <w:proofErr w:type="spellEnd"/>
      <w:r w:rsidR="00C83DD2" w:rsidRPr="00A95C0F">
        <w:t xml:space="preserve">, </w:t>
      </w:r>
      <w:proofErr w:type="spellStart"/>
      <w:r w:rsidR="00C83DD2" w:rsidRPr="00A95C0F">
        <w:t>Valiantsin</w:t>
      </w:r>
      <w:proofErr w:type="spellEnd"/>
      <w:r w:rsidR="00C83DD2" w:rsidRPr="00A95C0F">
        <w:t xml:space="preserve"> </w:t>
      </w:r>
      <w:proofErr w:type="spellStart"/>
      <w:r w:rsidR="00C83DD2" w:rsidRPr="00A95C0F">
        <w:t>Stefanovich</w:t>
      </w:r>
      <w:proofErr w:type="spellEnd"/>
      <w:r w:rsidR="00C83DD2" w:rsidRPr="00A95C0F">
        <w:t xml:space="preserve">, </w:t>
      </w:r>
      <w:proofErr w:type="spellStart"/>
      <w:r w:rsidR="00C83DD2" w:rsidRPr="00A95C0F">
        <w:t>Maksim</w:t>
      </w:r>
      <w:proofErr w:type="spellEnd"/>
      <w:r w:rsidR="00C83DD2" w:rsidRPr="00A95C0F">
        <w:t xml:space="preserve"> </w:t>
      </w:r>
      <w:proofErr w:type="spellStart"/>
      <w:r w:rsidR="00C83DD2" w:rsidRPr="00A95C0F">
        <w:t>Znak</w:t>
      </w:r>
      <w:proofErr w:type="spellEnd"/>
      <w:r w:rsidR="00C83DD2" w:rsidRPr="00A95C0F">
        <w:t xml:space="preserve">, </w:t>
      </w:r>
      <w:proofErr w:type="spellStart"/>
      <w:r w:rsidR="00C83DD2" w:rsidRPr="00A95C0F">
        <w:t>Viktar</w:t>
      </w:r>
      <w:proofErr w:type="spellEnd"/>
      <w:r w:rsidR="00C83DD2" w:rsidRPr="00A95C0F">
        <w:t xml:space="preserve"> </w:t>
      </w:r>
      <w:proofErr w:type="spellStart"/>
      <w:r w:rsidR="00C83DD2" w:rsidRPr="00A95C0F">
        <w:t>Babaryka</w:t>
      </w:r>
      <w:proofErr w:type="spellEnd"/>
      <w:r w:rsidR="00C83DD2" w:rsidRPr="00A95C0F">
        <w:t xml:space="preserve">, </w:t>
      </w:r>
      <w:proofErr w:type="spellStart"/>
      <w:r w:rsidR="00C83DD2" w:rsidRPr="00A95C0F">
        <w:t>Ihar</w:t>
      </w:r>
      <w:proofErr w:type="spellEnd"/>
      <w:r w:rsidR="00C83DD2" w:rsidRPr="00A95C0F">
        <w:t xml:space="preserve"> </w:t>
      </w:r>
      <w:proofErr w:type="spellStart"/>
      <w:r w:rsidR="00C83DD2" w:rsidRPr="00A95C0F">
        <w:t>Losik</w:t>
      </w:r>
      <w:proofErr w:type="spellEnd"/>
      <w:r w:rsidR="00C83DD2" w:rsidRPr="00A95C0F">
        <w:t xml:space="preserve">, </w:t>
      </w:r>
      <w:proofErr w:type="spellStart"/>
      <w:r w:rsidR="00C83DD2" w:rsidRPr="00A95C0F">
        <w:t>Andrzej</w:t>
      </w:r>
      <w:proofErr w:type="spellEnd"/>
      <w:r w:rsidR="00C83DD2" w:rsidRPr="00A95C0F">
        <w:t xml:space="preserve"> </w:t>
      </w:r>
      <w:proofErr w:type="spellStart"/>
      <w:r w:rsidR="00C83DD2" w:rsidRPr="00A95C0F">
        <w:t>Poczobut</w:t>
      </w:r>
      <w:proofErr w:type="spellEnd"/>
      <w:r w:rsidR="00C83DD2" w:rsidRPr="00A95C0F">
        <w:t xml:space="preserve">, </w:t>
      </w:r>
      <w:proofErr w:type="spellStart"/>
      <w:r w:rsidR="00C83DD2" w:rsidRPr="00A95C0F">
        <w:t>Palina</w:t>
      </w:r>
      <w:proofErr w:type="spellEnd"/>
      <w:r w:rsidR="00C83DD2" w:rsidRPr="00A95C0F">
        <w:t xml:space="preserve"> </w:t>
      </w:r>
      <w:proofErr w:type="spellStart"/>
      <w:r w:rsidR="00C83DD2" w:rsidRPr="00A95C0F">
        <w:t>Sharenda-Panasiuk</w:t>
      </w:r>
      <w:proofErr w:type="spellEnd"/>
      <w:r w:rsidR="00C83DD2" w:rsidRPr="00A95C0F">
        <w:t xml:space="preserve">, </w:t>
      </w:r>
      <w:proofErr w:type="spellStart"/>
      <w:r w:rsidR="00C83DD2" w:rsidRPr="00A95C0F">
        <w:t>Uladzimir</w:t>
      </w:r>
      <w:proofErr w:type="spellEnd"/>
      <w:r w:rsidR="00C83DD2" w:rsidRPr="00A95C0F">
        <w:t xml:space="preserve"> </w:t>
      </w:r>
      <w:proofErr w:type="spellStart"/>
      <w:r w:rsidR="00C83DD2" w:rsidRPr="00A95C0F">
        <w:t>Matskevich</w:t>
      </w:r>
      <w:proofErr w:type="spellEnd"/>
      <w:r w:rsidR="00C83DD2" w:rsidRPr="00A95C0F">
        <w:t xml:space="preserve">, </w:t>
      </w:r>
      <w:proofErr w:type="spellStart"/>
      <w:r w:rsidR="00C83DD2" w:rsidRPr="00A95C0F">
        <w:t>Marfa</w:t>
      </w:r>
      <w:proofErr w:type="spellEnd"/>
      <w:r w:rsidR="00C83DD2" w:rsidRPr="00A95C0F">
        <w:t xml:space="preserve"> </w:t>
      </w:r>
      <w:proofErr w:type="spellStart"/>
      <w:r w:rsidR="00C83DD2" w:rsidRPr="00A95C0F">
        <w:t>Rabkova</w:t>
      </w:r>
      <w:proofErr w:type="spellEnd"/>
      <w:r w:rsidR="00C83DD2" w:rsidRPr="00A95C0F">
        <w:t xml:space="preserve">, </w:t>
      </w:r>
      <w:proofErr w:type="spellStart"/>
      <w:r w:rsidR="00C83DD2" w:rsidRPr="00A95C0F">
        <w:t>Uladzimir</w:t>
      </w:r>
      <w:proofErr w:type="spellEnd"/>
      <w:r w:rsidR="00C83DD2" w:rsidRPr="00A95C0F">
        <w:t xml:space="preserve"> </w:t>
      </w:r>
      <w:proofErr w:type="spellStart"/>
      <w:r w:rsidR="00C83DD2" w:rsidRPr="00A95C0F">
        <w:t>Labkovich</w:t>
      </w:r>
      <w:proofErr w:type="spellEnd"/>
      <w:r w:rsidR="00C83DD2" w:rsidRPr="00A95C0F">
        <w:t xml:space="preserve">, </w:t>
      </w:r>
      <w:proofErr w:type="spellStart"/>
      <w:r w:rsidR="00C83DD2" w:rsidRPr="00A95C0F">
        <w:t>Aliaksandr</w:t>
      </w:r>
      <w:proofErr w:type="spellEnd"/>
      <w:r w:rsidR="00C83DD2" w:rsidRPr="00A95C0F">
        <w:t xml:space="preserve"> </w:t>
      </w:r>
      <w:proofErr w:type="spellStart"/>
      <w:r w:rsidR="00C83DD2" w:rsidRPr="00A95C0F">
        <w:t>Yarashuk</w:t>
      </w:r>
      <w:proofErr w:type="spellEnd"/>
      <w:r w:rsidR="00C83DD2" w:rsidRPr="00A95C0F">
        <w:t xml:space="preserve">, </w:t>
      </w:r>
      <w:proofErr w:type="spellStart"/>
      <w:r w:rsidR="006F0BFE" w:rsidRPr="00A95C0F">
        <w:t>Volha</w:t>
      </w:r>
      <w:proofErr w:type="spellEnd"/>
      <w:r w:rsidR="006F0BFE" w:rsidRPr="00A95C0F">
        <w:t xml:space="preserve"> </w:t>
      </w:r>
      <w:proofErr w:type="spellStart"/>
      <w:r w:rsidR="006F0BFE" w:rsidRPr="00A95C0F">
        <w:t>Brytsikava</w:t>
      </w:r>
      <w:proofErr w:type="spellEnd"/>
      <w:r w:rsidR="006F0BFE" w:rsidRPr="00A95C0F">
        <w:t xml:space="preserve">, </w:t>
      </w:r>
      <w:proofErr w:type="spellStart"/>
      <w:r w:rsidR="006F0BFE" w:rsidRPr="00A95C0F">
        <w:t>Aliaksandr</w:t>
      </w:r>
      <w:proofErr w:type="spellEnd"/>
      <w:r w:rsidR="006F0BFE" w:rsidRPr="00A95C0F">
        <w:t xml:space="preserve"> </w:t>
      </w:r>
      <w:proofErr w:type="spellStart"/>
      <w:r w:rsidR="006F0BFE" w:rsidRPr="00A95C0F">
        <w:t>Kapshul</w:t>
      </w:r>
      <w:proofErr w:type="spellEnd"/>
      <w:r w:rsidR="006F0BFE" w:rsidRPr="00A95C0F">
        <w:t xml:space="preserve">, </w:t>
      </w:r>
      <w:proofErr w:type="spellStart"/>
      <w:r w:rsidR="00C83DD2" w:rsidRPr="00A95C0F">
        <w:t>Yana</w:t>
      </w:r>
      <w:proofErr w:type="spellEnd"/>
      <w:r w:rsidR="00C83DD2" w:rsidRPr="00A95C0F">
        <w:t xml:space="preserve"> </w:t>
      </w:r>
      <w:proofErr w:type="spellStart"/>
      <w:r w:rsidR="00C83DD2" w:rsidRPr="00A95C0F">
        <w:t>Pinchuk</w:t>
      </w:r>
      <w:proofErr w:type="spellEnd"/>
      <w:r w:rsidR="00C83DD2" w:rsidRPr="00A95C0F">
        <w:t xml:space="preserve">, </w:t>
      </w:r>
      <w:proofErr w:type="spellStart"/>
      <w:r w:rsidR="00C83DD2" w:rsidRPr="00A95C0F">
        <w:t>Mikalai</w:t>
      </w:r>
      <w:proofErr w:type="spellEnd"/>
      <w:r w:rsidR="00C83DD2" w:rsidRPr="00A95C0F">
        <w:t xml:space="preserve"> </w:t>
      </w:r>
      <w:proofErr w:type="spellStart"/>
      <w:r w:rsidR="00C83DD2" w:rsidRPr="00A95C0F">
        <w:t>Bankou</w:t>
      </w:r>
      <w:proofErr w:type="spellEnd"/>
      <w:r w:rsidR="00C83DD2" w:rsidRPr="00A95C0F">
        <w:t xml:space="preserve">, </w:t>
      </w:r>
      <w:proofErr w:type="spellStart"/>
      <w:r w:rsidR="00C83DD2" w:rsidRPr="00A95C0F">
        <w:t>Andrei</w:t>
      </w:r>
      <w:proofErr w:type="spellEnd"/>
      <w:r w:rsidR="00C83DD2" w:rsidRPr="00A95C0F">
        <w:t xml:space="preserve"> </w:t>
      </w:r>
      <w:proofErr w:type="spellStart"/>
      <w:r w:rsidR="00C83DD2" w:rsidRPr="00A95C0F">
        <w:t>Navitski</w:t>
      </w:r>
      <w:proofErr w:type="spellEnd"/>
      <w:r w:rsidR="00C83DD2" w:rsidRPr="00A95C0F">
        <w:t xml:space="preserve">, </w:t>
      </w:r>
      <w:proofErr w:type="spellStart"/>
      <w:r w:rsidR="00C83DD2" w:rsidRPr="00A95C0F">
        <w:t>Henrykh</w:t>
      </w:r>
      <w:proofErr w:type="spellEnd"/>
      <w:r w:rsidR="00C83DD2" w:rsidRPr="00A95C0F">
        <w:t xml:space="preserve"> </w:t>
      </w:r>
      <w:proofErr w:type="spellStart"/>
      <w:r w:rsidR="00C83DD2" w:rsidRPr="00A95C0F">
        <w:t>Akalatovich</w:t>
      </w:r>
      <w:proofErr w:type="spellEnd"/>
      <w:r w:rsidR="00C83DD2" w:rsidRPr="00A95C0F">
        <w:t xml:space="preserve">, </w:t>
      </w:r>
      <w:proofErr w:type="spellStart"/>
      <w:r w:rsidR="00C83DD2" w:rsidRPr="00A95C0F">
        <w:t>Uladzimir</w:t>
      </w:r>
      <w:proofErr w:type="spellEnd"/>
      <w:r w:rsidR="00C83DD2" w:rsidRPr="00A95C0F">
        <w:t xml:space="preserve"> </w:t>
      </w:r>
      <w:proofErr w:type="spellStart"/>
      <w:r w:rsidR="00C83DD2" w:rsidRPr="00A95C0F">
        <w:t>Kniha</w:t>
      </w:r>
      <w:proofErr w:type="spellEnd"/>
      <w:r w:rsidR="00C83DD2" w:rsidRPr="00A95C0F">
        <w:t xml:space="preserve"> </w:t>
      </w:r>
      <w:proofErr w:type="spellStart"/>
      <w:r w:rsidR="00C83DD2" w:rsidRPr="00A95C0F">
        <w:t>Dmitry</w:t>
      </w:r>
      <w:proofErr w:type="spellEnd"/>
      <w:r w:rsidR="00C83DD2" w:rsidRPr="00A95C0F">
        <w:t xml:space="preserve"> </w:t>
      </w:r>
      <w:proofErr w:type="spellStart"/>
      <w:r w:rsidR="00C83DD2" w:rsidRPr="00A95C0F">
        <w:t>Kuchuk</w:t>
      </w:r>
      <w:proofErr w:type="spellEnd"/>
      <w:r w:rsidR="00C83DD2" w:rsidRPr="00A95C0F">
        <w:t xml:space="preserve">, </w:t>
      </w:r>
      <w:proofErr w:type="spellStart"/>
      <w:r w:rsidR="00C83DD2" w:rsidRPr="00A95C0F">
        <w:t>Pavel</w:t>
      </w:r>
      <w:proofErr w:type="spellEnd"/>
      <w:r w:rsidR="00C83DD2" w:rsidRPr="00A95C0F">
        <w:t xml:space="preserve"> </w:t>
      </w:r>
      <w:proofErr w:type="spellStart"/>
      <w:r w:rsidR="00C83DD2" w:rsidRPr="00A95C0F">
        <w:t>Seviarynets</w:t>
      </w:r>
      <w:proofErr w:type="spellEnd"/>
      <w:r w:rsidR="00C83DD2" w:rsidRPr="00A95C0F">
        <w:t xml:space="preserve"> και άλλων, πολλοί εκ των οποίων αντιμετωπίζουν σοβαρά προβλήματα υγείας ελλείψει πρόσβασης </w:t>
      </w:r>
      <w:r w:rsidR="00C83DD2" w:rsidRPr="00A95C0F">
        <w:lastRenderedPageBreak/>
        <w:t>σε κατάλληλη ιατρική περίθαλψη και υποβάλλονται σε απομόνωση, κακομεταχείριση και βασανιστήρια·</w:t>
      </w:r>
    </w:p>
    <w:p w:rsidR="00C83DD2" w:rsidRPr="00A95C0F" w:rsidRDefault="00A95C0F" w:rsidP="00A95C0F">
      <w:pPr>
        <w:pStyle w:val="NormalHanging12a"/>
        <w:widowControl/>
        <w:ind w:left="570" w:hanging="570"/>
      </w:pPr>
      <w:r w:rsidRPr="00A95C0F">
        <w:t>6.</w:t>
      </w:r>
      <w:r w:rsidRPr="00A95C0F">
        <w:tab/>
      </w:r>
      <w:r w:rsidR="00C83DD2" w:rsidRPr="00A95C0F">
        <w:t xml:space="preserve">θεωρεί ότι η σύλληψη και η καταδίκη με πολιτικά υποκινούμενες κατηγορίες του </w:t>
      </w:r>
      <w:proofErr w:type="spellStart"/>
      <w:r w:rsidR="00C83DD2" w:rsidRPr="00A95C0F">
        <w:t>Mikalai</w:t>
      </w:r>
      <w:proofErr w:type="spellEnd"/>
      <w:r w:rsidR="00C83DD2" w:rsidRPr="00A95C0F">
        <w:t xml:space="preserve"> </w:t>
      </w:r>
      <w:proofErr w:type="spellStart"/>
      <w:r w:rsidR="00C83DD2" w:rsidRPr="00A95C0F">
        <w:t>Khila</w:t>
      </w:r>
      <w:proofErr w:type="spellEnd"/>
      <w:r w:rsidR="00C83DD2" w:rsidRPr="00A95C0F">
        <w:t xml:space="preserve">, εντόπιου μέλους του προσωπικού της αντιπροσωπείας της ΕΕ στο </w:t>
      </w:r>
      <w:proofErr w:type="spellStart"/>
      <w:r w:rsidR="00C83DD2" w:rsidRPr="00A95C0F">
        <w:t>Μινσκ</w:t>
      </w:r>
      <w:proofErr w:type="spellEnd"/>
      <w:r w:rsidR="00C83DD2" w:rsidRPr="00A95C0F">
        <w:t>, συνιστά παραβίαση των διπλωματικών πρακτικών έναντι της ΕΕ· καλεί την ΕΕ και τα κράτη μέλη της να αντιδράσουν άμεσα και αξιόπιστα·</w:t>
      </w:r>
    </w:p>
    <w:p w:rsidR="00C83DD2" w:rsidRPr="00A95C0F" w:rsidRDefault="00A95C0F" w:rsidP="00A95C0F">
      <w:pPr>
        <w:pStyle w:val="NormalHanging12a"/>
        <w:widowControl/>
        <w:ind w:left="570" w:hanging="570"/>
      </w:pPr>
      <w:r w:rsidRPr="00A95C0F">
        <w:t>7.</w:t>
      </w:r>
      <w:r w:rsidRPr="00A95C0F">
        <w:tab/>
      </w:r>
      <w:r w:rsidR="00C83DD2" w:rsidRPr="00A95C0F">
        <w:t>επαινεί την ανθεκτικότητα της κοινωνίας των πολιτών και των δημοκρατικών δυνάμεων της Λευκορωσίας· επαναβεβαιώνει την αλληλεγγύη του προς τον λαό της Λευκορωσίας και τη στήριξή του στις θεμιτές προσδοκίες του λαού για ένα δημοκρατικό και ευρωπαϊκό μέλλον· εκφράζει την αλληλεγγύη του προς τις λευκορωσικές δημοκρατικές δυνάμεις και τις οργανώσεις της κοινωνίας των πολιτών στις προσπάθειές τους να εγκαθιδρύσουν μια κυρίαρχη, δημοκρατική και ευημερούσα Λευκορωσία· παραμένει προσηλωμένο στη συνεργασία με τις δημοκρατικές δυνάμεις, την κοινωνία των πολιτών και τα ανεξάρτητα μέσα ενημέρωσης προς όφελος του λαού της Λευκορωσίας·</w:t>
      </w:r>
    </w:p>
    <w:p w:rsidR="00C83DD2" w:rsidRPr="00A95C0F" w:rsidRDefault="00A95C0F" w:rsidP="00A95C0F">
      <w:pPr>
        <w:pStyle w:val="NormalHanging12a"/>
        <w:widowControl/>
        <w:ind w:left="570" w:hanging="570"/>
      </w:pPr>
      <w:r w:rsidRPr="00A95C0F">
        <w:t>8.</w:t>
      </w:r>
      <w:r w:rsidRPr="00A95C0F">
        <w:tab/>
      </w:r>
      <w:r w:rsidR="00C83DD2" w:rsidRPr="00A95C0F">
        <w:t xml:space="preserve">καλεί την ΕΕ και τα κράτη μέλη της να συνεχίσουν να διερευνούν τις παραβιάσεις των ανθρωπίνων δικαιωμάτων στη Λευκορωσία και να στηρίζουν μέτρα λογοδοσίας, μεταξύ άλλων μέσω της διεθνούς δικαιοδοσίας· καλεί την ΕΕ και τα κράτη μέλη της να διερευνήσουν, βάσει διεθνούς δικαιοδοσίας, τα εγκλήματα κατά της ανθρωπότητας που έχουν διαπραχθεί από το καθεστώς </w:t>
      </w:r>
      <w:proofErr w:type="spellStart"/>
      <w:r w:rsidR="00C83DD2" w:rsidRPr="00A95C0F">
        <w:t>Lukashenka</w:t>
      </w:r>
      <w:proofErr w:type="spellEnd"/>
      <w:r w:rsidR="00C83DD2" w:rsidRPr="00A95C0F">
        <w:t xml:space="preserve"> στη Λευκορωσία και στο έδαφος της ΕΕ και, ακολουθώντας το παράδειγμα της Λιθουανίας, να παραπέμψουν στο Διεθνές Ποινικό Δικαστήριο την κατάσταση που επικρατεί στη Λευκορωσία ώστε να διερευνηθεί στο μέτρο του δυνατού, και να εξετάσουν το ενδεχόμενο σύστασης διεθνούς δικαστηρίου για τη δίωξη των εγκλημάτων του καθεστώτος </w:t>
      </w:r>
      <w:proofErr w:type="spellStart"/>
      <w:r w:rsidR="00C83DD2" w:rsidRPr="00A95C0F">
        <w:t>Lukashenka</w:t>
      </w:r>
      <w:proofErr w:type="spellEnd"/>
      <w:r w:rsidR="00C83DD2" w:rsidRPr="00A95C0F">
        <w:t>· καλεί τα κράτη μέλη να επιτρέψουν σε Λευκορώσους δικηγόρους που έχουν απελαθεί από το καθεστώς να ασκήσουν το επάγγελμά τους στο έδαφος της ΕΕ ώστε να παρέχουν νομική συνδρομή σε διωκόμενους Λευκορώσους πολίτες·</w:t>
      </w:r>
    </w:p>
    <w:p w:rsidR="00C83DD2" w:rsidRPr="00A95C0F" w:rsidRDefault="00A95C0F" w:rsidP="00A95C0F">
      <w:pPr>
        <w:pStyle w:val="NormalHanging12a"/>
        <w:widowControl/>
        <w:ind w:left="570" w:hanging="570"/>
      </w:pPr>
      <w:r w:rsidRPr="00A95C0F">
        <w:t>9.</w:t>
      </w:r>
      <w:r w:rsidRPr="00A95C0F">
        <w:tab/>
      </w:r>
      <w:r w:rsidR="00C83DD2" w:rsidRPr="00A95C0F">
        <w:t>επισημαίνει το ανεκτίμητο έργο που επιτελούν στη Λευκορωσία οι υπερασπιστές των ανθρωπίνων δικαιωμάτων και οι εκπρόσωποι της κοινωνίας των πολιτών όσον αφορά την παρακολούθηση, τεκμηρίωση και καταγγελία των σοβαρών παραβιάσεων των ανθρωπίνων δικαιωμάτων και των εγκλημάτων κατά της ανθρωπότητας που διαπράττονται στη χώρα, προκειμένου να εξασφαλιστεί η επακόλουθη λογοδοσία και δικαιοσύνη για τα θύματα·</w:t>
      </w:r>
    </w:p>
    <w:p w:rsidR="00C83DD2" w:rsidRPr="00A95C0F" w:rsidRDefault="00A95C0F" w:rsidP="00A95C0F">
      <w:pPr>
        <w:pStyle w:val="NormalHanging12a"/>
        <w:widowControl/>
        <w:ind w:left="570" w:hanging="570"/>
      </w:pPr>
      <w:r w:rsidRPr="00A95C0F">
        <w:t>10.</w:t>
      </w:r>
      <w:r w:rsidRPr="00A95C0F">
        <w:tab/>
      </w:r>
      <w:r w:rsidR="00C83DD2" w:rsidRPr="00A95C0F">
        <w:t>επαναλαμβάνει την έκκλησή του προς την ΕΕ και τα κράτη μέλη της να συνδράμουν τους πολιτικούς κρατουμένους και τις οικογένειές τους, μεταξύ άλλων απαιτώντας στοιχεία σχετικά με το πού βρίσκονται οι πολιτικοί κρατούμενοι, ζητώντας την απελευθέρωσή τους, απλουστεύοντας τις διαδικασίες χορήγησης θεωρήσεων και εγγράφων ταυτότητας για όσους εγκαταλείπουν τη Λευκορωσία, και παρέχοντας αποκατάσταση και άλλα είδη στήριξης· καλεί την αντιπροσωπεία της ΕΕ και τις πρεσβείες των κρατών μελών στη Λευκορωσία να συνεχίσουν να παρακολουθούν και να ενημερώνονται για τις δίκες όλων των πολιτικών κρατουμένων·</w:t>
      </w:r>
    </w:p>
    <w:p w:rsidR="00C83DD2" w:rsidRPr="00A95C0F" w:rsidRDefault="00A95C0F" w:rsidP="00A95C0F">
      <w:pPr>
        <w:pStyle w:val="NormalHanging12a"/>
        <w:widowControl/>
        <w:ind w:left="570" w:hanging="570"/>
      </w:pPr>
      <w:r w:rsidRPr="00A95C0F">
        <w:t>11.</w:t>
      </w:r>
      <w:r w:rsidRPr="00A95C0F">
        <w:tab/>
      </w:r>
      <w:r w:rsidR="00C83DD2" w:rsidRPr="00A95C0F">
        <w:t xml:space="preserve">τονίζει τη σημασία της προστασίας των εξόριστων Λευκορώσων από διώξεις από το καθεστώς </w:t>
      </w:r>
      <w:proofErr w:type="spellStart"/>
      <w:r w:rsidR="00C83DD2" w:rsidRPr="00A95C0F">
        <w:t>Lukashenka</w:t>
      </w:r>
      <w:proofErr w:type="spellEnd"/>
      <w:r w:rsidR="00C83DD2" w:rsidRPr="00A95C0F">
        <w:t xml:space="preserve"> και της παροχής σε αυτούς ευκαιριών νόμιμης παραμονής και εργασίας στην ΕΕ· καλεί την ΕΕ και τα κράτη μέλη της να θέσουν το ζήτημα της κατάχρησης των διεθνών ενταλμάτων σύλληψης στην Ιντερπόλ και καλεί τις </w:t>
      </w:r>
      <w:r w:rsidR="00C83DD2" w:rsidRPr="00A95C0F">
        <w:lastRenderedPageBreak/>
        <w:t>ενδιαφερόμενες χώρες να μην εκδίδουν Λευκορώσους πολίτες που έχουν διαφύγει από το καθεστώς και θα αντιμετωπίσουν διώξεις κατά την επιστροφή τους στη Λευκορωσία·</w:t>
      </w:r>
    </w:p>
    <w:p w:rsidR="00C83DD2" w:rsidRPr="00A95C0F" w:rsidRDefault="00A95C0F" w:rsidP="00A95C0F">
      <w:pPr>
        <w:pStyle w:val="NormalHanging12a"/>
        <w:widowControl/>
        <w:ind w:left="570" w:hanging="570"/>
      </w:pPr>
      <w:r w:rsidRPr="00A95C0F">
        <w:t>12.</w:t>
      </w:r>
      <w:r w:rsidRPr="00A95C0F">
        <w:tab/>
      </w:r>
      <w:r w:rsidR="00C83DD2" w:rsidRPr="00A95C0F">
        <w:t xml:space="preserve">αποδοκιμάζει το γεγονός ότι τα κατασταλτικά μέτρα στη Λευκορωσία έχουν επεκταθεί ώστε να περιλαμβάνουν επιθέσεις κατά της θρησκευτικής ελευθερίας, με την έγκριση του νόμου για την ελευθερία συνείδησης και τις θρησκευτικές οργανώσεις, γεγονός που παραβιάζει κατάφωρα το θεμελιώδες δικαίωμα της ελευθερίας της θρησκείας, της συνείδησης και των πεποιθήσεων· προτρέπει το καθεστώς </w:t>
      </w:r>
      <w:proofErr w:type="spellStart"/>
      <w:r w:rsidR="00C83DD2" w:rsidRPr="00A95C0F">
        <w:t>Lukashenka</w:t>
      </w:r>
      <w:proofErr w:type="spellEnd"/>
      <w:r w:rsidR="00C83DD2" w:rsidRPr="00A95C0F">
        <w:t xml:space="preserve"> να σταματήσει αμέσως τις διώξεις θρησκευτικών κοινοτήτων και εκκλησιών·</w:t>
      </w:r>
    </w:p>
    <w:p w:rsidR="00C83DD2" w:rsidRPr="00A95C0F" w:rsidRDefault="00A95C0F" w:rsidP="00A95C0F">
      <w:pPr>
        <w:pStyle w:val="NormalHanging12a"/>
        <w:widowControl/>
        <w:ind w:left="570" w:hanging="570"/>
      </w:pPr>
      <w:r w:rsidRPr="00A95C0F">
        <w:t>13.</w:t>
      </w:r>
      <w:r w:rsidRPr="00A95C0F">
        <w:tab/>
      </w:r>
      <w:r w:rsidR="00C83DD2" w:rsidRPr="00A95C0F">
        <w:t xml:space="preserve">ζητεί να συνεχιστεί η στήριξη της ΕΕ προς τις δημοκρατικές δυνάμεις της Λευκορωσίας, υπό την ηγεσία της </w:t>
      </w:r>
      <w:proofErr w:type="spellStart"/>
      <w:r w:rsidR="00C83DD2" w:rsidRPr="00A95C0F">
        <w:t>Sviatlana</w:t>
      </w:r>
      <w:proofErr w:type="spellEnd"/>
      <w:r w:rsidR="00C83DD2" w:rsidRPr="00A95C0F">
        <w:t xml:space="preserve"> </w:t>
      </w:r>
      <w:proofErr w:type="spellStart"/>
      <w:r w:rsidR="00C83DD2" w:rsidRPr="00A95C0F">
        <w:t>Tsikhanouskaya</w:t>
      </w:r>
      <w:proofErr w:type="spellEnd"/>
      <w:r w:rsidR="00C83DD2" w:rsidRPr="00A95C0F">
        <w:t>· επαναλαμβάνει την ανάγκη να στηριχθούν οι δημοκρατικές δυνάμεις της Λευκορωσίας, η κοινωνία των πολιτών, οι σπουδαστές, οι δημοσιογράφοι, τα στελέχη συνδικαλιστικών οργανώσεων, οι εξόριστοι επαγγελματίες και άλλοι, με τη χορήγηση θεωρήσεων, υποτροφιών, επιχορηγήσεων και την παροχή ευκαιριών δικτύωσης· ενθαρρύνει τους εκπροσώπους των δημοκρατικών δυνάμεων της Λευκορωσίας να διατηρήσουν και να προωθήσουν την ενότητα·</w:t>
      </w:r>
    </w:p>
    <w:p w:rsidR="00C83DD2" w:rsidRPr="00A95C0F" w:rsidRDefault="00A95C0F" w:rsidP="00A95C0F">
      <w:pPr>
        <w:pStyle w:val="NormalHanging12a"/>
        <w:widowControl/>
        <w:ind w:left="570" w:hanging="570"/>
      </w:pPr>
      <w:r w:rsidRPr="00A95C0F">
        <w:t>14.</w:t>
      </w:r>
      <w:r w:rsidRPr="00A95C0F">
        <w:tab/>
      </w:r>
      <w:r w:rsidR="00C83DD2" w:rsidRPr="00A95C0F">
        <w:t xml:space="preserve">καταγγέλλει τη συνενοχή του καθεστώτος </w:t>
      </w:r>
      <w:proofErr w:type="spellStart"/>
      <w:r w:rsidR="00C83DD2" w:rsidRPr="00A95C0F">
        <w:t>Lukashenka</w:t>
      </w:r>
      <w:proofErr w:type="spellEnd"/>
      <w:r w:rsidR="00C83DD2" w:rsidRPr="00A95C0F">
        <w:t xml:space="preserve"> στον επιθετικό πόλεμο της Ρωσίας κατά της Ουκρανίας και καταδικάζει τη σκόπιμη υποταγή της Λευκορωσίας στη Ρωσία σε μια αποκαλούμενη ένωση κρατών που περιλαμβάνει πολιτικές, γεωπολιτικές, οικονομικές, στρατιωτικές και πολιτιστικές πτυχές· επαναλαμβάνει την ανάγκη να υπάρξει συμβολή στην ενίσχυση της εθνικής ταυτότητας και της εθνικής γλώσσας της Λευκορωσίας και να αντιμετωπιστεί η διαστρέβλωση και η χειραγώγηση της </w:t>
      </w:r>
      <w:proofErr w:type="spellStart"/>
      <w:r w:rsidR="00C83DD2" w:rsidRPr="00A95C0F">
        <w:t>λευκορωσικής</w:t>
      </w:r>
      <w:proofErr w:type="spellEnd"/>
      <w:r w:rsidR="00C83DD2" w:rsidRPr="00A95C0F">
        <w:t xml:space="preserve"> ιστορίας από το καθεστώς </w:t>
      </w:r>
      <w:proofErr w:type="spellStart"/>
      <w:r w:rsidR="00C83DD2" w:rsidRPr="00A95C0F">
        <w:t>Lukashenka</w:t>
      </w:r>
      <w:proofErr w:type="spellEnd"/>
      <w:r w:rsidR="00C83DD2" w:rsidRPr="00A95C0F">
        <w:t>, καθώς και από το Κρεμλίνο και τους εντολοδόχους του·</w:t>
      </w:r>
    </w:p>
    <w:p w:rsidR="00C83DD2" w:rsidRPr="00A95C0F" w:rsidRDefault="00A95C0F" w:rsidP="00A95C0F">
      <w:pPr>
        <w:pStyle w:val="NormalHanging12a"/>
        <w:widowControl/>
        <w:ind w:left="570" w:hanging="570"/>
      </w:pPr>
      <w:r w:rsidRPr="00A95C0F">
        <w:t>15.</w:t>
      </w:r>
      <w:r w:rsidRPr="00A95C0F">
        <w:tab/>
      </w:r>
      <w:r w:rsidR="00C83DD2" w:rsidRPr="00A95C0F">
        <w:t>καλεί την ΕΕ και τους διεθνείς εταίρους της να διευρύνουν και να ενισχύσουν τις κυρώσεις κατά προσώπων και οντοτήτων που ευθύνονται για την καταστολή στη Λευκορωσία και για τη συμμετοχή της Λευκορωσίας στον επιθετικό πόλεμο της Ρωσίας κατά της Ουκρανίας και να καλύψουν τα κενά όσον αφορά τις κυρώσεις</w:t>
      </w:r>
      <w:r w:rsidR="006F0BFE" w:rsidRPr="00A95C0F">
        <w:t>, καθώς και να αντιμετωπίσουν τις κύριες πηγές εσόδων που χρηματοδοτούν το καθεστώς, όπως οι εξαγωγές ποτάσας και άλλων λιπασμάτων</w:t>
      </w:r>
      <w:r w:rsidR="00C83DD2" w:rsidRPr="00A95C0F">
        <w:t>· καλεί την ΕΕ να επιβάλει κυρώσεις σε λευκορωσικές οντότητες και άτομα που είναι υπεύθυνα για την καταναγκαστική εργασία πολιτικών κρατουμένων, καθώς και για τα αγαθά που παράγονται με τη χρήση αυτής της καταναγκαστικής εργασίας·</w:t>
      </w:r>
    </w:p>
    <w:p w:rsidR="00C83DD2" w:rsidRPr="00A95C0F" w:rsidRDefault="00A95C0F" w:rsidP="00A95C0F">
      <w:pPr>
        <w:pStyle w:val="NormalHanging12a"/>
        <w:widowControl/>
        <w:ind w:left="570" w:hanging="570"/>
      </w:pPr>
      <w:r w:rsidRPr="00A95C0F">
        <w:t>16.</w:t>
      </w:r>
      <w:r w:rsidRPr="00A95C0F">
        <w:tab/>
      </w:r>
      <w:r w:rsidR="00C83DD2" w:rsidRPr="00A95C0F">
        <w:t xml:space="preserve">παροτρύνει την ΕΕ και τους διεθνείς εταίρους να εντοπίσουν αμέσως, να δεσμεύσουν και να βρουν νόμιμες οδούς για την κατάσχεση περιουσιακών στοιχείων της ηγεσίας της Λευκορωσίας και των σχετικών λευκορωσικών οντοτήτων που εμπλέκονται στην ρωσική πολεμική προσπάθεια, καθώς και περιουσιακών στοιχείων οντοτήτων και ατόμων που ηγούνται της αποκαλούμενης προεκλογικής εκστρατείας του </w:t>
      </w:r>
      <w:proofErr w:type="spellStart"/>
      <w:r w:rsidR="00C83DD2" w:rsidRPr="00A95C0F">
        <w:t>Lukashenka</w:t>
      </w:r>
      <w:proofErr w:type="spellEnd"/>
      <w:r w:rsidR="00C83DD2" w:rsidRPr="00A95C0F">
        <w:t xml:space="preserve">, συμπεριλαμβανομένης της Ομοσπονδίας Συνδικαλιστικών Οργανώσεων της Λευκορωσίας, όπως οι </w:t>
      </w:r>
      <w:proofErr w:type="spellStart"/>
      <w:r w:rsidR="00C83DD2" w:rsidRPr="00A95C0F">
        <w:t>Yury</w:t>
      </w:r>
      <w:proofErr w:type="spellEnd"/>
      <w:r w:rsidR="00C83DD2" w:rsidRPr="00A95C0F">
        <w:t xml:space="preserve"> </w:t>
      </w:r>
      <w:proofErr w:type="spellStart"/>
      <w:r w:rsidR="00C83DD2" w:rsidRPr="00A95C0F">
        <w:t>Sianko</w:t>
      </w:r>
      <w:proofErr w:type="spellEnd"/>
      <w:r w:rsidR="00C83DD2" w:rsidRPr="00A95C0F">
        <w:t xml:space="preserve">, </w:t>
      </w:r>
      <w:proofErr w:type="spellStart"/>
      <w:r w:rsidR="00C83DD2" w:rsidRPr="00A95C0F">
        <w:t>Hanna</w:t>
      </w:r>
      <w:proofErr w:type="spellEnd"/>
      <w:r w:rsidR="00C83DD2" w:rsidRPr="00A95C0F">
        <w:t xml:space="preserve"> </w:t>
      </w:r>
      <w:proofErr w:type="spellStart"/>
      <w:r w:rsidR="00C83DD2" w:rsidRPr="00A95C0F">
        <w:t>Varfalameyeva</w:t>
      </w:r>
      <w:proofErr w:type="spellEnd"/>
      <w:r w:rsidR="00C83DD2" w:rsidRPr="00A95C0F">
        <w:t xml:space="preserve"> και </w:t>
      </w:r>
      <w:proofErr w:type="spellStart"/>
      <w:r w:rsidR="00C83DD2" w:rsidRPr="00A95C0F">
        <w:t>Valery</w:t>
      </w:r>
      <w:proofErr w:type="spellEnd"/>
      <w:r w:rsidR="00C83DD2" w:rsidRPr="00A95C0F">
        <w:t xml:space="preserve"> </w:t>
      </w:r>
      <w:proofErr w:type="spellStart"/>
      <w:r w:rsidR="00C83DD2" w:rsidRPr="00A95C0F">
        <w:t>Kursevich</w:t>
      </w:r>
      <w:proofErr w:type="spellEnd"/>
      <w:r w:rsidR="00C83DD2" w:rsidRPr="00A95C0F">
        <w:t>· καλεί τις εταιρείες της ΕΕ και της Δύσης να σταματήσουν τις δραστηριότητές τους στη Λευκορωσία·</w:t>
      </w:r>
    </w:p>
    <w:p w:rsidR="00C83DD2" w:rsidRPr="00A95C0F" w:rsidRDefault="00A95C0F" w:rsidP="00A95C0F">
      <w:pPr>
        <w:pStyle w:val="NormalHanging12a"/>
        <w:widowControl/>
        <w:ind w:left="570" w:hanging="570"/>
      </w:pPr>
      <w:r w:rsidRPr="00A95C0F">
        <w:t>17.</w:t>
      </w:r>
      <w:r w:rsidRPr="00A95C0F">
        <w:tab/>
      </w:r>
      <w:r w:rsidR="00C83DD2" w:rsidRPr="00A95C0F">
        <w:t xml:space="preserve">ζητεί από την ΕΕ και τα κράτη μέλη της να συνεχίσουν να αναδεικνύουν την κατάσταση στη Λευκορωσία σε όλους τους αρμόδιους διεθνείς οργανισμούς, ιδίως </w:t>
      </w:r>
      <w:r w:rsidR="00C83DD2" w:rsidRPr="00A95C0F">
        <w:lastRenderedPageBreak/>
        <w:t xml:space="preserve">στον Οργανισμό για την Ασφάλεια και τη Συνεργασία στην Ευρώπη, στον ΟΗΕ και τα εξειδικευμένα όργανά του και στη ΔΟΕ, με στόχο την ενίσχυση του διεθνούς ελέγχου των παραβιάσεων των ανθρωπίνων δικαιωμάτων και της διεθνούς δράσης για την κατάσταση στη Λευκορωσία· καλεί τα κράτη μέλη να διασφαλίσουν τη συνεχή τεκμηρίωση και λογοδοσία για διεθνή εγκλήματα που διαπράττονται από το καθεστώς </w:t>
      </w:r>
      <w:proofErr w:type="spellStart"/>
      <w:r w:rsidR="00C83DD2" w:rsidRPr="00A95C0F">
        <w:t>Lukashenka</w:t>
      </w:r>
      <w:proofErr w:type="spellEnd"/>
      <w:r w:rsidR="00C83DD2" w:rsidRPr="00A95C0F">
        <w:t xml:space="preserve"> και να ενισχύσουν την εξέταση της κατάστασης των ανθρωπίνων δικαιωμάτων στη Λευκορωσία από την Ύπατη Αρμοστεία των Ηνωμένων Εθνών για τα Ανθρώπινα Δικαιώματα, παρέχοντας πλήρη στήριξη στην ομάδα ανεξάρτητων εμπειρογνωμόνων του ΟΗΕ για την κατάσταση των ανθρωπίνων δικαιωμάτων στη Λευκορωσία και διατηρώντας την εντολή του ειδικού εισηγητή του ΟΗΕ για την κατάσταση των ανθρωπίνων δικαιωμάτων στη Λευκορωσία να παρακολουθεί τις συνεχιζόμενες παραβιάσεις των ανθρωπίνων δικαιωμάτων·</w:t>
      </w:r>
    </w:p>
    <w:p w:rsidR="00C83DD2" w:rsidRPr="00A95C0F" w:rsidRDefault="00A95C0F" w:rsidP="00A95C0F">
      <w:pPr>
        <w:pStyle w:val="NormalHanging12a"/>
        <w:widowControl/>
        <w:ind w:left="570" w:hanging="570"/>
      </w:pPr>
      <w:r w:rsidRPr="00A95C0F">
        <w:t>18.</w:t>
      </w:r>
      <w:r w:rsidRPr="00A95C0F">
        <w:tab/>
      </w:r>
      <w:r w:rsidR="00C83DD2" w:rsidRPr="00A95C0F">
        <w:t xml:space="preserve">καταγγέλλει την παράνομη μεταφορά χιλιάδων παιδιών, συμπεριλαμβανομένων ορφανών, από περιοχές της Ουκρανίας υπό ρωσική κατοχή στα αποκαλούμενα στρατόπεδα αναψυχής στη Λευκορωσία, όπου υποβάλλονται σε </w:t>
      </w:r>
      <w:proofErr w:type="spellStart"/>
      <w:r w:rsidR="00C83DD2" w:rsidRPr="00A95C0F">
        <w:t>ρωσοποίηση</w:t>
      </w:r>
      <w:proofErr w:type="spellEnd"/>
      <w:r w:rsidR="00C83DD2" w:rsidRPr="00A95C0F">
        <w:t xml:space="preserve"> και πλύση εγκεφάλου· καταδικάζει απερίφραστα την εμπλοκή του Ερυθρού Σταυρού της Λευκορωσίας στην παράνομη απέλαση παιδιών από την Ουκρανία·</w:t>
      </w:r>
    </w:p>
    <w:p w:rsidR="00C83DD2" w:rsidRPr="00A95C0F" w:rsidRDefault="00A95C0F" w:rsidP="00A95C0F">
      <w:pPr>
        <w:pStyle w:val="NormalHanging12a"/>
        <w:widowControl/>
        <w:ind w:left="570" w:hanging="570"/>
      </w:pPr>
      <w:r w:rsidRPr="00A95C0F">
        <w:t>19.</w:t>
      </w:r>
      <w:r w:rsidRPr="00A95C0F">
        <w:tab/>
      </w:r>
      <w:r w:rsidR="00C83DD2" w:rsidRPr="00A95C0F">
        <w:t xml:space="preserve">καταδικάζει απερίφραστα τη χρήση της μετανάστευσης </w:t>
      </w:r>
      <w:r w:rsidR="006F0BFE" w:rsidRPr="00A95C0F">
        <w:t xml:space="preserve">ως όπλου και την </w:t>
      </w:r>
      <w:proofErr w:type="spellStart"/>
      <w:r w:rsidR="006F0BFE" w:rsidRPr="00A95C0F">
        <w:t>εργαλειοποίησή</w:t>
      </w:r>
      <w:proofErr w:type="spellEnd"/>
      <w:r w:rsidR="006F0BFE" w:rsidRPr="00A95C0F">
        <w:t xml:space="preserve"> της </w:t>
      </w:r>
      <w:r w:rsidR="00C83DD2" w:rsidRPr="00A95C0F">
        <w:t xml:space="preserve">από το καθεστώς </w:t>
      </w:r>
      <w:proofErr w:type="spellStart"/>
      <w:r w:rsidR="00C83DD2" w:rsidRPr="00A95C0F">
        <w:t>Lukashenka</w:t>
      </w:r>
      <w:proofErr w:type="spellEnd"/>
      <w:r w:rsidR="00C83DD2" w:rsidRPr="00A95C0F">
        <w:t xml:space="preserve"> για την αποσταθεροποίηση των γειτονικών κρατών μελών της ΕΕ μέσω ενορχηστρωμένων παράτυπων ροών, γεγονός που συνιστά παραβίαση των ανθρωπίνων δικαιωμάτων, εκμετάλλευση ευάλωτων ατόμων και απειλή για την περιφερειακή σταθερότητα· καλεί την ΕΕ και τα κράτη μέλη της να εργαστούν για μια συντονισμένη αντίδραση για την αντιμετώπιση αυτής της υβριδικής απειλής, προστατεύοντας παράλληλα τα εξωτερικά σύνορα της ΕΕ και τα δικαιώματα και την ασφάλεια των ευάλωτων ατόμων·</w:t>
      </w:r>
    </w:p>
    <w:p w:rsidR="00C83DD2" w:rsidRPr="00A95C0F" w:rsidRDefault="00A95C0F" w:rsidP="00A95C0F">
      <w:pPr>
        <w:pStyle w:val="NormalHanging12a"/>
        <w:widowControl/>
        <w:ind w:left="570" w:hanging="570"/>
      </w:pPr>
      <w:r w:rsidRPr="00A95C0F">
        <w:t>20.</w:t>
      </w:r>
      <w:r w:rsidRPr="00A95C0F">
        <w:tab/>
      </w:r>
      <w:r w:rsidR="00C83DD2" w:rsidRPr="00A95C0F">
        <w:t>παροτρύνει τη Λευκορωσία να μετατρέψει όλες τις θανατικές ποινές, να επιβάλει μορατόριουμ στη θανατική ποινή και να προχωρήσει στη μόνιμη κατάργησή της·</w:t>
      </w:r>
    </w:p>
    <w:p w:rsidR="00740CBB" w:rsidRPr="00A95C0F" w:rsidRDefault="00A95C0F" w:rsidP="00A95C0F">
      <w:pPr>
        <w:pStyle w:val="NormalHanging12a"/>
        <w:widowControl/>
        <w:ind w:left="570" w:hanging="570"/>
      </w:pPr>
      <w:r w:rsidRPr="00A95C0F">
        <w:t>21.</w:t>
      </w:r>
      <w:r w:rsidRPr="00A95C0F">
        <w:tab/>
      </w:r>
      <w:r w:rsidR="00C83DD2" w:rsidRPr="00A95C0F">
        <w:t>αναθέτει στην Πρόεδρό του να διαβιβάσει το παρόν ψήφισμα στην Αντιπρόεδρο της Επιτροπής/Ύπατη Εκπρόσωπο της Ένωσης για Θέματα Εξωτερικής Πολιτικής και Πολιτικής Ασφαλείας, στα αρμόδια θεσμικά όργανα της ΕΕ, στις κυβερνήσεις και τα κοινοβούλια των κρατών μελών, στον Οργανισμό για την Ασφάλεια και τη Συνεργασία στην Ευρώπη, στο Συμβούλιο της Ευρώπης, στον Ύπατο Αρμοστή των Ηνωμένων Εθνών για τα Ανθρώπινα Δικαιώματα, στην κυβέρνηση της Ιαπωνίας, στους εκπροσώπους των δημοκρατικών δυνάμεων της Λευκορωσίας και στις de facto αρχές της Λευκορωσίας.</w:t>
      </w:r>
    </w:p>
    <w:p w:rsidR="00E365E1" w:rsidRPr="00A95C0F" w:rsidRDefault="00E365E1" w:rsidP="005E608B">
      <w:pPr>
        <w:widowControl/>
        <w:spacing w:after="240"/>
        <w:ind w:left="567" w:hanging="567"/>
      </w:pPr>
    </w:p>
    <w:sectPr w:rsidR="00E365E1" w:rsidRPr="00A95C0F" w:rsidSect="00740C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9B9" w:rsidRPr="00740CBB" w:rsidRDefault="00DB69B9">
      <w:r w:rsidRPr="00740CBB">
        <w:separator/>
      </w:r>
    </w:p>
  </w:endnote>
  <w:endnote w:type="continuationSeparator" w:id="0">
    <w:p w:rsidR="00DB69B9" w:rsidRPr="00740CBB" w:rsidRDefault="00DB69B9">
      <w:r w:rsidRPr="00740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9B9" w:rsidRPr="00740CBB" w:rsidRDefault="00DB69B9">
      <w:r w:rsidRPr="00740CBB">
        <w:separator/>
      </w:r>
    </w:p>
  </w:footnote>
  <w:footnote w:type="continuationSeparator" w:id="0">
    <w:p w:rsidR="00DB69B9" w:rsidRPr="00740CBB" w:rsidRDefault="00DB69B9">
      <w:r w:rsidRPr="00740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C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C40617"/>
    <w:multiLevelType w:val="hybridMultilevel"/>
    <w:tmpl w:val="968E6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D582481"/>
    <w:multiLevelType w:val="hybridMultilevel"/>
    <w:tmpl w:val="55BEB28A"/>
    <w:lvl w:ilvl="0" w:tplc="188870B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EL"/>
    <w:docVar w:name="dvnumam" w:val="0"/>
    <w:docVar w:name="dvpe" w:val="768.970"/>
    <w:docVar w:name="dvtitre" w:val="Ψήφισμα του Ευρωπαϊκού Κοινοβουλίου σχετικά με την ανάγκη για λήψη μέτρων όσον αφορά τη συνεχιζόμενη καταπίεση και τις εκλογές νοθείας στη Λευκορωσία(2024/3014(RSP))"/>
  </w:docVars>
  <w:rsids>
    <w:rsidRoot w:val="00DB69B9"/>
    <w:rsid w:val="00002272"/>
    <w:rsid w:val="00064002"/>
    <w:rsid w:val="000677B9"/>
    <w:rsid w:val="000831BA"/>
    <w:rsid w:val="000A42CC"/>
    <w:rsid w:val="000E7DD9"/>
    <w:rsid w:val="0010095E"/>
    <w:rsid w:val="00125B37"/>
    <w:rsid w:val="00187494"/>
    <w:rsid w:val="001F32AE"/>
    <w:rsid w:val="002767FF"/>
    <w:rsid w:val="002B18FE"/>
    <w:rsid w:val="002B5493"/>
    <w:rsid w:val="0030427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A3E"/>
    <w:rsid w:val="005C2568"/>
    <w:rsid w:val="005E608B"/>
    <w:rsid w:val="005F1B17"/>
    <w:rsid w:val="006037C0"/>
    <w:rsid w:val="006631B6"/>
    <w:rsid w:val="00680577"/>
    <w:rsid w:val="006F0BFE"/>
    <w:rsid w:val="006F74FA"/>
    <w:rsid w:val="00731ADD"/>
    <w:rsid w:val="00734777"/>
    <w:rsid w:val="00740CB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C0F"/>
    <w:rsid w:val="00AB441E"/>
    <w:rsid w:val="00AB6293"/>
    <w:rsid w:val="00AE0928"/>
    <w:rsid w:val="00AF3B82"/>
    <w:rsid w:val="00B12E95"/>
    <w:rsid w:val="00B22876"/>
    <w:rsid w:val="00B558F0"/>
    <w:rsid w:val="00BD48FE"/>
    <w:rsid w:val="00BD7BD8"/>
    <w:rsid w:val="00BE6ADC"/>
    <w:rsid w:val="00C05BFE"/>
    <w:rsid w:val="00C23CD4"/>
    <w:rsid w:val="00C61C0C"/>
    <w:rsid w:val="00C83DD2"/>
    <w:rsid w:val="00C941CB"/>
    <w:rsid w:val="00CC2357"/>
    <w:rsid w:val="00CF071A"/>
    <w:rsid w:val="00D058B8"/>
    <w:rsid w:val="00D56C11"/>
    <w:rsid w:val="00D834A0"/>
    <w:rsid w:val="00D872DF"/>
    <w:rsid w:val="00D91E21"/>
    <w:rsid w:val="00DA7FCD"/>
    <w:rsid w:val="00DB69B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7E2CFF-9745-4E0E-B7ED-95F2A0A1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83DD2"/>
    <w:rPr>
      <w:b/>
    </w:rPr>
  </w:style>
  <w:style w:type="paragraph" w:customStyle="1" w:styleId="NormalHanging12a">
    <w:name w:val="NormalHanging12a"/>
    <w:basedOn w:val="Normal"/>
    <w:rsid w:val="00C83DD2"/>
    <w:pPr>
      <w:spacing w:after="240"/>
      <w:ind w:left="567" w:hanging="567"/>
    </w:pPr>
  </w:style>
  <w:style w:type="paragraph" w:customStyle="1" w:styleId="EPComma">
    <w:name w:val="EPComma"/>
    <w:basedOn w:val="Normal"/>
    <w:link w:val="EPCommaChar"/>
    <w:rsid w:val="00C83DD2"/>
    <w:pPr>
      <w:spacing w:before="480" w:after="240"/>
    </w:pPr>
  </w:style>
  <w:style w:type="character" w:customStyle="1" w:styleId="EPCommaChar">
    <w:name w:val="EPComma Char"/>
    <w:basedOn w:val="DefaultParagraphFont"/>
    <w:link w:val="EPComma"/>
    <w:rsid w:val="00C83DD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BF9F1-DEE7-4411-94FE-E43E9467A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3379</Words>
  <Characters>20955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2025-01-22T12:56:00Z</dcterms:created>
  <dcterms:modified xsi:type="dcterms:W3CDTF">2025-01-22T12:56:00Z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B10-0055/2025</vt:lpwstr>
  </property>
  <property fmtid="{D5CDD505-2E9C-101B-9397-08002B2CF9AE}" pid="4" name="&lt;Type&gt;">
    <vt:lpwstr>RR</vt:lpwstr>
  </property>
</Properties>
</file>