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4A5A" w:rsidTr="0010095E">
        <w:trPr>
          <w:trHeight w:hRule="exact" w:val="1418"/>
        </w:trPr>
        <w:tc>
          <w:tcPr>
            <w:tcW w:w="6804" w:type="dxa"/>
            <w:shd w:val="clear" w:color="auto" w:fill="auto"/>
            <w:vAlign w:val="center"/>
          </w:tcPr>
          <w:p w:rsidR="00751A4A" w:rsidRPr="00644A5A" w:rsidRDefault="00AE4B1A" w:rsidP="0010095E">
            <w:pPr>
              <w:pStyle w:val="EPName"/>
            </w:pPr>
            <w:r w:rsidRPr="00644A5A">
              <w:t>Ευρωπαϊκό Κοινοβούλιο</w:t>
            </w:r>
          </w:p>
          <w:p w:rsidR="00751A4A" w:rsidRPr="00644A5A" w:rsidRDefault="005F1B17" w:rsidP="005F1B17">
            <w:pPr>
              <w:pStyle w:val="EPTerm"/>
              <w:rPr>
                <w:rStyle w:val="HideTWBExt"/>
                <w:noProof w:val="0"/>
                <w:vanish w:val="0"/>
                <w:color w:val="auto"/>
              </w:rPr>
            </w:pPr>
            <w:r w:rsidRPr="00644A5A">
              <w:t>2024</w:t>
            </w:r>
            <w:r w:rsidR="00817416" w:rsidRPr="00644A5A">
              <w:t>-202</w:t>
            </w:r>
            <w:r w:rsidRPr="00644A5A">
              <w:t>9</w:t>
            </w:r>
          </w:p>
        </w:tc>
        <w:tc>
          <w:tcPr>
            <w:tcW w:w="2268" w:type="dxa"/>
            <w:shd w:val="clear" w:color="auto" w:fill="auto"/>
          </w:tcPr>
          <w:p w:rsidR="00751A4A" w:rsidRPr="00644A5A" w:rsidRDefault="00187494" w:rsidP="0010095E">
            <w:pPr>
              <w:pStyle w:val="EPLogo"/>
            </w:pPr>
            <w:r w:rsidRPr="00644A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4A5A" w:rsidRDefault="00D058B8" w:rsidP="004C5D52">
      <w:pPr>
        <w:pStyle w:val="LineTop"/>
      </w:pPr>
    </w:p>
    <w:p w:rsidR="00680577" w:rsidRPr="00644A5A" w:rsidRDefault="00AE4B1A" w:rsidP="00680577">
      <w:pPr>
        <w:pStyle w:val="EPBodyTA1"/>
      </w:pPr>
      <w:r w:rsidRPr="00644A5A">
        <w:t>ΚΕΙΜΕΝΑ ΠΟΥ ΕΓΚΡΙΘΗΚΑΝ</w:t>
      </w:r>
    </w:p>
    <w:p w:rsidR="00D058B8" w:rsidRPr="00644A5A" w:rsidRDefault="00D058B8" w:rsidP="00D058B8">
      <w:pPr>
        <w:pStyle w:val="LineBottom"/>
      </w:pPr>
    </w:p>
    <w:p w:rsidR="00AE4B1A" w:rsidRPr="00644A5A" w:rsidRDefault="00AE4B1A" w:rsidP="00AE4B1A">
      <w:pPr>
        <w:pStyle w:val="ATHeading1"/>
      </w:pPr>
      <w:bookmarkStart w:id="0" w:name="TANumber"/>
      <w:r w:rsidRPr="00644A5A">
        <w:t>P10_TA(2025)000</w:t>
      </w:r>
      <w:r w:rsidR="00644A5A" w:rsidRPr="00644A5A">
        <w:t>3</w:t>
      </w:r>
      <w:bookmarkEnd w:id="0"/>
    </w:p>
    <w:p w:rsidR="00AE4B1A" w:rsidRPr="00644A5A" w:rsidRDefault="00AE4B1A" w:rsidP="00AE4B1A">
      <w:pPr>
        <w:pStyle w:val="ATHeading2"/>
      </w:pPr>
      <w:bookmarkStart w:id="1" w:name="title"/>
      <w:r w:rsidRPr="00644A5A">
        <w:t xml:space="preserve">Η περίπτωση του </w:t>
      </w:r>
      <w:proofErr w:type="spellStart"/>
      <w:r w:rsidRPr="00644A5A">
        <w:t>Jean-Jacques</w:t>
      </w:r>
      <w:proofErr w:type="spellEnd"/>
      <w:r w:rsidRPr="00644A5A">
        <w:t xml:space="preserve"> </w:t>
      </w:r>
      <w:proofErr w:type="spellStart"/>
      <w:r w:rsidRPr="00644A5A">
        <w:t>Wondo</w:t>
      </w:r>
      <w:proofErr w:type="spellEnd"/>
      <w:r w:rsidRPr="00644A5A">
        <w:t xml:space="preserve"> στη Λαϊκή Δημοκρατία του Κονγκό</w:t>
      </w:r>
      <w:bookmarkEnd w:id="1"/>
    </w:p>
    <w:p w:rsidR="00AE4B1A" w:rsidRPr="00644A5A" w:rsidRDefault="00AE4B1A" w:rsidP="00AE4B1A">
      <w:pPr>
        <w:rPr>
          <w:i/>
          <w:vanish/>
        </w:rPr>
      </w:pPr>
      <w:r w:rsidRPr="00644A5A">
        <w:rPr>
          <w:i/>
        </w:rPr>
        <w:fldChar w:fldCharType="begin"/>
      </w:r>
      <w:r w:rsidRPr="00644A5A">
        <w:rPr>
          <w:i/>
        </w:rPr>
        <w:instrText xml:space="preserve"> TC"(</w:instrText>
      </w:r>
      <w:bookmarkStart w:id="2" w:name="DocNumber"/>
      <w:r w:rsidRPr="00644A5A">
        <w:rPr>
          <w:i/>
        </w:rPr>
        <w:instrText>B10-0069</w:instrText>
      </w:r>
      <w:r w:rsidR="00977291" w:rsidRPr="00644A5A">
        <w:rPr>
          <w:i/>
        </w:rPr>
        <w:instrText>, 0072, 0078, 0081 και 0084</w:instrText>
      </w:r>
      <w:r w:rsidRPr="00644A5A">
        <w:rPr>
          <w:i/>
        </w:rPr>
        <w:instrText>/2025</w:instrText>
      </w:r>
      <w:bookmarkEnd w:id="2"/>
      <w:r w:rsidRPr="00644A5A">
        <w:rPr>
          <w:i/>
        </w:rPr>
        <w:instrText xml:space="preserve">)"\l3 \n&gt; \* MERGEFORMAT </w:instrText>
      </w:r>
      <w:r w:rsidRPr="00644A5A">
        <w:rPr>
          <w:i/>
        </w:rPr>
        <w:fldChar w:fldCharType="end"/>
      </w:r>
    </w:p>
    <w:p w:rsidR="00AE4B1A" w:rsidRPr="00644A5A" w:rsidRDefault="00AE4B1A" w:rsidP="00AE4B1A">
      <w:pPr>
        <w:rPr>
          <w:vanish/>
        </w:rPr>
      </w:pPr>
      <w:bookmarkStart w:id="3" w:name="PE"/>
      <w:r w:rsidRPr="00644A5A">
        <w:rPr>
          <w:vanish/>
        </w:rPr>
        <w:t>PE768.984</w:t>
      </w:r>
      <w:bookmarkEnd w:id="3"/>
    </w:p>
    <w:p w:rsidR="00AE4B1A" w:rsidRPr="00644A5A" w:rsidRDefault="00AE4B1A" w:rsidP="00AE4B1A">
      <w:pPr>
        <w:pStyle w:val="ATHeading3"/>
      </w:pPr>
      <w:bookmarkStart w:id="4" w:name="Sujet"/>
      <w:r w:rsidRPr="00644A5A">
        <w:t xml:space="preserve">Ψήφισμα του Ευρωπαϊκού Κοινοβουλίου </w:t>
      </w:r>
      <w:r w:rsidR="00977291" w:rsidRPr="00644A5A">
        <w:t xml:space="preserve">της 23ης Ιανουαρίου 2025 </w:t>
      </w:r>
      <w:r w:rsidRPr="00644A5A">
        <w:t xml:space="preserve">σχετικά με την περίπτωση του </w:t>
      </w:r>
      <w:proofErr w:type="spellStart"/>
      <w:r w:rsidRPr="00644A5A">
        <w:t>Jean-Jacques</w:t>
      </w:r>
      <w:proofErr w:type="spellEnd"/>
      <w:r w:rsidRPr="00644A5A">
        <w:t xml:space="preserve"> </w:t>
      </w:r>
      <w:proofErr w:type="spellStart"/>
      <w:r w:rsidRPr="00644A5A">
        <w:t>Wondo</w:t>
      </w:r>
      <w:proofErr w:type="spellEnd"/>
      <w:r w:rsidRPr="00644A5A">
        <w:t xml:space="preserve"> στη Λαϊκή Δημοκρατία του Κονγκό</w:t>
      </w:r>
      <w:bookmarkEnd w:id="4"/>
      <w:r w:rsidRPr="00644A5A">
        <w:t xml:space="preserve"> </w:t>
      </w:r>
      <w:bookmarkStart w:id="5" w:name="References"/>
      <w:r w:rsidRPr="00644A5A">
        <w:t>(2025/2510(RSP))</w:t>
      </w:r>
      <w:bookmarkEnd w:id="5"/>
    </w:p>
    <w:p w:rsidR="00315F61" w:rsidRPr="00644A5A" w:rsidRDefault="00315F61" w:rsidP="00315F61">
      <w:pPr>
        <w:pStyle w:val="EPComma"/>
      </w:pPr>
      <w:bookmarkStart w:id="6" w:name="TextBodyBegin"/>
      <w:bookmarkEnd w:id="6"/>
      <w:r w:rsidRPr="00644A5A">
        <w:rPr>
          <w:i/>
        </w:rPr>
        <w:t>Το Ευρωπαϊκό Κοινοβούλιο</w:t>
      </w:r>
      <w:r w:rsidRPr="00644A5A">
        <w:t>,</w:t>
      </w:r>
    </w:p>
    <w:p w:rsidR="00315F61" w:rsidRPr="00644A5A" w:rsidRDefault="00315F61" w:rsidP="00977291">
      <w:pPr>
        <w:pStyle w:val="NormalHanging12a"/>
        <w:widowControl/>
      </w:pPr>
      <w:r w:rsidRPr="00644A5A">
        <w:t>–</w:t>
      </w:r>
      <w:r w:rsidRPr="00644A5A">
        <w:tab/>
        <w:t>έχοντας υπόψη τα προηγούμενα ψηφίσματά του για τη Λαϊκή Δημοκρατία του Κονγκό (ΛΔK),</w:t>
      </w:r>
    </w:p>
    <w:p w:rsidR="00315F61" w:rsidRPr="00644A5A" w:rsidRDefault="00315F61" w:rsidP="00977291">
      <w:pPr>
        <w:pStyle w:val="NormalHanging12a"/>
        <w:widowControl/>
      </w:pPr>
      <w:r w:rsidRPr="00644A5A">
        <w:t>–</w:t>
      </w:r>
      <w:r w:rsidRPr="00644A5A">
        <w:tab/>
        <w:t>έχοντας υπόψη το Διεθνές Σύμφωνο για τα ατομικά και πολιτικά δικαιώματα, που κυρώθηκε από τη ΛΔΚ το 1976, και τον Αφρικανικό Χάρτη των Δικαιωμάτων του Ανθρώπου και των Λαών,</w:t>
      </w:r>
    </w:p>
    <w:p w:rsidR="00315F61" w:rsidRPr="00644A5A" w:rsidRDefault="00315F61" w:rsidP="00977291">
      <w:pPr>
        <w:pStyle w:val="NormalHanging12a"/>
        <w:widowControl/>
      </w:pPr>
      <w:r w:rsidRPr="00644A5A">
        <w:t>–</w:t>
      </w:r>
      <w:r w:rsidRPr="00644A5A">
        <w:tab/>
        <w:t>έχοντας υπόψη την Οικουμενική Διακήρυξη των Δικαιωμάτων του Ανθρώπου και τις αρχές και κατευθυντήριες γραμμές σχετικά με το δικαίωμα σε δίκαιη δίκη και νομική συνδρομή στην Αφρική,</w:t>
      </w:r>
    </w:p>
    <w:p w:rsidR="00315F61" w:rsidRPr="00644A5A" w:rsidRDefault="00315F61" w:rsidP="00977291">
      <w:pPr>
        <w:pStyle w:val="NormalHanging12a"/>
        <w:widowControl/>
      </w:pPr>
      <w:r w:rsidRPr="00644A5A">
        <w:t>–</w:t>
      </w:r>
      <w:r w:rsidRPr="00644A5A">
        <w:tab/>
        <w:t>έχοντας υπόψη το άρθρο 150 παράγραφος 5 και το άρθρο 136 παράγραφος 4 του Κανονισμού του,</w:t>
      </w:r>
    </w:p>
    <w:p w:rsidR="00315F61" w:rsidRPr="00644A5A" w:rsidRDefault="00315F61" w:rsidP="00977291">
      <w:pPr>
        <w:pStyle w:val="NormalHanging12a"/>
        <w:widowControl/>
      </w:pPr>
      <w:r w:rsidRPr="00644A5A">
        <w:t>Α.</w:t>
      </w:r>
      <w:r w:rsidRPr="00644A5A">
        <w:tab/>
        <w:t xml:space="preserve">λαμβάνοντας υπόψη ότι ο </w:t>
      </w:r>
      <w:proofErr w:type="spellStart"/>
      <w:r w:rsidRPr="00644A5A">
        <w:t>Jean-Jacques</w:t>
      </w:r>
      <w:proofErr w:type="spellEnd"/>
      <w:r w:rsidRPr="00644A5A">
        <w:t xml:space="preserve"> </w:t>
      </w:r>
      <w:proofErr w:type="spellStart"/>
      <w:r w:rsidRPr="00644A5A">
        <w:t>Wondo</w:t>
      </w:r>
      <w:proofErr w:type="spellEnd"/>
      <w:r w:rsidRPr="00644A5A">
        <w:t xml:space="preserve">, </w:t>
      </w:r>
      <w:proofErr w:type="spellStart"/>
      <w:r w:rsidRPr="00644A5A">
        <w:t>Βελγοκονγκολέζος</w:t>
      </w:r>
      <w:proofErr w:type="spellEnd"/>
      <w:r w:rsidRPr="00644A5A">
        <w:t xml:space="preserve"> εμπειρογνώμονας σε θέματα ασφάλειας, στρατιωτικά και πολιτικής, προσκλήθηκε στην Κινσάσα τον Φεβρουάριο του 2024 για να καθοδηγήσει τις μεταρρυθμίσεις της Εθνικής Υπηρεσίας Πληροφοριών του Κονγκό, της ANR·</w:t>
      </w:r>
    </w:p>
    <w:p w:rsidR="00315F61" w:rsidRPr="00644A5A" w:rsidRDefault="00315F61" w:rsidP="00977291">
      <w:pPr>
        <w:pStyle w:val="NormalHanging12a"/>
        <w:widowControl/>
      </w:pPr>
      <w:r w:rsidRPr="00644A5A">
        <w:t>Β.</w:t>
      </w:r>
      <w:r w:rsidRPr="00644A5A">
        <w:tab/>
        <w:t xml:space="preserve">λαμβάνοντας υπόψη ότι ο </w:t>
      </w:r>
      <w:proofErr w:type="spellStart"/>
      <w:r w:rsidRPr="00644A5A">
        <w:t>Wondo</w:t>
      </w:r>
      <w:proofErr w:type="spellEnd"/>
      <w:r w:rsidRPr="00644A5A">
        <w:t xml:space="preserve"> συνελήφθη μετά το αποτυχημένο πραξικόπημα της 19ης Μαΐου </w:t>
      </w:r>
      <w:bookmarkStart w:id="7" w:name="_GoBack"/>
      <w:bookmarkEnd w:id="7"/>
      <w:r w:rsidRPr="00644A5A">
        <w:t>2024, με την κατηγορία ότι ήταν ο «ιθύνων νους», παρόλο που ο ίδιος διακήρυσσε σταθερά την αθωότητά του· λαμβάνοντας υπόψη ότι οι κατηγορίες βασίστηκαν σε εξαναγκασμένες και αναξιόπιστες μαρτυρίες·</w:t>
      </w:r>
    </w:p>
    <w:p w:rsidR="00315F61" w:rsidRPr="00644A5A" w:rsidRDefault="00315F61" w:rsidP="00977291">
      <w:pPr>
        <w:pStyle w:val="NormalHanging12a"/>
        <w:widowControl/>
      </w:pPr>
      <w:r w:rsidRPr="00644A5A">
        <w:t>Γ.</w:t>
      </w:r>
      <w:r w:rsidRPr="00644A5A">
        <w:tab/>
        <w:t xml:space="preserve">λαμβάνοντας υπόψη ότι, στις 13 Σεπτεμβρίου 2024, ο </w:t>
      </w:r>
      <w:proofErr w:type="spellStart"/>
      <w:r w:rsidRPr="00644A5A">
        <w:t>Wondo</w:t>
      </w:r>
      <w:proofErr w:type="spellEnd"/>
      <w:r w:rsidRPr="00644A5A">
        <w:t xml:space="preserve"> και 36 ακόμη άτομα καταδικάστηκαν σε θάνατο από στρατοδικείο στο πλαίσιο διαδικασίας, η οποία έτυχε ευρείας καταδίκης για σοβαρές παραβιάσεις της δέουσας διαδικασίας και την απουσία αξιόπιστων αποδεικτικών στοιχείων·</w:t>
      </w:r>
    </w:p>
    <w:p w:rsidR="00315F61" w:rsidRPr="00644A5A" w:rsidRDefault="00315F61" w:rsidP="00977291">
      <w:pPr>
        <w:pStyle w:val="NormalHanging12a"/>
        <w:widowControl/>
      </w:pPr>
      <w:r w:rsidRPr="00644A5A">
        <w:lastRenderedPageBreak/>
        <w:t>Δ.</w:t>
      </w:r>
      <w:r w:rsidRPr="00644A5A">
        <w:tab/>
        <w:t xml:space="preserve">λαμβάνοντας υπόψη ότι η υγεία του </w:t>
      </w:r>
      <w:proofErr w:type="spellStart"/>
      <w:r w:rsidRPr="00644A5A">
        <w:t>Wondo</w:t>
      </w:r>
      <w:proofErr w:type="spellEnd"/>
      <w:r w:rsidRPr="00644A5A">
        <w:t xml:space="preserve"> έχει επιδεινωθεί σοβαρά κατά την κράτηση και απαιτείται ιατρική περίθαλψη·</w:t>
      </w:r>
    </w:p>
    <w:p w:rsidR="00315F61" w:rsidRPr="00644A5A" w:rsidRDefault="00315F61" w:rsidP="00977291">
      <w:pPr>
        <w:pStyle w:val="NormalHanging12a"/>
        <w:widowControl/>
      </w:pPr>
      <w:r w:rsidRPr="00644A5A">
        <w:t>Ε.</w:t>
      </w:r>
      <w:r w:rsidRPr="00644A5A">
        <w:tab/>
        <w:t>λαμβάνοντας υπόψη ότι η ΛΔΚ ήρε το μορατόριουμ όσον αφορά τη θανατική ποινή τον Μάρτιο του 2024, με αποτέλεσμα την απότομη αύξηση των θανατικών ποινών, γεγονός που έρχεται σε αντίφαση με τις δεσμεύσεις της βάσει του διεθνούς δικαίου των ανθρωπίνων δικαιωμάτων·</w:t>
      </w:r>
    </w:p>
    <w:p w:rsidR="00315F61" w:rsidRPr="00644A5A" w:rsidRDefault="00644A5A" w:rsidP="00644A5A">
      <w:pPr>
        <w:pStyle w:val="NormalHanging12a"/>
        <w:widowControl/>
      </w:pPr>
      <w:r w:rsidRPr="00644A5A">
        <w:t>1.</w:t>
      </w:r>
      <w:r w:rsidRPr="00644A5A">
        <w:tab/>
      </w:r>
      <w:r w:rsidR="00315F61" w:rsidRPr="00644A5A">
        <w:t xml:space="preserve">καταδικάζει απερίφραστα την καταδίκη σε θάνατο του </w:t>
      </w:r>
      <w:proofErr w:type="spellStart"/>
      <w:r w:rsidR="00315F61" w:rsidRPr="00644A5A">
        <w:t>Wondo</w:t>
      </w:r>
      <w:proofErr w:type="spellEnd"/>
      <w:r w:rsidR="00315F61" w:rsidRPr="00644A5A">
        <w:t xml:space="preserve"> και των άλλων ατόμων, καθώς και τις σοβαρές παραβιάσεις του δικαιώματός τους σε δίκαιη δίκη·</w:t>
      </w:r>
    </w:p>
    <w:p w:rsidR="00315F61" w:rsidRPr="00644A5A" w:rsidRDefault="00644A5A" w:rsidP="00644A5A">
      <w:pPr>
        <w:pStyle w:val="NormalHanging12a"/>
        <w:widowControl/>
      </w:pPr>
      <w:r w:rsidRPr="00644A5A">
        <w:t>2.</w:t>
      </w:r>
      <w:r w:rsidRPr="00644A5A">
        <w:tab/>
      </w:r>
      <w:r w:rsidR="00315F61" w:rsidRPr="00644A5A">
        <w:t>παροτρύνει την κυβέρνηση της ΛΔΚ να ακυρώσει αμέσως τις θανατικές ποινές, να επαναφέρει το μορατόριουμ σχετικά με τις εκτελέσεις και να λάβει μέτρα για την πλήρη κατάργηση της θανατικής ποινής·</w:t>
      </w:r>
    </w:p>
    <w:p w:rsidR="00315F61" w:rsidRPr="00644A5A" w:rsidRDefault="00644A5A" w:rsidP="00644A5A">
      <w:pPr>
        <w:pStyle w:val="NormalHanging12a"/>
        <w:widowControl/>
      </w:pPr>
      <w:r w:rsidRPr="00644A5A">
        <w:t>3.</w:t>
      </w:r>
      <w:r w:rsidRPr="00644A5A">
        <w:tab/>
      </w:r>
      <w:r w:rsidR="00315F61" w:rsidRPr="00644A5A">
        <w:t xml:space="preserve">εκφράζει τη βαθιά του ανησυχία για την επιδείνωση της υγείας του </w:t>
      </w:r>
      <w:proofErr w:type="spellStart"/>
      <w:r w:rsidR="00315F61" w:rsidRPr="00644A5A">
        <w:t>Wondo</w:t>
      </w:r>
      <w:proofErr w:type="spellEnd"/>
      <w:r w:rsidR="00315F61" w:rsidRPr="00644A5A">
        <w:t>, ζητεί να του δοθεί άμεση πρόσβαση σε ιατρική περίθαλψη και επιμένει στην άμεση απελευθέρωσή του·</w:t>
      </w:r>
    </w:p>
    <w:p w:rsidR="00315F61" w:rsidRPr="00644A5A" w:rsidRDefault="00644A5A" w:rsidP="00644A5A">
      <w:pPr>
        <w:pStyle w:val="NormalHanging12a"/>
        <w:widowControl/>
      </w:pPr>
      <w:r w:rsidRPr="00644A5A">
        <w:t>4.</w:t>
      </w:r>
      <w:r w:rsidRPr="00644A5A">
        <w:tab/>
      </w:r>
      <w:r w:rsidR="00315F61" w:rsidRPr="00644A5A">
        <w:t xml:space="preserve">καταγγέλλει την κακή χρήση των στρατοδικείων για τη δίωξη του </w:t>
      </w:r>
      <w:proofErr w:type="spellStart"/>
      <w:r w:rsidR="00315F61" w:rsidRPr="00644A5A">
        <w:t>Wondo</w:t>
      </w:r>
      <w:proofErr w:type="spellEnd"/>
      <w:r w:rsidR="00315F61" w:rsidRPr="00644A5A">
        <w:t xml:space="preserve"> και καλεί τη ΛΔΚ να ευθυγραμμίσει τις δικαστικές πρακτικές της με τις διεθνείς και περιφερειακές δεσμεύσεις όσον αφορά τα ανθρώπινα δικαιώματα·</w:t>
      </w:r>
    </w:p>
    <w:p w:rsidR="00315F61" w:rsidRPr="00644A5A" w:rsidRDefault="00644A5A" w:rsidP="00644A5A">
      <w:pPr>
        <w:pStyle w:val="NormalHanging12a"/>
        <w:widowControl/>
      </w:pPr>
      <w:r w:rsidRPr="00644A5A">
        <w:t>5.</w:t>
      </w:r>
      <w:r w:rsidRPr="00644A5A">
        <w:tab/>
      </w:r>
      <w:r w:rsidR="00315F61" w:rsidRPr="00644A5A">
        <w:t>επαναλαμβάνει την κατηγορηματική αντίθεσή του στη θανατική ποινή υπό οιεσδήποτε περιστάσεις και ζητεί την καθολική κατάργησή της·</w:t>
      </w:r>
    </w:p>
    <w:p w:rsidR="00315F61" w:rsidRPr="00644A5A" w:rsidRDefault="00644A5A" w:rsidP="00644A5A">
      <w:pPr>
        <w:pStyle w:val="NormalHanging12a"/>
        <w:widowControl/>
      </w:pPr>
      <w:r w:rsidRPr="00644A5A">
        <w:t>6.</w:t>
      </w:r>
      <w:r w:rsidRPr="00644A5A">
        <w:tab/>
      </w:r>
      <w:r w:rsidR="00315F61" w:rsidRPr="00644A5A">
        <w:t>ενθαρρύνει την αντιπροσωπεία της ΕΕ στην Κινσάσα, την Ευρωπαϊκή Υπηρεσία Εξωτερικής Δράσης και τους υπουργούς Εξωτερικών των κρατών μελών να εντείνουν τη συνεργασία τους με τις αρχές της ΛΔΚ, δίνοντας έμφαση στον σεβασμό των ανθρωπίνων δικαιωμάτων, στην ανεξαρτησία της δικαιοσύνης και στο κράτος δικαίου·</w:t>
      </w:r>
    </w:p>
    <w:p w:rsidR="00315F61" w:rsidRPr="00644A5A" w:rsidRDefault="00644A5A" w:rsidP="00644A5A">
      <w:pPr>
        <w:pStyle w:val="NormalHanging12a"/>
        <w:widowControl/>
      </w:pPr>
      <w:r w:rsidRPr="00644A5A">
        <w:t>7.</w:t>
      </w:r>
      <w:r w:rsidRPr="00644A5A">
        <w:tab/>
      </w:r>
      <w:r w:rsidR="00315F61" w:rsidRPr="00644A5A">
        <w:t>ζητεί να εφαρμοστούν συστημικές μεταρρυθμίσεις στη ΛΔΚ για την αναδόμηση του δικαστικού συστήματος ώστε να καταστεί ένας ανεξάρτητος, δίκαιος και αποτελεσματικός θεσμός που θα εγγυάται τη δέουσα διαδικασία και την προστασία των θεμελιωδών δικαιωμάτων·</w:t>
      </w:r>
    </w:p>
    <w:p w:rsidR="004110F2" w:rsidRPr="00644A5A" w:rsidRDefault="00644A5A" w:rsidP="00644A5A">
      <w:pPr>
        <w:pStyle w:val="NormalHanging12a"/>
        <w:widowControl/>
      </w:pPr>
      <w:r w:rsidRPr="00644A5A">
        <w:t>8.</w:t>
      </w:r>
      <w:r w:rsidRPr="00644A5A">
        <w:tab/>
      </w:r>
      <w:r w:rsidR="00315F61" w:rsidRPr="00644A5A">
        <w:t>αναθέτει στην Πρόεδρό του να διαβιβάσει το παρόν ψήφισμα στο Συμβούλιο, στην Επιτροπή, στην Αντιπρόεδρο της Επιτροπής / Ύπατη Εκπρόσωπο της Ένωσης για Θέματα Εξωτερικής Πολιτικής και Πολιτικής Ασφαλείας, στην κυβέρνηση και στο κοινοβούλιο της Λαϊκής Δημοκρατίας του Κονγκό, στην Αφρικανική Ένωση και σε άλλους αρμόδιους διεθνείς φορείς.</w:t>
      </w:r>
    </w:p>
    <w:p w:rsidR="00E365E1" w:rsidRPr="00644A5A" w:rsidRDefault="00E365E1" w:rsidP="00977291">
      <w:pPr>
        <w:widowControl/>
        <w:spacing w:after="240"/>
        <w:ind w:left="567" w:hanging="567"/>
      </w:pPr>
    </w:p>
    <w:sectPr w:rsidR="00E365E1" w:rsidRPr="00644A5A" w:rsidSect="004110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B1A" w:rsidRPr="004110F2" w:rsidRDefault="00AE4B1A">
      <w:r w:rsidRPr="004110F2">
        <w:separator/>
      </w:r>
    </w:p>
  </w:endnote>
  <w:endnote w:type="continuationSeparator" w:id="0">
    <w:p w:rsidR="00AE4B1A" w:rsidRPr="004110F2" w:rsidRDefault="00AE4B1A">
      <w:r w:rsidRPr="004110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0F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0F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0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B1A" w:rsidRPr="004110F2" w:rsidRDefault="00AE4B1A">
      <w:r w:rsidRPr="004110F2">
        <w:separator/>
      </w:r>
    </w:p>
  </w:footnote>
  <w:footnote w:type="continuationSeparator" w:id="0">
    <w:p w:rsidR="00AE4B1A" w:rsidRPr="004110F2" w:rsidRDefault="00AE4B1A">
      <w:r w:rsidRPr="004110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0F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0F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0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0A439DA"/>
    <w:multiLevelType w:val="hybridMultilevel"/>
    <w:tmpl w:val="51F45020"/>
    <w:lvl w:ilvl="0" w:tplc="5478FA3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69C7395"/>
    <w:multiLevelType w:val="hybridMultilevel"/>
    <w:tmpl w:val="DDF218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9/2025"/>
    <w:docVar w:name="dvlangue" w:val="EL"/>
    <w:docVar w:name="dvnumam" w:val="0"/>
    <w:docVar w:name="dvpe" w:val="768.984"/>
    <w:docVar w:name="dvtitre" w:val="Ψήφισμα του Ευρωπαϊκού Κοινοβουλίου σχετικά με την περίπτωση του Jean-Jacques Wondo στη Λαϊκή Δημοκρατία του Κονγκό(2025/2510(RSP))"/>
  </w:docVars>
  <w:rsids>
    <w:rsidRoot w:val="00AE4B1A"/>
    <w:rsid w:val="00002272"/>
    <w:rsid w:val="00064002"/>
    <w:rsid w:val="000677B9"/>
    <w:rsid w:val="000831BA"/>
    <w:rsid w:val="000A42CC"/>
    <w:rsid w:val="000E7DD9"/>
    <w:rsid w:val="0010095E"/>
    <w:rsid w:val="00125B37"/>
    <w:rsid w:val="00187494"/>
    <w:rsid w:val="001F32AE"/>
    <w:rsid w:val="002767FF"/>
    <w:rsid w:val="002B18FE"/>
    <w:rsid w:val="002B5493"/>
    <w:rsid w:val="00315F61"/>
    <w:rsid w:val="00343214"/>
    <w:rsid w:val="00361C00"/>
    <w:rsid w:val="00395FA1"/>
    <w:rsid w:val="003E15D4"/>
    <w:rsid w:val="004110F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4A5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479"/>
    <w:rsid w:val="008C2AC6"/>
    <w:rsid w:val="00930C23"/>
    <w:rsid w:val="0093193B"/>
    <w:rsid w:val="009509D8"/>
    <w:rsid w:val="00950B64"/>
    <w:rsid w:val="00977291"/>
    <w:rsid w:val="00981893"/>
    <w:rsid w:val="00A1687D"/>
    <w:rsid w:val="00A43E52"/>
    <w:rsid w:val="00A4678D"/>
    <w:rsid w:val="00A778C7"/>
    <w:rsid w:val="00AB441E"/>
    <w:rsid w:val="00AB6293"/>
    <w:rsid w:val="00AE0928"/>
    <w:rsid w:val="00AE4B1A"/>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1CD5B4F-7180-408F-ADDC-814381581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15F61"/>
    <w:rPr>
      <w:b/>
    </w:rPr>
  </w:style>
  <w:style w:type="paragraph" w:customStyle="1" w:styleId="NormalHanging12a">
    <w:name w:val="NormalHanging12a"/>
    <w:basedOn w:val="Normal"/>
    <w:link w:val="NormalHanging12aChar"/>
    <w:rsid w:val="00315F61"/>
    <w:pPr>
      <w:spacing w:after="240"/>
      <w:ind w:left="567" w:hanging="567"/>
    </w:pPr>
  </w:style>
  <w:style w:type="paragraph" w:customStyle="1" w:styleId="EPComma">
    <w:name w:val="EPComma"/>
    <w:basedOn w:val="Normal"/>
    <w:rsid w:val="00315F61"/>
    <w:pPr>
      <w:spacing w:before="480" w:after="240"/>
    </w:pPr>
  </w:style>
  <w:style w:type="character" w:customStyle="1" w:styleId="NormalHanging12aChar">
    <w:name w:val="NormalHanging12a Char"/>
    <w:basedOn w:val="DefaultParagraphFont"/>
    <w:link w:val="NormalHanging12a"/>
    <w:locked/>
    <w:rsid w:val="00315F61"/>
    <w:rPr>
      <w:sz w:val="24"/>
      <w:lang w:val="el-GR"/>
    </w:rPr>
  </w:style>
  <w:style w:type="paragraph" w:styleId="BalloonText">
    <w:name w:val="Balloon Text"/>
    <w:basedOn w:val="Normal"/>
    <w:link w:val="BalloonTextChar"/>
    <w:rsid w:val="00644A5A"/>
    <w:rPr>
      <w:rFonts w:ascii="Segoe UI" w:hAnsi="Segoe UI" w:cs="Segoe UI"/>
      <w:sz w:val="18"/>
      <w:szCs w:val="18"/>
    </w:rPr>
  </w:style>
  <w:style w:type="character" w:customStyle="1" w:styleId="BalloonTextChar">
    <w:name w:val="Balloon Text Char"/>
    <w:basedOn w:val="DefaultParagraphFont"/>
    <w:link w:val="BalloonText"/>
    <w:rsid w:val="00644A5A"/>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A5391-8481-4937-95D8-AC01F46D6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STEFOS Stefanos</cp:lastModifiedBy>
  <cp:revision>2</cp:revision>
  <cp:lastPrinted>2004-11-19T15:42:00Z</cp:lastPrinted>
  <dcterms:created xsi:type="dcterms:W3CDTF">2025-02-24T09:18:00Z</dcterms:created>
  <dcterms:modified xsi:type="dcterms:W3CDTF">2025-02-24T09:18:00Z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B10-0069/2025</vt:lpwstr>
  </property>
  <property fmtid="{D5CDD505-2E9C-101B-9397-08002B2CF9AE}" pid="4" name="&lt;Type&gt;">
    <vt:lpwstr>RR</vt:lpwstr>
  </property>
</Properties>
</file>