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26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266A" w:rsidRDefault="00036E19" w:rsidP="0010095E">
            <w:pPr>
              <w:pStyle w:val="EPName"/>
            </w:pPr>
            <w:r w:rsidRPr="0051266A">
              <w:t>Europski parlament</w:t>
            </w:r>
          </w:p>
          <w:p w:rsidR="00751A4A" w:rsidRPr="005126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266A">
              <w:t>2024</w:t>
            </w:r>
            <w:r w:rsidR="00817416" w:rsidRPr="0051266A">
              <w:t>-202</w:t>
            </w:r>
            <w:r w:rsidRPr="005126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266A" w:rsidRDefault="00187494" w:rsidP="0010095E">
            <w:pPr>
              <w:pStyle w:val="EPLogo"/>
            </w:pPr>
            <w:r w:rsidRPr="0051266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266A" w:rsidRDefault="00D058B8" w:rsidP="004C5D52">
      <w:pPr>
        <w:pStyle w:val="LineTop"/>
      </w:pPr>
    </w:p>
    <w:p w:rsidR="00680577" w:rsidRPr="0051266A" w:rsidRDefault="00036E19" w:rsidP="00680577">
      <w:pPr>
        <w:pStyle w:val="EPBodyTA1"/>
      </w:pPr>
      <w:r w:rsidRPr="0051266A">
        <w:t>USVOJENI TEKSTOVI</w:t>
      </w:r>
    </w:p>
    <w:p w:rsidR="00D058B8" w:rsidRPr="0051266A" w:rsidRDefault="00D058B8" w:rsidP="00D058B8">
      <w:pPr>
        <w:pStyle w:val="LineBottom"/>
      </w:pPr>
    </w:p>
    <w:p w:rsidR="00036E19" w:rsidRPr="0051266A" w:rsidRDefault="00036E19" w:rsidP="00036E19">
      <w:pPr>
        <w:pStyle w:val="ATHeading1"/>
      </w:pPr>
      <w:bookmarkStart w:id="0" w:name="TANumber"/>
      <w:r w:rsidRPr="0051266A">
        <w:t>P10_TA(2025)000</w:t>
      </w:r>
      <w:r w:rsidR="003C31F3">
        <w:t>3</w:t>
      </w:r>
      <w:bookmarkStart w:id="1" w:name="_GoBack"/>
      <w:bookmarkEnd w:id="0"/>
      <w:bookmarkEnd w:id="1"/>
    </w:p>
    <w:p w:rsidR="00036E19" w:rsidRPr="0051266A" w:rsidRDefault="00036E19" w:rsidP="00036E19">
      <w:pPr>
        <w:pStyle w:val="ATHeading2"/>
      </w:pPr>
      <w:bookmarkStart w:id="2" w:name="title"/>
      <w:r w:rsidRPr="0051266A">
        <w:t>Slučaj Jean-</w:t>
      </w:r>
      <w:proofErr w:type="spellStart"/>
      <w:r w:rsidRPr="0051266A">
        <w:t>Jacquesa</w:t>
      </w:r>
      <w:proofErr w:type="spellEnd"/>
      <w:r w:rsidRPr="0051266A">
        <w:t xml:space="preserve"> </w:t>
      </w:r>
      <w:proofErr w:type="spellStart"/>
      <w:r w:rsidRPr="0051266A">
        <w:t>Wonda</w:t>
      </w:r>
      <w:proofErr w:type="spellEnd"/>
      <w:r w:rsidRPr="0051266A">
        <w:t xml:space="preserve"> u Demokratskoj Republici Kongu</w:t>
      </w:r>
      <w:bookmarkEnd w:id="2"/>
    </w:p>
    <w:p w:rsidR="00036E19" w:rsidRPr="0051266A" w:rsidRDefault="00036E19" w:rsidP="00036E19">
      <w:pPr>
        <w:rPr>
          <w:i/>
          <w:vanish/>
        </w:rPr>
      </w:pPr>
      <w:r w:rsidRPr="0051266A">
        <w:rPr>
          <w:i/>
        </w:rPr>
        <w:fldChar w:fldCharType="begin"/>
      </w:r>
      <w:r w:rsidRPr="0051266A">
        <w:rPr>
          <w:i/>
        </w:rPr>
        <w:instrText xml:space="preserve"> TC"(</w:instrText>
      </w:r>
      <w:bookmarkStart w:id="3" w:name="DocNumber"/>
      <w:r w:rsidRPr="0051266A">
        <w:rPr>
          <w:i/>
        </w:rPr>
        <w:instrText>B10-0069</w:instrText>
      </w:r>
      <w:r w:rsidR="006B10AF">
        <w:rPr>
          <w:i/>
        </w:rPr>
        <w:instrText>, 0072, 0078, 0081 i 0084</w:instrText>
      </w:r>
      <w:r w:rsidRPr="0051266A">
        <w:rPr>
          <w:i/>
        </w:rPr>
        <w:instrText>/2025</w:instrText>
      </w:r>
      <w:bookmarkEnd w:id="3"/>
      <w:r w:rsidRPr="0051266A">
        <w:rPr>
          <w:i/>
        </w:rPr>
        <w:instrText xml:space="preserve">)"\l3 \n&gt; \* MERGEFORMAT </w:instrText>
      </w:r>
      <w:r w:rsidRPr="0051266A">
        <w:rPr>
          <w:i/>
        </w:rPr>
        <w:fldChar w:fldCharType="end"/>
      </w:r>
    </w:p>
    <w:p w:rsidR="00036E19" w:rsidRPr="0051266A" w:rsidRDefault="00036E19" w:rsidP="00036E19">
      <w:pPr>
        <w:rPr>
          <w:vanish/>
        </w:rPr>
      </w:pPr>
      <w:bookmarkStart w:id="4" w:name="PE"/>
      <w:r w:rsidRPr="0051266A">
        <w:rPr>
          <w:vanish/>
        </w:rPr>
        <w:t>PE768.984</w:t>
      </w:r>
      <w:bookmarkEnd w:id="4"/>
    </w:p>
    <w:p w:rsidR="00036E19" w:rsidRPr="0051266A" w:rsidRDefault="00036E19" w:rsidP="00036E19">
      <w:pPr>
        <w:pStyle w:val="ATHeading3"/>
      </w:pPr>
      <w:bookmarkStart w:id="5" w:name="Sujet"/>
      <w:r w:rsidRPr="0051266A">
        <w:t>Rezolu</w:t>
      </w:r>
      <w:r w:rsidR="0051266A">
        <w:t>cija Europskog parlamenta od 23</w:t>
      </w:r>
      <w:r w:rsidRPr="0051266A">
        <w:t xml:space="preserve">. </w:t>
      </w:r>
      <w:r w:rsidR="0051266A">
        <w:t xml:space="preserve">siječnja </w:t>
      </w:r>
      <w:r w:rsidR="00C17BEB">
        <w:t>2025</w:t>
      </w:r>
      <w:r w:rsidRPr="0051266A">
        <w:t>. o slučaju Jean-</w:t>
      </w:r>
      <w:proofErr w:type="spellStart"/>
      <w:r w:rsidRPr="0051266A">
        <w:t>Jacquesa</w:t>
      </w:r>
      <w:proofErr w:type="spellEnd"/>
      <w:r w:rsidRPr="0051266A">
        <w:t xml:space="preserve"> </w:t>
      </w:r>
      <w:proofErr w:type="spellStart"/>
      <w:r w:rsidRPr="0051266A">
        <w:t>Wonda</w:t>
      </w:r>
      <w:proofErr w:type="spellEnd"/>
      <w:r w:rsidRPr="0051266A">
        <w:t xml:space="preserve"> u Demokratskoj Republici Kongu</w:t>
      </w:r>
      <w:bookmarkEnd w:id="5"/>
      <w:r w:rsidRPr="0051266A">
        <w:t xml:space="preserve"> </w:t>
      </w:r>
      <w:bookmarkStart w:id="6" w:name="References"/>
      <w:r w:rsidRPr="0051266A">
        <w:t>(2025/2510(RSP))</w:t>
      </w:r>
      <w:bookmarkEnd w:id="6"/>
    </w:p>
    <w:p w:rsidR="00056FAE" w:rsidRPr="0051266A" w:rsidRDefault="00056FAE" w:rsidP="00056FAE">
      <w:pPr>
        <w:pStyle w:val="EPComma"/>
      </w:pPr>
      <w:bookmarkStart w:id="7" w:name="TextBodyBegin"/>
      <w:bookmarkEnd w:id="7"/>
      <w:r w:rsidRPr="0051266A">
        <w:rPr>
          <w:i/>
          <w:iCs/>
        </w:rPr>
        <w:t>Europski parlament</w:t>
      </w:r>
      <w:r w:rsidRPr="0051266A">
        <w:t>,</w:t>
      </w:r>
    </w:p>
    <w:p w:rsidR="00056FAE" w:rsidRPr="0051266A" w:rsidRDefault="00056FAE" w:rsidP="00056FAE">
      <w:pPr>
        <w:pStyle w:val="NormalHanging12a"/>
      </w:pPr>
      <w:r w:rsidRPr="0051266A">
        <w:t>–</w:t>
      </w:r>
      <w:r w:rsidRPr="0051266A">
        <w:tab/>
        <w:t>uzimajući u obzir svoje prethodne rezolucije o Demokratskoj Republici Kongu (DR Kongo),</w:t>
      </w:r>
    </w:p>
    <w:p w:rsidR="00056FAE" w:rsidRPr="0051266A" w:rsidRDefault="00056FAE" w:rsidP="00056FAE">
      <w:pPr>
        <w:pStyle w:val="NormalHanging12a"/>
      </w:pPr>
      <w:r w:rsidRPr="0051266A">
        <w:t>–</w:t>
      </w:r>
      <w:r w:rsidRPr="0051266A">
        <w:tab/>
        <w:t>uzimajući u obzir Međunarodni pakt o građanskim i političkim pravima koji je DR Kongo ratificirao 1976. godine i Afričku povelju o ljudskim pravima i pravima naroda,</w:t>
      </w:r>
    </w:p>
    <w:p w:rsidR="00056FAE" w:rsidRPr="0051266A" w:rsidRDefault="00056FAE" w:rsidP="00056FAE">
      <w:pPr>
        <w:pStyle w:val="NormalHanging12a"/>
      </w:pPr>
      <w:r w:rsidRPr="0051266A">
        <w:t>–</w:t>
      </w:r>
      <w:r w:rsidRPr="0051266A">
        <w:tab/>
        <w:t>uzimajući u obzir Opću deklaraciju o ljudskim pravima i Načela i smjernice o pravu na pravično suđenje i pravnu pomoć u Africi,</w:t>
      </w:r>
    </w:p>
    <w:p w:rsidR="00056FAE" w:rsidRPr="0051266A" w:rsidRDefault="00056FAE" w:rsidP="00056FAE">
      <w:pPr>
        <w:pStyle w:val="NormalHanging12a"/>
      </w:pPr>
      <w:r w:rsidRPr="0051266A">
        <w:t>–</w:t>
      </w:r>
      <w:r w:rsidRPr="0051266A">
        <w:tab/>
        <w:t>uzimajući u obzir članak 150. stavak 5. i članak 136. stavak 4. Poslovnika,</w:t>
      </w:r>
    </w:p>
    <w:p w:rsidR="00056FAE" w:rsidRPr="0051266A" w:rsidRDefault="00056FAE" w:rsidP="00056FAE">
      <w:pPr>
        <w:pStyle w:val="NormalHanging12a"/>
      </w:pPr>
      <w:r w:rsidRPr="0051266A">
        <w:t>A.</w:t>
      </w:r>
      <w:r w:rsidRPr="0051266A">
        <w:tab/>
        <w:t>budući da je Jean-</w:t>
      </w:r>
      <w:proofErr w:type="spellStart"/>
      <w:r w:rsidRPr="0051266A">
        <w:t>Jacques</w:t>
      </w:r>
      <w:proofErr w:type="spellEnd"/>
      <w:r w:rsidRPr="0051266A">
        <w:t xml:space="preserve"> </w:t>
      </w:r>
      <w:proofErr w:type="spellStart"/>
      <w:r w:rsidRPr="0051266A">
        <w:t>Wondo</w:t>
      </w:r>
      <w:proofErr w:type="spellEnd"/>
      <w:r w:rsidRPr="0051266A">
        <w:t>, belgijsko-kongoanski sigurnosni, vojni i politički stručnjak, u veljači 2024. pozvan u Kinshasu kako bi predvodio reforme kongoanske Nacionalne obavještajne agencije, ANR-a;</w:t>
      </w:r>
    </w:p>
    <w:p w:rsidR="00056FAE" w:rsidRPr="0051266A" w:rsidRDefault="00056FAE" w:rsidP="00056FAE">
      <w:pPr>
        <w:pStyle w:val="NormalHanging12a"/>
      </w:pPr>
      <w:r w:rsidRPr="0051266A">
        <w:t>B.</w:t>
      </w:r>
      <w:r w:rsidRPr="0051266A">
        <w:tab/>
        <w:t xml:space="preserve">budući da je </w:t>
      </w:r>
      <w:proofErr w:type="spellStart"/>
      <w:r w:rsidRPr="0051266A">
        <w:t>Wondo</w:t>
      </w:r>
      <w:proofErr w:type="spellEnd"/>
      <w:r w:rsidRPr="0051266A">
        <w:t xml:space="preserve"> uhićen nakon neuspjelog državnog udara 19. svibnja 2024. za koji je optužen da je „intelektualni počinitelj”, unatoč tome što je dosljedno tvrdio da je nevin; budući da su se optužbe temeljile na prisilnom i nepouzdanom svjedočenju;</w:t>
      </w:r>
    </w:p>
    <w:p w:rsidR="00056FAE" w:rsidRPr="0051266A" w:rsidRDefault="00056FAE" w:rsidP="00056FAE">
      <w:pPr>
        <w:pStyle w:val="NormalHanging12a"/>
      </w:pPr>
      <w:r w:rsidRPr="0051266A">
        <w:t>C.</w:t>
      </w:r>
      <w:r w:rsidRPr="0051266A">
        <w:tab/>
        <w:t xml:space="preserve">budući da je 13. rujna 2024. vojni sud </w:t>
      </w:r>
      <w:proofErr w:type="spellStart"/>
      <w:r w:rsidRPr="0051266A">
        <w:t>Wonda</w:t>
      </w:r>
      <w:proofErr w:type="spellEnd"/>
      <w:r w:rsidRPr="0051266A">
        <w:t xml:space="preserve"> i 36 drugih osudio na smrtnu kaznu u postupku koji je uvelike prozivan zbog teških kršenja pravičnog postupanja i nedostatka vjerodostojnih dokaza;</w:t>
      </w:r>
    </w:p>
    <w:p w:rsidR="00056FAE" w:rsidRPr="0051266A" w:rsidRDefault="00056FAE" w:rsidP="00056FAE">
      <w:pPr>
        <w:pStyle w:val="NormalHanging12a"/>
      </w:pPr>
      <w:r w:rsidRPr="0051266A">
        <w:t>D.</w:t>
      </w:r>
      <w:r w:rsidRPr="0051266A">
        <w:tab/>
        <w:t xml:space="preserve">budući da se </w:t>
      </w:r>
      <w:proofErr w:type="spellStart"/>
      <w:r w:rsidRPr="0051266A">
        <w:t>Wondovo</w:t>
      </w:r>
      <w:proofErr w:type="spellEnd"/>
      <w:r w:rsidRPr="0051266A">
        <w:t xml:space="preserve"> zdravlje znatno pogoršalo u pritvoru te da mu je potrebna liječnička pomoć;</w:t>
      </w:r>
    </w:p>
    <w:p w:rsidR="00056FAE" w:rsidRPr="0051266A" w:rsidRDefault="00056FAE" w:rsidP="00056FAE">
      <w:pPr>
        <w:pStyle w:val="NormalHanging12a"/>
      </w:pPr>
      <w:r w:rsidRPr="0051266A">
        <w:t>E.</w:t>
      </w:r>
      <w:r w:rsidRPr="0051266A">
        <w:tab/>
        <w:t>budući da je DR Kongo u ožujku 2024. ukinuo moratorij na smrtnu kaznu, rezultat čega je nagli porast smrtnih kazni, što je u suprotnosti s obvezama koje je DR Kongo preuzeo u okviru međunarodnog prava o ljudskim pravima;</w:t>
      </w:r>
    </w:p>
    <w:p w:rsidR="00056FAE" w:rsidRPr="0051266A" w:rsidRDefault="00056FAE" w:rsidP="00056FAE">
      <w:pPr>
        <w:pStyle w:val="NormalHanging12a"/>
      </w:pPr>
      <w:r w:rsidRPr="0051266A">
        <w:t>1.</w:t>
      </w:r>
      <w:r w:rsidRPr="0051266A">
        <w:tab/>
        <w:t xml:space="preserve">oštro osuđuje smrtnu presudu izrečenu </w:t>
      </w:r>
      <w:proofErr w:type="spellStart"/>
      <w:r w:rsidRPr="0051266A">
        <w:t>Wondu</w:t>
      </w:r>
      <w:proofErr w:type="spellEnd"/>
      <w:r w:rsidRPr="0051266A">
        <w:t xml:space="preserve"> i drugima te teška kršenja njihovog </w:t>
      </w:r>
      <w:r w:rsidRPr="0051266A">
        <w:lastRenderedPageBreak/>
        <w:t>prava na pošteno suđenje;</w:t>
      </w:r>
    </w:p>
    <w:p w:rsidR="00056FAE" w:rsidRPr="0051266A" w:rsidRDefault="00056FAE" w:rsidP="00056FAE">
      <w:pPr>
        <w:pStyle w:val="NormalHanging12a"/>
      </w:pPr>
      <w:r w:rsidRPr="0051266A">
        <w:t>2.</w:t>
      </w:r>
      <w:r w:rsidRPr="0051266A">
        <w:tab/>
        <w:t>potiče vladu DR Konga da odmah poništi izrečene smrtne kazne, da ponovno uvede moratorij na pogubljenja i poduzme korake prema potpunom ukidanju smrtne kazne;</w:t>
      </w:r>
    </w:p>
    <w:p w:rsidR="00056FAE" w:rsidRPr="0051266A" w:rsidRDefault="00056FAE" w:rsidP="00056FAE">
      <w:pPr>
        <w:pStyle w:val="NormalHanging12a"/>
      </w:pPr>
      <w:r w:rsidRPr="0051266A">
        <w:t>3.</w:t>
      </w:r>
      <w:r w:rsidRPr="0051266A">
        <w:tab/>
        <w:t xml:space="preserve">izražava duboku zabrinutost zbog pogoršanja </w:t>
      </w:r>
      <w:proofErr w:type="spellStart"/>
      <w:r w:rsidRPr="0051266A">
        <w:t>Wondova</w:t>
      </w:r>
      <w:proofErr w:type="spellEnd"/>
      <w:r w:rsidRPr="0051266A">
        <w:t xml:space="preserve"> zdravlja, poziva na to da mu se odmah omogući pristup liječenju i ustraje na njegovu trenutačnom puštanju na slobodu;</w:t>
      </w:r>
    </w:p>
    <w:p w:rsidR="00056FAE" w:rsidRPr="0051266A" w:rsidRDefault="00056FAE" w:rsidP="00056FAE">
      <w:pPr>
        <w:pStyle w:val="NormalHanging12a"/>
      </w:pPr>
      <w:r w:rsidRPr="0051266A">
        <w:t>4.</w:t>
      </w:r>
      <w:r w:rsidRPr="0051266A">
        <w:tab/>
        <w:t xml:space="preserve">osuđuje zlouporabu vojnih sudova za </w:t>
      </w:r>
      <w:proofErr w:type="spellStart"/>
      <w:r w:rsidRPr="0051266A">
        <w:t>Wondov</w:t>
      </w:r>
      <w:proofErr w:type="spellEnd"/>
      <w:r w:rsidRPr="0051266A">
        <w:t xml:space="preserve"> kazneni progon i poziva DR Kongo da uskladi svoje pravosudne prakse s međunarodnim i regionalnim obvezama u području ljudskih prava;</w:t>
      </w:r>
    </w:p>
    <w:p w:rsidR="00056FAE" w:rsidRPr="0051266A" w:rsidRDefault="00056FAE" w:rsidP="00056FAE">
      <w:pPr>
        <w:pStyle w:val="NormalHanging12a"/>
      </w:pPr>
      <w:r w:rsidRPr="0051266A">
        <w:t>5.</w:t>
      </w:r>
      <w:r w:rsidRPr="0051266A">
        <w:tab/>
        <w:t>ponovno izražava svoje kategoričko protivljenje smrtnoj kazni u svim okolnostima i poziva na njezino univerzalno ukidanje;</w:t>
      </w:r>
    </w:p>
    <w:p w:rsidR="00056FAE" w:rsidRPr="0051266A" w:rsidRDefault="00056FAE" w:rsidP="00056FAE">
      <w:pPr>
        <w:pStyle w:val="NormalHanging12a"/>
      </w:pPr>
      <w:r w:rsidRPr="0051266A">
        <w:t>6.</w:t>
      </w:r>
      <w:r w:rsidRPr="0051266A">
        <w:tab/>
        <w:t>potiče izaslanstvo EU-a u Kinshasi, Europsku službu za vanjsko djelovanje i ministre vanjskih poslova država članica da pojačaju suradnju s vlastima DR Konga, naglašavajući pritom poštovanje ljudskih prava, neovisnost pravosuđa i vladavinu prava;</w:t>
      </w:r>
    </w:p>
    <w:p w:rsidR="00056FAE" w:rsidRPr="0051266A" w:rsidRDefault="00056FAE" w:rsidP="00056FAE">
      <w:pPr>
        <w:pStyle w:val="NormalHanging12a"/>
      </w:pPr>
      <w:r w:rsidRPr="0051266A">
        <w:t>7.</w:t>
      </w:r>
      <w:r w:rsidRPr="0051266A">
        <w:tab/>
        <w:t>poziva na provedbu sustavnih reformi u DR Kongu kako bi sudstvo ponovno postalo neovisna, pravedna i učinkovita institucija koja jamči pravičan postupak i zaštitu temeljnih prava;</w:t>
      </w:r>
    </w:p>
    <w:p w:rsidR="00E365E1" w:rsidRPr="0051266A" w:rsidRDefault="00056FAE" w:rsidP="0051266A">
      <w:pPr>
        <w:ind w:left="567" w:hanging="567"/>
      </w:pPr>
      <w:r w:rsidRPr="0051266A">
        <w:t>8.</w:t>
      </w:r>
      <w:r w:rsidRPr="0051266A">
        <w:tab/>
        <w:t>nalaže svojoj predsjednici da ovu Rezoluciju proslijedi Vijeću, Komisiji, potpredsjednici Komisije / Visokoj predstavnici Unije za vanjske poslove i sigurnosnu politiku, vladi i parlamentu DR Konga, Afričkoj uniji i drugim relevantnim međunarodnim tijelima.</w:t>
      </w:r>
    </w:p>
    <w:sectPr w:rsidR="00E365E1" w:rsidRPr="0051266A" w:rsidSect="00E970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E19" w:rsidRPr="00E970A1" w:rsidRDefault="00036E19">
      <w:r w:rsidRPr="00E970A1">
        <w:separator/>
      </w:r>
    </w:p>
  </w:endnote>
  <w:endnote w:type="continuationSeparator" w:id="0">
    <w:p w:rsidR="00036E19" w:rsidRPr="00E970A1" w:rsidRDefault="00036E19">
      <w:r w:rsidRPr="00E970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E19" w:rsidRPr="00E970A1" w:rsidRDefault="00036E19">
      <w:r w:rsidRPr="00E970A1">
        <w:separator/>
      </w:r>
    </w:p>
  </w:footnote>
  <w:footnote w:type="continuationSeparator" w:id="0">
    <w:p w:rsidR="00036E19" w:rsidRPr="00E970A1" w:rsidRDefault="00036E19">
      <w:r w:rsidRPr="00E970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970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HR"/>
    <w:docVar w:name="dvnumam" w:val="0"/>
    <w:docVar w:name="dvpe" w:val="768.984"/>
    <w:docVar w:name="dvtitre" w:val="Rezolucija Europskog parlamenta od .... 2024. o slučaju Jean-Jacquesa Wonda u Demokratskoj Republici Kongu(2025/2510(RSP))"/>
  </w:docVars>
  <w:rsids>
    <w:rsidRoot w:val="00036E19"/>
    <w:rsid w:val="00002272"/>
    <w:rsid w:val="00036E19"/>
    <w:rsid w:val="00056F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1F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66A"/>
    <w:rsid w:val="00514517"/>
    <w:rsid w:val="00545827"/>
    <w:rsid w:val="00560270"/>
    <w:rsid w:val="005C2568"/>
    <w:rsid w:val="005F1B17"/>
    <w:rsid w:val="006037C0"/>
    <w:rsid w:val="006631B6"/>
    <w:rsid w:val="00680577"/>
    <w:rsid w:val="006B10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BE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0A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12FF4"/>
  <w15:chartTrackingRefBased/>
  <w15:docId w15:val="{878E4E84-690F-48F0-AD8A-D2DDA169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56FAE"/>
    <w:pPr>
      <w:spacing w:after="240"/>
      <w:ind w:left="567" w:hanging="567"/>
    </w:pPr>
  </w:style>
  <w:style w:type="paragraph" w:customStyle="1" w:styleId="EPComma">
    <w:name w:val="EPComma"/>
    <w:basedOn w:val="Normal"/>
    <w:rsid w:val="00056FA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56FA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C055E-E75B-4392-9473-DFA959EB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2025-01-23T10:38:00Z</dcterms:created>
  <dcterms:modified xsi:type="dcterms:W3CDTF">2025-01-23T10:38:00Z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