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477" w:rsidTr="0010095E">
        <w:trPr>
          <w:trHeight w:hRule="exact" w:val="1418"/>
        </w:trPr>
        <w:tc>
          <w:tcPr>
            <w:tcW w:w="6804" w:type="dxa"/>
            <w:shd w:val="clear" w:color="auto" w:fill="auto"/>
            <w:vAlign w:val="center"/>
          </w:tcPr>
          <w:p w:rsidR="00751A4A" w:rsidRPr="00695477" w:rsidRDefault="00AF4B8F" w:rsidP="0010095E">
            <w:pPr>
              <w:pStyle w:val="EPName"/>
            </w:pPr>
            <w:r w:rsidRPr="00695477">
              <w:t>Europees Parlement</w:t>
            </w:r>
          </w:p>
          <w:p w:rsidR="00751A4A" w:rsidRPr="00695477" w:rsidRDefault="005F1B17" w:rsidP="005F1B17">
            <w:pPr>
              <w:pStyle w:val="EPTerm"/>
              <w:rPr>
                <w:rStyle w:val="HideTWBExt"/>
                <w:noProof w:val="0"/>
                <w:vanish w:val="0"/>
                <w:color w:val="auto"/>
              </w:rPr>
            </w:pPr>
            <w:r w:rsidRPr="00695477">
              <w:t>2024</w:t>
            </w:r>
            <w:r w:rsidR="00817416" w:rsidRPr="00695477">
              <w:t>-202</w:t>
            </w:r>
            <w:r w:rsidRPr="00695477">
              <w:t>9</w:t>
            </w:r>
          </w:p>
        </w:tc>
        <w:tc>
          <w:tcPr>
            <w:tcW w:w="2268" w:type="dxa"/>
            <w:shd w:val="clear" w:color="auto" w:fill="auto"/>
          </w:tcPr>
          <w:p w:rsidR="00751A4A" w:rsidRPr="00695477" w:rsidRDefault="00187494" w:rsidP="0010095E">
            <w:pPr>
              <w:pStyle w:val="EPLogo"/>
            </w:pPr>
            <w:r w:rsidRPr="006954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5477" w:rsidRDefault="00D058B8" w:rsidP="004C5D52">
      <w:pPr>
        <w:pStyle w:val="LineTop"/>
      </w:pPr>
    </w:p>
    <w:p w:rsidR="00680577" w:rsidRPr="00695477" w:rsidRDefault="00AF4B8F" w:rsidP="00680577">
      <w:pPr>
        <w:pStyle w:val="EPBodyTA1"/>
      </w:pPr>
      <w:r w:rsidRPr="00695477">
        <w:t>AANGENOMEN TEKSTEN</w:t>
      </w:r>
    </w:p>
    <w:p w:rsidR="00D058B8" w:rsidRPr="00695477" w:rsidRDefault="00D058B8" w:rsidP="00D058B8">
      <w:pPr>
        <w:pStyle w:val="LineBottom"/>
      </w:pPr>
    </w:p>
    <w:p w:rsidR="00AF4B8F" w:rsidRPr="00695477" w:rsidRDefault="00AF4B8F" w:rsidP="00AF4B8F">
      <w:pPr>
        <w:pStyle w:val="ATHeading1"/>
      </w:pPr>
      <w:bookmarkStart w:id="0" w:name="TANumber"/>
      <w:r w:rsidRPr="00695477">
        <w:t>P10_</w:t>
      </w:r>
      <w:proofErr w:type="gramStart"/>
      <w:r w:rsidRPr="00695477">
        <w:t>TA(</w:t>
      </w:r>
      <w:proofErr w:type="gramEnd"/>
      <w:r w:rsidRPr="00695477">
        <w:t>2025)000</w:t>
      </w:r>
      <w:r w:rsidR="00695477" w:rsidRPr="00695477">
        <w:t>3</w:t>
      </w:r>
      <w:bookmarkEnd w:id="0"/>
    </w:p>
    <w:p w:rsidR="00AF4B8F" w:rsidRPr="00695477" w:rsidRDefault="00AF4B8F" w:rsidP="00AF4B8F">
      <w:pPr>
        <w:pStyle w:val="ATHeading2"/>
      </w:pPr>
      <w:bookmarkStart w:id="1" w:name="title"/>
      <w:r w:rsidRPr="00695477">
        <w:t>De zaak van Jean-Jacques </w:t>
      </w:r>
      <w:proofErr w:type="spellStart"/>
      <w:r w:rsidRPr="00695477">
        <w:t>Wondo</w:t>
      </w:r>
      <w:proofErr w:type="spellEnd"/>
      <w:r w:rsidRPr="00695477">
        <w:t xml:space="preserve"> in de Democrat</w:t>
      </w:r>
      <w:bookmarkStart w:id="2" w:name="_GoBack"/>
      <w:bookmarkEnd w:id="2"/>
      <w:r w:rsidRPr="00695477">
        <w:t>ische Republiek Congo</w:t>
      </w:r>
      <w:bookmarkEnd w:id="1"/>
    </w:p>
    <w:p w:rsidR="00AF4B8F" w:rsidRPr="00695477" w:rsidRDefault="00AF4B8F" w:rsidP="00AF4B8F">
      <w:pPr>
        <w:rPr>
          <w:i/>
          <w:vanish/>
        </w:rPr>
      </w:pPr>
      <w:r w:rsidRPr="00695477">
        <w:rPr>
          <w:i/>
        </w:rPr>
        <w:fldChar w:fldCharType="begin"/>
      </w:r>
      <w:r w:rsidRPr="00695477">
        <w:rPr>
          <w:i/>
        </w:rPr>
        <w:instrText xml:space="preserve"> TC"(</w:instrText>
      </w:r>
      <w:bookmarkStart w:id="3" w:name="DocNumber"/>
      <w:r w:rsidRPr="00695477">
        <w:rPr>
          <w:i/>
        </w:rPr>
        <w:instrText>B10-0069, 0072, 0078, 0081 en 0084/2025</w:instrText>
      </w:r>
      <w:bookmarkEnd w:id="3"/>
      <w:r w:rsidRPr="00695477">
        <w:rPr>
          <w:i/>
        </w:rPr>
        <w:instrText xml:space="preserve">)"\l3 \n&gt; \* MERGEFORMAT </w:instrText>
      </w:r>
      <w:r w:rsidRPr="00695477">
        <w:rPr>
          <w:i/>
        </w:rPr>
        <w:fldChar w:fldCharType="end"/>
      </w:r>
    </w:p>
    <w:p w:rsidR="00AF4B8F" w:rsidRPr="00695477" w:rsidRDefault="00AF4B8F" w:rsidP="00AF4B8F">
      <w:pPr>
        <w:rPr>
          <w:vanish/>
        </w:rPr>
      </w:pPr>
      <w:bookmarkStart w:id="4" w:name="PE"/>
      <w:r w:rsidRPr="00695477">
        <w:rPr>
          <w:vanish/>
        </w:rPr>
        <w:t>PE768.984</w:t>
      </w:r>
      <w:bookmarkEnd w:id="4"/>
    </w:p>
    <w:p w:rsidR="00AF4B8F" w:rsidRPr="00695477" w:rsidRDefault="00AF4B8F" w:rsidP="00AF4B8F">
      <w:pPr>
        <w:pStyle w:val="ATHeading3"/>
      </w:pPr>
      <w:bookmarkStart w:id="5" w:name="Sujet"/>
      <w:r w:rsidRPr="00695477">
        <w:t>Resolutie van het Europees Parlement van 23 januari 2025 over de zaak van Jean-Jacques </w:t>
      </w:r>
      <w:proofErr w:type="spellStart"/>
      <w:r w:rsidRPr="00695477">
        <w:t>Wondo</w:t>
      </w:r>
      <w:proofErr w:type="spellEnd"/>
      <w:r w:rsidRPr="00695477">
        <w:t xml:space="preserve"> in de Democratische Republiek Congo</w:t>
      </w:r>
      <w:bookmarkEnd w:id="5"/>
      <w:r w:rsidRPr="00695477">
        <w:t xml:space="preserve"> </w:t>
      </w:r>
      <w:bookmarkStart w:id="6" w:name="References"/>
      <w:r w:rsidRPr="00695477">
        <w:t>(2025/2510(RSP))</w:t>
      </w:r>
      <w:bookmarkEnd w:id="6"/>
    </w:p>
    <w:p w:rsidR="00870F5C" w:rsidRPr="00695477" w:rsidRDefault="00870F5C" w:rsidP="00870F5C">
      <w:pPr>
        <w:pStyle w:val="EPComma"/>
      </w:pPr>
      <w:bookmarkStart w:id="7" w:name="TextBodyBegin"/>
      <w:bookmarkEnd w:id="7"/>
      <w:r w:rsidRPr="00695477">
        <w:rPr>
          <w:i/>
          <w:iCs/>
        </w:rPr>
        <w:t>Het Europees Parlement</w:t>
      </w:r>
      <w:r w:rsidRPr="00695477">
        <w:t>,</w:t>
      </w:r>
    </w:p>
    <w:p w:rsidR="00870F5C" w:rsidRPr="00695477" w:rsidRDefault="00870F5C" w:rsidP="00870F5C">
      <w:pPr>
        <w:pStyle w:val="NormalHanging12a"/>
      </w:pPr>
      <w:r w:rsidRPr="00695477">
        <w:t>–</w:t>
      </w:r>
      <w:r w:rsidRPr="00695477">
        <w:tab/>
        <w:t>gezien zijn eerdere resoluties over de Democratische Republiek Congo (DRC),</w:t>
      </w:r>
    </w:p>
    <w:p w:rsidR="00870F5C" w:rsidRPr="00695477" w:rsidRDefault="00870F5C" w:rsidP="00870F5C">
      <w:pPr>
        <w:pStyle w:val="NormalHanging12a"/>
      </w:pPr>
      <w:r w:rsidRPr="00695477">
        <w:t>–</w:t>
      </w:r>
      <w:r w:rsidRPr="00695477">
        <w:tab/>
        <w:t>gezien het Internationaal Verdrag inzake burgerrechten en politieke rechten, dat in 1976 door de DRC is geratificeerd, en het Afrikaans Handvest van de rechten van de mens en de volkeren,</w:t>
      </w:r>
    </w:p>
    <w:p w:rsidR="00870F5C" w:rsidRPr="00695477" w:rsidRDefault="00870F5C" w:rsidP="00870F5C">
      <w:pPr>
        <w:pStyle w:val="NormalHanging12a"/>
      </w:pPr>
      <w:r w:rsidRPr="00695477">
        <w:t>–</w:t>
      </w:r>
      <w:r w:rsidRPr="00695477">
        <w:tab/>
        <w:t>gezien de Universele Verklaring van de Rechten van de Mens en de beginselen en richtsnoeren inzake het recht op een eerlijk proces en rechtsbijstand in Afrika,</w:t>
      </w:r>
    </w:p>
    <w:p w:rsidR="00870F5C" w:rsidRPr="00695477" w:rsidRDefault="00870F5C" w:rsidP="00870F5C">
      <w:pPr>
        <w:pStyle w:val="NormalHanging12a"/>
      </w:pPr>
      <w:r w:rsidRPr="00695477">
        <w:t>–</w:t>
      </w:r>
      <w:r w:rsidRPr="00695477">
        <w:tab/>
        <w:t>gezien artikel 150, lid 5, en artikel 136, lid 4, van zijn Reglement,</w:t>
      </w:r>
    </w:p>
    <w:p w:rsidR="00870F5C" w:rsidRPr="00695477" w:rsidRDefault="00870F5C" w:rsidP="00870F5C">
      <w:pPr>
        <w:pStyle w:val="NormalHanging12a"/>
      </w:pPr>
      <w:r w:rsidRPr="00695477">
        <w:t>A.</w:t>
      </w:r>
      <w:r w:rsidRPr="00695477">
        <w:tab/>
        <w:t xml:space="preserve">overwegende dat Jean-Jacques </w:t>
      </w:r>
      <w:proofErr w:type="spellStart"/>
      <w:r w:rsidRPr="00695477">
        <w:t>Wondo</w:t>
      </w:r>
      <w:proofErr w:type="spellEnd"/>
      <w:r w:rsidRPr="00695477">
        <w:t>, een Belgisch-Congolese veiligheids-, militaire en politieke deskundige, in februari 2024 naar Kinshasa is uitgenodigd om er de hervormingen van de Congolese nationale inlichtingendienst, de ANR, te leiden;</w:t>
      </w:r>
    </w:p>
    <w:p w:rsidR="00870F5C" w:rsidRPr="00695477" w:rsidRDefault="00870F5C" w:rsidP="00870F5C">
      <w:pPr>
        <w:pStyle w:val="NormalHanging12a"/>
      </w:pPr>
      <w:r w:rsidRPr="00695477">
        <w:t>B.</w:t>
      </w:r>
      <w:r w:rsidRPr="00695477">
        <w:tab/>
        <w:t xml:space="preserve">overwegende dat </w:t>
      </w:r>
      <w:proofErr w:type="spellStart"/>
      <w:r w:rsidRPr="00695477">
        <w:t>Wondo</w:t>
      </w:r>
      <w:proofErr w:type="spellEnd"/>
      <w:r w:rsidRPr="00695477">
        <w:t xml:space="preserve"> werd gearresteerd na een mislukte staatsgreep op 19 mei 2024 en werd beschuldigd het “brein” erachter te zijn, ondanks het feit dat hij zijn onschuld steeds staande heeft gehouden; overwegende dat de aanklachten gebaseerd waren op onder dwang afgelegde en onbetrouwbare getuigenissen;</w:t>
      </w:r>
    </w:p>
    <w:p w:rsidR="00870F5C" w:rsidRPr="00695477" w:rsidRDefault="00870F5C" w:rsidP="00870F5C">
      <w:pPr>
        <w:pStyle w:val="NormalHanging12a"/>
      </w:pPr>
      <w:r w:rsidRPr="00695477">
        <w:t>C.</w:t>
      </w:r>
      <w:r w:rsidRPr="00695477">
        <w:tab/>
        <w:t xml:space="preserve">overwegende dat </w:t>
      </w:r>
      <w:proofErr w:type="spellStart"/>
      <w:r w:rsidRPr="00695477">
        <w:t>Wondo</w:t>
      </w:r>
      <w:proofErr w:type="spellEnd"/>
      <w:r w:rsidRPr="00695477">
        <w:t xml:space="preserve"> en 36 anderen op 13 september 2024 door een militaire rechterlijke instantie ter dood zijn veroordeeld, in een proces dat op grote schaal is bekritiseerd wegens ernstige schendingen van het recht op een eerlijke rechtsbedeling en het ontbreken van geloofwaardig bewijsmateriaal;</w:t>
      </w:r>
    </w:p>
    <w:p w:rsidR="00870F5C" w:rsidRPr="00695477" w:rsidRDefault="00870F5C" w:rsidP="00870F5C">
      <w:pPr>
        <w:pStyle w:val="NormalHanging12a"/>
      </w:pPr>
      <w:r w:rsidRPr="00695477">
        <w:t>D.</w:t>
      </w:r>
      <w:r w:rsidRPr="00695477">
        <w:tab/>
        <w:t xml:space="preserve">overwegende dat de gezondheid van </w:t>
      </w:r>
      <w:proofErr w:type="spellStart"/>
      <w:r w:rsidRPr="00695477">
        <w:t>Wondo</w:t>
      </w:r>
      <w:proofErr w:type="spellEnd"/>
      <w:r w:rsidRPr="00695477">
        <w:t xml:space="preserve"> in gevangenschap ernstig is verslechterd en medische aandacht vereist;</w:t>
      </w:r>
    </w:p>
    <w:p w:rsidR="00870F5C" w:rsidRPr="00695477" w:rsidRDefault="00870F5C" w:rsidP="00870F5C">
      <w:pPr>
        <w:pStyle w:val="NormalHanging12a"/>
      </w:pPr>
      <w:r w:rsidRPr="00695477">
        <w:t>E.</w:t>
      </w:r>
      <w:r w:rsidRPr="00695477">
        <w:tab/>
        <w:t xml:space="preserve">overwegende dat de DRC in maart 2024 een moratorium op de doodstraf heeft opgeheven, met als gevolg een sterke toename van het aantal terdoodveroordelingen, wat in strijd is met de verplichtingen die het land is aangegaan in het kader van het </w:t>
      </w:r>
      <w:r w:rsidRPr="00695477">
        <w:lastRenderedPageBreak/>
        <w:t>internationaal recht inzake de mensenrechten;</w:t>
      </w:r>
    </w:p>
    <w:p w:rsidR="00870F5C" w:rsidRPr="00695477" w:rsidRDefault="00870F5C" w:rsidP="00870F5C">
      <w:pPr>
        <w:pStyle w:val="NormalHanging12a"/>
      </w:pPr>
      <w:r w:rsidRPr="00695477">
        <w:t>1.</w:t>
      </w:r>
      <w:r w:rsidRPr="00695477">
        <w:tab/>
        <w:t xml:space="preserve">veroordeelt met klem de terdoodveroordeling van </w:t>
      </w:r>
      <w:proofErr w:type="spellStart"/>
      <w:r w:rsidRPr="00695477">
        <w:t>Wondo</w:t>
      </w:r>
      <w:proofErr w:type="spellEnd"/>
      <w:r w:rsidRPr="00695477">
        <w:t xml:space="preserve"> en anderen, en de ernstige schendingen van hun recht op een eerlijk proces;</w:t>
      </w:r>
    </w:p>
    <w:p w:rsidR="00870F5C" w:rsidRPr="00695477" w:rsidRDefault="00870F5C" w:rsidP="00870F5C">
      <w:pPr>
        <w:pStyle w:val="NormalHanging12a"/>
      </w:pPr>
      <w:r w:rsidRPr="00695477">
        <w:t>2.</w:t>
      </w:r>
      <w:r w:rsidRPr="00695477">
        <w:tab/>
        <w:t>dringt er bij de regering van de DRC op aan de terdoodveroordelingen onmiddellijk ongedaan te maken, opnieuw een moratorium op executies in te stellen en stappen te zetten in de richting van de volledige afschaffing van de doodstraf;</w:t>
      </w:r>
    </w:p>
    <w:p w:rsidR="00870F5C" w:rsidRPr="00695477" w:rsidRDefault="00870F5C" w:rsidP="00870F5C">
      <w:pPr>
        <w:pStyle w:val="NormalHanging12a"/>
      </w:pPr>
      <w:r w:rsidRPr="00695477">
        <w:t>3.</w:t>
      </w:r>
      <w:r w:rsidRPr="00695477">
        <w:tab/>
        <w:t xml:space="preserve">uit zijn diepe bezorgdheid over de verslechterende gezondheid van </w:t>
      </w:r>
      <w:proofErr w:type="spellStart"/>
      <w:r w:rsidRPr="00695477">
        <w:t>Wondo</w:t>
      </w:r>
      <w:proofErr w:type="spellEnd"/>
      <w:r w:rsidRPr="00695477">
        <w:t>, vraagt dat hij onmiddellijk toegang krijgt tot medische behandelingen en dringt aan op zijn onmiddellijke vrijlating;</w:t>
      </w:r>
    </w:p>
    <w:p w:rsidR="00870F5C" w:rsidRPr="00695477" w:rsidRDefault="00870F5C" w:rsidP="00870F5C">
      <w:pPr>
        <w:pStyle w:val="NormalHanging12a"/>
      </w:pPr>
      <w:r w:rsidRPr="00695477">
        <w:t>4.</w:t>
      </w:r>
      <w:r w:rsidRPr="00695477">
        <w:tab/>
        <w:t xml:space="preserve">hekelt het misbruik van militaire rechterlijke instanties om </w:t>
      </w:r>
      <w:proofErr w:type="spellStart"/>
      <w:r w:rsidRPr="00695477">
        <w:t>Wondo</w:t>
      </w:r>
      <w:proofErr w:type="spellEnd"/>
      <w:r w:rsidRPr="00695477">
        <w:t xml:space="preserve"> te vervolgen en verzoekt de DRC haar gerechtelijke praktijken in overeenstemming te brengen met de op de internationaal en regionaal niveau aangegane verbintenissen op het gebied van de mensenrechten;</w:t>
      </w:r>
    </w:p>
    <w:p w:rsidR="00870F5C" w:rsidRPr="00695477" w:rsidRDefault="00870F5C" w:rsidP="00870F5C">
      <w:pPr>
        <w:pStyle w:val="NormalHanging12a"/>
      </w:pPr>
      <w:r w:rsidRPr="00695477">
        <w:t>5.</w:t>
      </w:r>
      <w:r w:rsidRPr="00695477">
        <w:tab/>
        <w:t>herhaalt onder alle omstandigheden categorisch gekant te zijn tegen de doodstraf en roept op tot de universele afschaffing ervan;</w:t>
      </w:r>
    </w:p>
    <w:p w:rsidR="00870F5C" w:rsidRPr="00695477" w:rsidRDefault="00870F5C" w:rsidP="00870F5C">
      <w:pPr>
        <w:pStyle w:val="NormalHanging12a"/>
      </w:pPr>
      <w:r w:rsidRPr="00695477">
        <w:t>6.</w:t>
      </w:r>
      <w:r w:rsidRPr="00695477">
        <w:tab/>
        <w:t>spoort de EU-delegatie in Kinshasa, de Europese Dienst voor extern optreden en de ministers van Buitenlandse Zaken van de lidstaten aan hun banden met de autoriteiten van de DRC aan te halen en daarbij te hameren op de eerbiediging van de mensenrechten, de onafhankelijkheid van de rechterlijke macht en de rechtsstaat;</w:t>
      </w:r>
    </w:p>
    <w:p w:rsidR="00870F5C" w:rsidRPr="00695477" w:rsidRDefault="00870F5C" w:rsidP="00870F5C">
      <w:pPr>
        <w:pStyle w:val="NormalHanging12a"/>
      </w:pPr>
      <w:r w:rsidRPr="00695477">
        <w:t>7.</w:t>
      </w:r>
      <w:r w:rsidRPr="00695477">
        <w:tab/>
        <w:t>roept op tot systemische hervormingen in de DRC teneinde de rechterlijke macht om te vormen tot een onafhankelijke, eerlijke en efficiënte instelling die een eerlijke rechtsbedeling en de bescherming van de grondrechten waarborgt;</w:t>
      </w:r>
    </w:p>
    <w:p w:rsidR="0065799A" w:rsidRPr="00695477" w:rsidRDefault="00870F5C" w:rsidP="0065799A">
      <w:pPr>
        <w:pStyle w:val="NormalHanging12a"/>
      </w:pPr>
      <w:r w:rsidRPr="00695477">
        <w:t>8.</w:t>
      </w:r>
      <w:r w:rsidRPr="00695477">
        <w:tab/>
        <w:t>verzoekt zijn Voorzitter deze resolutie te doen toekomen aan de Raad, de Commissie, de vicevoorzitter van de Commissie/hoge vertegenwoordiger van de Unie voor buitenlandse zaken en veiligheidsbeleid, de regering en het parlement van de Democratische Republiek Congo, de Afrikaanse Unie, alsmede andere relevante internationale organen.</w:t>
      </w:r>
    </w:p>
    <w:p w:rsidR="00E365E1" w:rsidRPr="00695477" w:rsidRDefault="00E365E1" w:rsidP="00AF4B8F"/>
    <w:sectPr w:rsidR="00E365E1" w:rsidRPr="00695477" w:rsidSect="006579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B8F" w:rsidRPr="0065799A" w:rsidRDefault="00AF4B8F">
      <w:r w:rsidRPr="0065799A">
        <w:separator/>
      </w:r>
    </w:p>
  </w:endnote>
  <w:endnote w:type="continuationSeparator" w:id="0">
    <w:p w:rsidR="00AF4B8F" w:rsidRPr="0065799A" w:rsidRDefault="00AF4B8F">
      <w:r w:rsidRPr="00657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B8F" w:rsidRPr="0065799A" w:rsidRDefault="00AF4B8F">
      <w:r w:rsidRPr="0065799A">
        <w:separator/>
      </w:r>
    </w:p>
  </w:footnote>
  <w:footnote w:type="continuationSeparator" w:id="0">
    <w:p w:rsidR="00AF4B8F" w:rsidRPr="0065799A" w:rsidRDefault="00AF4B8F">
      <w:r w:rsidRPr="006579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9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 0072, 0078, 0081 en 0084/2025"/>
    <w:docVar w:name="dvlangue" w:val="NL"/>
    <w:docVar w:name="dvnumam" w:val="0"/>
    <w:docVar w:name="dvpe" w:val="768.984"/>
    <w:docVar w:name="dvtitre" w:val="Resolutie van het Europees Parlement van 23 januari 2025 over de zaak van Jean-Jacques Wondo in de Democratische Republiek Congo(2025/2510(RSP))"/>
  </w:docVars>
  <w:rsids>
    <w:rsidRoot w:val="00AF4B8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99A"/>
    <w:rsid w:val="006631B6"/>
    <w:rsid w:val="00680577"/>
    <w:rsid w:val="00695477"/>
    <w:rsid w:val="006F74FA"/>
    <w:rsid w:val="00731ADD"/>
    <w:rsid w:val="00734777"/>
    <w:rsid w:val="00747932"/>
    <w:rsid w:val="00751A4A"/>
    <w:rsid w:val="00756632"/>
    <w:rsid w:val="00762C74"/>
    <w:rsid w:val="00786EC0"/>
    <w:rsid w:val="007D1690"/>
    <w:rsid w:val="007E22AD"/>
    <w:rsid w:val="00817416"/>
    <w:rsid w:val="00842779"/>
    <w:rsid w:val="00865F67"/>
    <w:rsid w:val="00870F5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B8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7D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3B834"/>
  <w15:chartTrackingRefBased/>
  <w15:docId w15:val="{2B66D087-CA3B-43B9-8A9A-211E7F40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0F5C"/>
    <w:pPr>
      <w:spacing w:after="240"/>
      <w:ind w:left="567" w:hanging="567"/>
    </w:pPr>
  </w:style>
  <w:style w:type="paragraph" w:customStyle="1" w:styleId="EPComma">
    <w:name w:val="EPComma"/>
    <w:basedOn w:val="Normal"/>
    <w:rsid w:val="00870F5C"/>
    <w:pPr>
      <w:spacing w:before="480" w:after="240"/>
    </w:pPr>
  </w:style>
  <w:style w:type="character" w:customStyle="1" w:styleId="NormalHanging12aChar">
    <w:name w:val="NormalHanging12a Char"/>
    <w:basedOn w:val="DefaultParagraphFont"/>
    <w:link w:val="NormalHanging12a"/>
    <w:locked/>
    <w:rsid w:val="00870F5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45FC1-10BA-465C-809F-107DBBC99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2025-01-23T12:24:00Z</dcterms:created>
  <dcterms:modified xsi:type="dcterms:W3CDTF">2025-01-23T12:24:00Z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B10-0069, 0072, 0078, 0081 en 0084/2025</vt:lpwstr>
  </property>
  <property fmtid="{D5CDD505-2E9C-101B-9397-08002B2CF9AE}" pid="4" name="&lt;Type&gt;">
    <vt:lpwstr>RR</vt:lpwstr>
  </property>
</Properties>
</file>