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3E2" w:rsidTr="0010095E">
        <w:trPr>
          <w:trHeight w:hRule="exact" w:val="1418"/>
        </w:trPr>
        <w:tc>
          <w:tcPr>
            <w:tcW w:w="6804" w:type="dxa"/>
            <w:shd w:val="clear" w:color="auto" w:fill="auto"/>
            <w:vAlign w:val="center"/>
          </w:tcPr>
          <w:p w:rsidR="00751A4A" w:rsidRPr="00E013E2" w:rsidRDefault="00821EC0" w:rsidP="0010095E">
            <w:pPr>
              <w:pStyle w:val="EPName"/>
            </w:pPr>
            <w:bookmarkStart w:id="0" w:name="_GoBack"/>
            <w:bookmarkEnd w:id="0"/>
            <w:r w:rsidRPr="00E013E2">
              <w:t>Ευρωπαϊκό Κοινοβούλιο</w:t>
            </w:r>
          </w:p>
          <w:p w:rsidR="00751A4A" w:rsidRPr="00E013E2" w:rsidRDefault="005F1B17" w:rsidP="005F1B17">
            <w:pPr>
              <w:pStyle w:val="EPTerm"/>
              <w:rPr>
                <w:rStyle w:val="HideTWBExt"/>
                <w:noProof w:val="0"/>
                <w:vanish w:val="0"/>
                <w:color w:val="auto"/>
              </w:rPr>
            </w:pPr>
            <w:r w:rsidRPr="00E013E2">
              <w:t>2024</w:t>
            </w:r>
            <w:r w:rsidR="00817416" w:rsidRPr="00E013E2">
              <w:t>-202</w:t>
            </w:r>
            <w:r w:rsidRPr="00E013E2">
              <w:t>9</w:t>
            </w:r>
          </w:p>
        </w:tc>
        <w:tc>
          <w:tcPr>
            <w:tcW w:w="2268" w:type="dxa"/>
            <w:shd w:val="clear" w:color="auto" w:fill="auto"/>
          </w:tcPr>
          <w:p w:rsidR="00751A4A" w:rsidRPr="00E013E2" w:rsidRDefault="00187494" w:rsidP="0010095E">
            <w:pPr>
              <w:pStyle w:val="EPLogo"/>
            </w:pPr>
            <w:r w:rsidRPr="00E013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13E2" w:rsidRDefault="00D058B8" w:rsidP="004C5D52">
      <w:pPr>
        <w:pStyle w:val="LineTop"/>
      </w:pPr>
    </w:p>
    <w:p w:rsidR="00680577" w:rsidRPr="00E013E2" w:rsidRDefault="00821EC0" w:rsidP="00680577">
      <w:pPr>
        <w:pStyle w:val="EPBodyTA1"/>
      </w:pPr>
      <w:r w:rsidRPr="00E013E2">
        <w:t>ΚΕΙΜΕΝΑ ΠΟΥ ΕΓΚΡΙΘΗΚΑΝ</w:t>
      </w:r>
    </w:p>
    <w:p w:rsidR="00D058B8" w:rsidRPr="00E013E2" w:rsidRDefault="00D058B8" w:rsidP="00D058B8">
      <w:pPr>
        <w:pStyle w:val="LineBottom"/>
      </w:pPr>
    </w:p>
    <w:p w:rsidR="00821EC0" w:rsidRPr="00E013E2" w:rsidRDefault="00821EC0" w:rsidP="00821EC0">
      <w:pPr>
        <w:pStyle w:val="ATHeading1"/>
      </w:pPr>
      <w:bookmarkStart w:id="1" w:name="TANumber"/>
      <w:r w:rsidRPr="00E013E2">
        <w:t>P10_TA(2025)000</w:t>
      </w:r>
      <w:r w:rsidR="00985134" w:rsidRPr="00E013E2">
        <w:t>4</w:t>
      </w:r>
      <w:bookmarkEnd w:id="1"/>
    </w:p>
    <w:p w:rsidR="00821EC0" w:rsidRPr="00E013E2" w:rsidRDefault="00821EC0" w:rsidP="00821EC0">
      <w:pPr>
        <w:pStyle w:val="ATHeading2"/>
      </w:pPr>
      <w:bookmarkStart w:id="2" w:name="title"/>
      <w:r w:rsidRPr="00E013E2">
        <w:t xml:space="preserve">Η συστηματική καταστολή των ανθρωπίνων δικαιωμάτων στο Ιράν, ιδίως οι περιπτώσεις των </w:t>
      </w:r>
      <w:proofErr w:type="spellStart"/>
      <w:r w:rsidRPr="00E013E2">
        <w:t>Pakhshan</w:t>
      </w:r>
      <w:proofErr w:type="spellEnd"/>
      <w:r w:rsidRPr="00E013E2">
        <w:t xml:space="preserve"> </w:t>
      </w:r>
      <w:proofErr w:type="spellStart"/>
      <w:r w:rsidRPr="00E013E2">
        <w:t>Azizi</w:t>
      </w:r>
      <w:proofErr w:type="spellEnd"/>
      <w:r w:rsidRPr="00E013E2">
        <w:t xml:space="preserve"> και </w:t>
      </w:r>
      <w:proofErr w:type="spellStart"/>
      <w:r w:rsidRPr="00E013E2">
        <w:t>Wrisha</w:t>
      </w:r>
      <w:proofErr w:type="spellEnd"/>
      <w:r w:rsidRPr="00E013E2">
        <w:t xml:space="preserve"> </w:t>
      </w:r>
      <w:proofErr w:type="spellStart"/>
      <w:r w:rsidRPr="00E013E2">
        <w:t>Moradi</w:t>
      </w:r>
      <w:proofErr w:type="spellEnd"/>
      <w:r w:rsidRPr="00E013E2">
        <w:t>, και η κράτηση πολιτών της ΕΕ ως ομήρων</w:t>
      </w:r>
      <w:bookmarkEnd w:id="2"/>
    </w:p>
    <w:p w:rsidR="00821EC0" w:rsidRPr="00E013E2" w:rsidRDefault="00821EC0" w:rsidP="00821EC0">
      <w:pPr>
        <w:rPr>
          <w:i/>
          <w:vanish/>
        </w:rPr>
      </w:pPr>
      <w:r w:rsidRPr="00E013E2">
        <w:rPr>
          <w:i/>
        </w:rPr>
        <w:fldChar w:fldCharType="begin"/>
      </w:r>
      <w:r w:rsidRPr="00E013E2">
        <w:rPr>
          <w:i/>
        </w:rPr>
        <w:instrText xml:space="preserve"> TC"(</w:instrText>
      </w:r>
      <w:bookmarkStart w:id="3" w:name="DocNumber"/>
      <w:r w:rsidRPr="00E013E2">
        <w:rPr>
          <w:i/>
        </w:rPr>
        <w:instrText>B10-0066</w:instrText>
      </w:r>
      <w:r w:rsidR="00FB24F0" w:rsidRPr="00E013E2">
        <w:rPr>
          <w:i/>
        </w:rPr>
        <w:instrText>, 0073, 0082, 0085 και 0086</w:instrText>
      </w:r>
      <w:r w:rsidRPr="00E013E2">
        <w:rPr>
          <w:i/>
        </w:rPr>
        <w:instrText>/2025</w:instrText>
      </w:r>
      <w:bookmarkEnd w:id="3"/>
      <w:r w:rsidRPr="00E013E2">
        <w:rPr>
          <w:i/>
        </w:rPr>
        <w:instrText xml:space="preserve">)"\l3 \n&gt; \* MERGEFORMAT </w:instrText>
      </w:r>
      <w:r w:rsidRPr="00E013E2">
        <w:rPr>
          <w:i/>
        </w:rPr>
        <w:fldChar w:fldCharType="end"/>
      </w:r>
    </w:p>
    <w:p w:rsidR="00821EC0" w:rsidRPr="00E013E2" w:rsidRDefault="00821EC0" w:rsidP="00821EC0">
      <w:pPr>
        <w:rPr>
          <w:vanish/>
        </w:rPr>
      </w:pPr>
      <w:bookmarkStart w:id="4" w:name="PE"/>
      <w:r w:rsidRPr="00E013E2">
        <w:rPr>
          <w:vanish/>
        </w:rPr>
        <w:t>PE768.981</w:t>
      </w:r>
      <w:bookmarkEnd w:id="4"/>
    </w:p>
    <w:p w:rsidR="00821EC0" w:rsidRPr="00E013E2" w:rsidRDefault="00821EC0" w:rsidP="00821EC0">
      <w:pPr>
        <w:pStyle w:val="ATHeading3"/>
      </w:pPr>
      <w:bookmarkStart w:id="5" w:name="Sujet"/>
      <w:r w:rsidRPr="00E013E2">
        <w:t xml:space="preserve">Ψήφισμα του Ευρωπαϊκού Κοινοβουλίου </w:t>
      </w:r>
      <w:r w:rsidR="00FB24F0" w:rsidRPr="00E013E2">
        <w:t xml:space="preserve">της 23ης Ιανουαρίου 2025 </w:t>
      </w:r>
      <w:r w:rsidRPr="00E013E2">
        <w:t xml:space="preserve">σχετικά με τη συστηματική καταστολή των ανθρωπίνων δικαιωμάτων στο Ιράν, ιδίως οι περιπτώσεις των </w:t>
      </w:r>
      <w:proofErr w:type="spellStart"/>
      <w:r w:rsidRPr="00E013E2">
        <w:t>Pakhshan</w:t>
      </w:r>
      <w:proofErr w:type="spellEnd"/>
      <w:r w:rsidRPr="00E013E2">
        <w:t xml:space="preserve"> </w:t>
      </w:r>
      <w:proofErr w:type="spellStart"/>
      <w:r w:rsidRPr="00E013E2">
        <w:t>Azizi</w:t>
      </w:r>
      <w:proofErr w:type="spellEnd"/>
      <w:r w:rsidRPr="00E013E2">
        <w:t xml:space="preserve"> και </w:t>
      </w:r>
      <w:proofErr w:type="spellStart"/>
      <w:r w:rsidRPr="00E013E2">
        <w:t>Wrisha</w:t>
      </w:r>
      <w:proofErr w:type="spellEnd"/>
      <w:r w:rsidRPr="00E013E2">
        <w:t xml:space="preserve"> </w:t>
      </w:r>
      <w:proofErr w:type="spellStart"/>
      <w:r w:rsidRPr="00E013E2">
        <w:t>Moradi</w:t>
      </w:r>
      <w:proofErr w:type="spellEnd"/>
      <w:r w:rsidRPr="00E013E2">
        <w:t>, και η κράτηση πολιτών της ΕΕ ως ομήρων</w:t>
      </w:r>
      <w:bookmarkEnd w:id="5"/>
      <w:r w:rsidRPr="00E013E2">
        <w:t xml:space="preserve"> </w:t>
      </w:r>
      <w:bookmarkStart w:id="6" w:name="References"/>
      <w:r w:rsidRPr="00E013E2">
        <w:t>(2025/2511(RSP))</w:t>
      </w:r>
      <w:bookmarkEnd w:id="6"/>
    </w:p>
    <w:p w:rsidR="00644D7C" w:rsidRPr="00E013E2" w:rsidRDefault="00644D7C" w:rsidP="00644D7C">
      <w:pPr>
        <w:pStyle w:val="EPComma"/>
      </w:pPr>
      <w:bookmarkStart w:id="7" w:name="TextBodyBegin"/>
      <w:bookmarkEnd w:id="7"/>
      <w:r w:rsidRPr="00E013E2">
        <w:rPr>
          <w:i/>
        </w:rPr>
        <w:t>Το Ευρωπαϊκό Κοινοβούλιο</w:t>
      </w:r>
      <w:r w:rsidRPr="00E013E2">
        <w:t>,</w:t>
      </w:r>
    </w:p>
    <w:p w:rsidR="00644D7C" w:rsidRPr="00E013E2" w:rsidRDefault="00644D7C" w:rsidP="00FB24F0">
      <w:pPr>
        <w:pStyle w:val="NormalHanging12a"/>
        <w:widowControl/>
      </w:pPr>
      <w:r w:rsidRPr="00E013E2">
        <w:t>–</w:t>
      </w:r>
      <w:r w:rsidRPr="00E013E2">
        <w:tab/>
        <w:t>έχοντας υπόψη τα προηγούμενα ψηφίσματά του σχετικά με το Ιράν,</w:t>
      </w:r>
    </w:p>
    <w:p w:rsidR="00644D7C" w:rsidRPr="00E013E2" w:rsidRDefault="00644D7C" w:rsidP="00FB24F0">
      <w:pPr>
        <w:pStyle w:val="NormalHanging12a"/>
        <w:widowControl/>
      </w:pPr>
      <w:r w:rsidRPr="00E013E2">
        <w:t>–</w:t>
      </w:r>
      <w:r w:rsidRPr="00E013E2">
        <w:tab/>
        <w:t>έχοντας υπόψη το άρθρο 150 παράγραφος 5 και το άρθρο 136 παράγραφος 4 του Κανονισμού του,</w:t>
      </w:r>
    </w:p>
    <w:p w:rsidR="00644D7C" w:rsidRPr="00E013E2" w:rsidRDefault="00644D7C" w:rsidP="00FB24F0">
      <w:pPr>
        <w:pStyle w:val="NormalHanging12a"/>
        <w:widowControl/>
      </w:pPr>
      <w:r w:rsidRPr="00E013E2">
        <w:t>A.</w:t>
      </w:r>
      <w:r w:rsidRPr="00E013E2">
        <w:tab/>
        <w:t xml:space="preserve">λαμβάνοντας υπόψη ότι η κατάσταση των ανθρωπίνων δικαιωμάτων στο Ιράν έχει επιδεινωθεί σημαντικά, με απότομη αύξηση των εκτελέσεων, μεταξύ των οποίων πάνω από 900 άτομα μόνο το 2024, πολλά από τα οποία ήταν γυναίκες, πολιτικοί αντιφρονούντες και άτομα που συνδέονται με τις διαδηλώσεις που πυροδότησε η δολοφονία της </w:t>
      </w:r>
      <w:proofErr w:type="spellStart"/>
      <w:r w:rsidRPr="00E013E2">
        <w:t>Jina</w:t>
      </w:r>
      <w:proofErr w:type="spellEnd"/>
      <w:r w:rsidRPr="00E013E2">
        <w:t xml:space="preserve"> </w:t>
      </w:r>
      <w:proofErr w:type="spellStart"/>
      <w:r w:rsidRPr="00E013E2">
        <w:t>Mahsa</w:t>
      </w:r>
      <w:proofErr w:type="spellEnd"/>
      <w:r w:rsidRPr="00E013E2">
        <w:t xml:space="preserve"> </w:t>
      </w:r>
      <w:proofErr w:type="spellStart"/>
      <w:r w:rsidRPr="00E013E2">
        <w:t>Amini</w:t>
      </w:r>
      <w:proofErr w:type="spellEnd"/>
      <w:r w:rsidRPr="00E013E2">
        <w:t>·</w:t>
      </w:r>
    </w:p>
    <w:p w:rsidR="00644D7C" w:rsidRPr="00E013E2" w:rsidRDefault="00644D7C" w:rsidP="00FB24F0">
      <w:pPr>
        <w:pStyle w:val="NormalHanging12a"/>
        <w:widowControl/>
        <w:rPr>
          <w:shd w:val="clear" w:color="auto" w:fill="FFFFFF"/>
        </w:rPr>
      </w:pPr>
      <w:r w:rsidRPr="00E013E2">
        <w:t>B.</w:t>
      </w:r>
      <w:r w:rsidRPr="00E013E2">
        <w:tab/>
      </w:r>
      <w:r w:rsidRPr="00E013E2">
        <w:rPr>
          <w:shd w:val="clear" w:color="auto" w:fill="FFFFFF"/>
        </w:rPr>
        <w:t xml:space="preserve">λαμβάνοντας υπόψη ότι οι Κούρδες ακτιβίστριες </w:t>
      </w:r>
      <w:proofErr w:type="spellStart"/>
      <w:r w:rsidRPr="00E013E2">
        <w:rPr>
          <w:shd w:val="clear" w:color="auto" w:fill="FFFFFF"/>
        </w:rPr>
        <w:t>Pakhshan</w:t>
      </w:r>
      <w:proofErr w:type="spellEnd"/>
      <w:r w:rsidRPr="00E013E2">
        <w:rPr>
          <w:shd w:val="clear" w:color="auto" w:fill="FFFFFF"/>
        </w:rPr>
        <w:t xml:space="preserve"> </w:t>
      </w:r>
      <w:proofErr w:type="spellStart"/>
      <w:r w:rsidRPr="00E013E2">
        <w:rPr>
          <w:shd w:val="clear" w:color="auto" w:fill="FFFFFF"/>
        </w:rPr>
        <w:t>Azizi</w:t>
      </w:r>
      <w:proofErr w:type="spellEnd"/>
      <w:r w:rsidRPr="00E013E2">
        <w:rPr>
          <w:shd w:val="clear" w:color="auto" w:fill="FFFFFF"/>
        </w:rPr>
        <w:t xml:space="preserve">, κοινωνική λειτουργός, και η </w:t>
      </w:r>
      <w:proofErr w:type="spellStart"/>
      <w:r w:rsidRPr="00E013E2">
        <w:rPr>
          <w:shd w:val="clear" w:color="auto" w:fill="FFFFFF"/>
        </w:rPr>
        <w:t>Verisheh</w:t>
      </w:r>
      <w:proofErr w:type="spellEnd"/>
      <w:r w:rsidRPr="00E013E2">
        <w:rPr>
          <w:shd w:val="clear" w:color="auto" w:fill="FFFFFF"/>
        </w:rPr>
        <w:t xml:space="preserve"> (</w:t>
      </w:r>
      <w:proofErr w:type="spellStart"/>
      <w:r w:rsidRPr="00E013E2">
        <w:rPr>
          <w:shd w:val="clear" w:color="auto" w:fill="FFFFFF"/>
        </w:rPr>
        <w:t>Wrisha</w:t>
      </w:r>
      <w:proofErr w:type="spellEnd"/>
      <w:r w:rsidRPr="00E013E2">
        <w:rPr>
          <w:shd w:val="clear" w:color="auto" w:fill="FFFFFF"/>
        </w:rPr>
        <w:t xml:space="preserve">) </w:t>
      </w:r>
      <w:proofErr w:type="spellStart"/>
      <w:r w:rsidRPr="00E013E2">
        <w:rPr>
          <w:shd w:val="clear" w:color="auto" w:fill="FFFFFF"/>
        </w:rPr>
        <w:t>Moradi</w:t>
      </w:r>
      <w:proofErr w:type="spellEnd"/>
      <w:r w:rsidRPr="00E013E2">
        <w:rPr>
          <w:shd w:val="clear" w:color="auto" w:fill="FFFFFF"/>
        </w:rPr>
        <w:t>, υπέρμαχος των δικαιωμάτων των γυναικών, οι οποίες πολέμησαν κατά του ISIS στο Κουρδιστάν,</w:t>
      </w:r>
      <w:r w:rsidRPr="00E013E2">
        <w:t xml:space="preserve"> </w:t>
      </w:r>
      <w:r w:rsidRPr="00E013E2">
        <w:rPr>
          <w:shd w:val="clear" w:color="auto" w:fill="FFFFFF"/>
        </w:rPr>
        <w:t>καταδικάστηκαν σε θάνατο για «ένοπλη εξέγερση κατά του κράτους»· λαμβάνοντας υπόψη ότι δεν είχαν το δικαίωμα σε δίκαιη δίκη και υπέστησαν βασανιστήρια και απομόνωση·</w:t>
      </w:r>
    </w:p>
    <w:p w:rsidR="00644D7C" w:rsidRPr="00E013E2" w:rsidRDefault="00644D7C" w:rsidP="00FB24F0">
      <w:pPr>
        <w:pStyle w:val="NormalHanging12a"/>
        <w:widowControl/>
      </w:pPr>
      <w:r w:rsidRPr="00E013E2">
        <w:t>Γ.</w:t>
      </w:r>
      <w:r w:rsidRPr="00E013E2">
        <w:tab/>
        <w:t xml:space="preserve">λαμβάνοντας υπόψη ότι, τον Ιανουάριο του 2025, το Ανώτατο Δικαστήριο του Ιράν επικύρωσε τη θανατική ποινή της </w:t>
      </w:r>
      <w:proofErr w:type="spellStart"/>
      <w:r w:rsidRPr="00E013E2">
        <w:t>Pakhshan</w:t>
      </w:r>
      <w:proofErr w:type="spellEnd"/>
      <w:r w:rsidRPr="00E013E2">
        <w:t xml:space="preserve"> </w:t>
      </w:r>
      <w:proofErr w:type="spellStart"/>
      <w:r w:rsidRPr="00E013E2">
        <w:t>Azizi</w:t>
      </w:r>
      <w:proofErr w:type="spellEnd"/>
      <w:r w:rsidRPr="00E013E2">
        <w:t xml:space="preserve"> και άλλων ατόμων·</w:t>
      </w:r>
    </w:p>
    <w:p w:rsidR="00644D7C" w:rsidRPr="00E013E2" w:rsidRDefault="00644D7C" w:rsidP="00FB24F0">
      <w:pPr>
        <w:pStyle w:val="NormalHanging12a"/>
        <w:widowControl/>
      </w:pPr>
      <w:r w:rsidRPr="00E013E2">
        <w:t>Δ.</w:t>
      </w:r>
      <w:r w:rsidRPr="00E013E2">
        <w:tab/>
        <w:t>λαμβάνοντας υπόψη ότι δεκάδες αθώοι υπήκοοι της ΕΕ κρατούνται αυθαίρετα στο Ιράν, χωρίς πρόσβαση σε δίκαιες δίκες, στο πλαίσιο της ευρύτερης στρατηγικής του Ιράν για διπλωματία ομήρων·</w:t>
      </w:r>
    </w:p>
    <w:p w:rsidR="00644D7C" w:rsidRPr="00E013E2" w:rsidRDefault="00E013E2" w:rsidP="00E013E2">
      <w:pPr>
        <w:pStyle w:val="NormalHanging12a"/>
        <w:widowControl/>
        <w:ind w:left="570" w:hanging="570"/>
      </w:pPr>
      <w:r w:rsidRPr="00E013E2">
        <w:t>1.</w:t>
      </w:r>
      <w:r w:rsidRPr="00E013E2">
        <w:tab/>
      </w:r>
      <w:r w:rsidR="00644D7C" w:rsidRPr="00E013E2">
        <w:t xml:space="preserve">καταγγέλλει την ανεξέλεγκτη καταστολή των ανθρωπίνων δικαιωμάτων από το ιρανικό καθεστώς, ιδίως τη στοχοποίηση των γυναικών ακτιβιστριών· καταδικάζει απερίφραστα τη θανατική ποινή που επιβλήθηκε στις </w:t>
      </w:r>
      <w:proofErr w:type="spellStart"/>
      <w:r w:rsidR="00644D7C" w:rsidRPr="00E013E2">
        <w:t>Pakhshan</w:t>
      </w:r>
      <w:proofErr w:type="spellEnd"/>
      <w:r w:rsidR="00644D7C" w:rsidRPr="00E013E2">
        <w:t xml:space="preserve"> </w:t>
      </w:r>
      <w:proofErr w:type="spellStart"/>
      <w:r w:rsidR="00644D7C" w:rsidRPr="00E013E2">
        <w:t>Azizi</w:t>
      </w:r>
      <w:proofErr w:type="spellEnd"/>
      <w:r w:rsidR="00644D7C" w:rsidRPr="00E013E2">
        <w:t xml:space="preserve"> και </w:t>
      </w:r>
      <w:proofErr w:type="spellStart"/>
      <w:r w:rsidR="00644D7C" w:rsidRPr="00E013E2">
        <w:t>Wrisha</w:t>
      </w:r>
      <w:proofErr w:type="spellEnd"/>
      <w:r w:rsidR="00644D7C" w:rsidRPr="00E013E2">
        <w:t xml:space="preserve"> </w:t>
      </w:r>
      <w:proofErr w:type="spellStart"/>
      <w:r w:rsidR="00644D7C" w:rsidRPr="00E013E2">
        <w:t>Moradi</w:t>
      </w:r>
      <w:proofErr w:type="spellEnd"/>
      <w:r w:rsidR="00644D7C" w:rsidRPr="00E013E2">
        <w:t xml:space="preserve">· ζητεί από το Ιράν να απελευθερώσει αμέσως και άνευ όρων όλους τους άδικα φυλακισμένους υπερασπιστές των ανθρωπίνων δικαιωμάτων και τους πολιτικούς κρατούμενους, </w:t>
      </w:r>
      <w:r w:rsidR="00644D7C" w:rsidRPr="00E013E2">
        <w:lastRenderedPageBreak/>
        <w:t xml:space="preserve">συμπεριλαμβανομένων των </w:t>
      </w:r>
      <w:proofErr w:type="spellStart"/>
      <w:r w:rsidR="00644D7C" w:rsidRPr="00E013E2">
        <w:t>Pakhshan</w:t>
      </w:r>
      <w:proofErr w:type="spellEnd"/>
      <w:r w:rsidR="00644D7C" w:rsidRPr="00E013E2">
        <w:t xml:space="preserve"> </w:t>
      </w:r>
      <w:proofErr w:type="spellStart"/>
      <w:r w:rsidR="00644D7C" w:rsidRPr="00E013E2">
        <w:t>Azizi</w:t>
      </w:r>
      <w:proofErr w:type="spellEnd"/>
      <w:r w:rsidR="00644D7C" w:rsidRPr="00E013E2">
        <w:t xml:space="preserve">, </w:t>
      </w:r>
      <w:proofErr w:type="spellStart"/>
      <w:r w:rsidR="00644D7C" w:rsidRPr="00E013E2">
        <w:t>Wrisha</w:t>
      </w:r>
      <w:proofErr w:type="spellEnd"/>
      <w:r w:rsidR="00644D7C" w:rsidRPr="00E013E2">
        <w:t xml:space="preserve"> </w:t>
      </w:r>
      <w:proofErr w:type="spellStart"/>
      <w:r w:rsidR="00644D7C" w:rsidRPr="00E013E2">
        <w:t>Moradi</w:t>
      </w:r>
      <w:proofErr w:type="spellEnd"/>
      <w:r w:rsidR="00644D7C" w:rsidRPr="00E013E2">
        <w:t xml:space="preserve"> και τουλάχιστον 56 ακόμη πολιτικών κρατουμένων που έχουν καταδικαστεί σε θάνατο·</w:t>
      </w:r>
    </w:p>
    <w:p w:rsidR="00644D7C" w:rsidRPr="00E013E2" w:rsidRDefault="00E013E2" w:rsidP="00E013E2">
      <w:pPr>
        <w:pStyle w:val="NormalHanging12a"/>
        <w:widowControl/>
        <w:ind w:left="570" w:hanging="570"/>
      </w:pPr>
      <w:r w:rsidRPr="00E013E2">
        <w:t>2.</w:t>
      </w:r>
      <w:r w:rsidRPr="00E013E2">
        <w:tab/>
      </w:r>
      <w:r w:rsidR="00644D7C" w:rsidRPr="00E013E2">
        <w:t>επαναλαμβάνει την έντονη αντίθεσή του στη θανατική ποινή και καλεί την ιρανική κυβέρνηση να θεσπίσει άμεσο μορατόριουμ και να την καταργήσει·</w:t>
      </w:r>
    </w:p>
    <w:p w:rsidR="00644D7C" w:rsidRPr="00E013E2" w:rsidRDefault="00E013E2" w:rsidP="00E013E2">
      <w:pPr>
        <w:pStyle w:val="NormalHanging12a"/>
        <w:widowControl/>
        <w:ind w:left="570" w:hanging="570"/>
      </w:pPr>
      <w:r w:rsidRPr="00E013E2">
        <w:t>3.</w:t>
      </w:r>
      <w:r w:rsidRPr="00E013E2">
        <w:tab/>
      </w:r>
      <w:r w:rsidR="00644D7C" w:rsidRPr="00E013E2">
        <w:t>καλεί την ΕΕ και τα κράτη μέλη της να αυξήσουν τη στήριξη προς τους Ιρανούς υπερασπιστές των ανθρωπίνων δικαιωμάτων και εκφράζει την πλήρη υποστήριξη και αλληλεγγύη του προς τους Ιρανούς που συντάσσονται με το κίνημα «Γυναίκα, Ζωή, Ελευθερία»·</w:t>
      </w:r>
    </w:p>
    <w:p w:rsidR="00644D7C" w:rsidRPr="00E013E2" w:rsidRDefault="00E013E2" w:rsidP="00E013E2">
      <w:pPr>
        <w:pStyle w:val="NormalHanging12a"/>
        <w:widowControl/>
        <w:ind w:left="570" w:hanging="570"/>
      </w:pPr>
      <w:r w:rsidRPr="00E013E2">
        <w:t>4.</w:t>
      </w:r>
      <w:r w:rsidRPr="00E013E2">
        <w:tab/>
      </w:r>
      <w:r w:rsidR="00644D7C" w:rsidRPr="00E013E2">
        <w:t xml:space="preserve">παροτρύνει τις ιρανικές αρχές να απελευθερώσουν αμέσως, να </w:t>
      </w:r>
      <w:proofErr w:type="spellStart"/>
      <w:r w:rsidR="00644D7C" w:rsidRPr="00E013E2">
        <w:t>επαναπατρίσουν</w:t>
      </w:r>
      <w:proofErr w:type="spellEnd"/>
      <w:r w:rsidR="00644D7C" w:rsidRPr="00E013E2">
        <w:t xml:space="preserve"> με ασφάλεια και να αποσύρουν όλες τις κατηγορίες κατά υπηκόων της ΕΕ, συμπεριλαμβανομένων των </w:t>
      </w:r>
      <w:proofErr w:type="spellStart"/>
      <w:r w:rsidR="00644D7C" w:rsidRPr="00E013E2">
        <w:t>Olivier</w:t>
      </w:r>
      <w:proofErr w:type="spellEnd"/>
      <w:r w:rsidR="00644D7C" w:rsidRPr="00E013E2">
        <w:t xml:space="preserve"> </w:t>
      </w:r>
      <w:proofErr w:type="spellStart"/>
      <w:r w:rsidR="00644D7C" w:rsidRPr="00E013E2">
        <w:t>Grondeau</w:t>
      </w:r>
      <w:proofErr w:type="spellEnd"/>
      <w:r w:rsidR="00644D7C" w:rsidRPr="00E013E2">
        <w:t xml:space="preserve">, </w:t>
      </w:r>
      <w:proofErr w:type="spellStart"/>
      <w:r w:rsidR="00644D7C" w:rsidRPr="00E013E2">
        <w:t>Cécile</w:t>
      </w:r>
      <w:proofErr w:type="spellEnd"/>
      <w:r w:rsidR="00644D7C" w:rsidRPr="00E013E2">
        <w:t xml:space="preserve"> </w:t>
      </w:r>
      <w:proofErr w:type="spellStart"/>
      <w:r w:rsidR="00644D7C" w:rsidRPr="00E013E2">
        <w:t>Kohler</w:t>
      </w:r>
      <w:proofErr w:type="spellEnd"/>
      <w:r w:rsidR="00644D7C" w:rsidRPr="00E013E2">
        <w:t xml:space="preserve">, </w:t>
      </w:r>
      <w:proofErr w:type="spellStart"/>
      <w:r w:rsidR="00644D7C" w:rsidRPr="00E013E2">
        <w:t>Jacques</w:t>
      </w:r>
      <w:proofErr w:type="spellEnd"/>
      <w:r w:rsidR="00644D7C" w:rsidRPr="00E013E2">
        <w:t xml:space="preserve"> </w:t>
      </w:r>
      <w:proofErr w:type="spellStart"/>
      <w:r w:rsidR="00644D7C" w:rsidRPr="00E013E2">
        <w:t>Paris</w:t>
      </w:r>
      <w:proofErr w:type="spellEnd"/>
      <w:r w:rsidR="00644D7C" w:rsidRPr="00E013E2">
        <w:t xml:space="preserve"> και </w:t>
      </w:r>
      <w:proofErr w:type="spellStart"/>
      <w:r w:rsidR="00644D7C" w:rsidRPr="00E013E2">
        <w:t>Ahmadreza</w:t>
      </w:r>
      <w:proofErr w:type="spellEnd"/>
      <w:r w:rsidR="00644D7C" w:rsidRPr="00E013E2">
        <w:t xml:space="preserve"> </w:t>
      </w:r>
      <w:proofErr w:type="spellStart"/>
      <w:r w:rsidR="00644D7C" w:rsidRPr="00E013E2">
        <w:t>Djalali</w:t>
      </w:r>
      <w:proofErr w:type="spellEnd"/>
      <w:r w:rsidR="00644D7C" w:rsidRPr="00E013E2">
        <w:t>· καταδικάζει απερίφραστα τη χρήση της διπλωματίας ομήρων εκ μέρους του Ιράν· καλεί την ΕΕ και τα κράτη μέλη της να καταβάλουν κοινές διπλωματικές προσπάθειες και να εργαστούν συλλογικά για την απελευθέρωσή τους·</w:t>
      </w:r>
    </w:p>
    <w:p w:rsidR="00985134" w:rsidRPr="00E013E2" w:rsidRDefault="00E013E2" w:rsidP="00E013E2">
      <w:pPr>
        <w:pStyle w:val="NormalHanging12a"/>
        <w:widowControl/>
        <w:ind w:left="570" w:hanging="570"/>
      </w:pPr>
      <w:r w:rsidRPr="00E013E2">
        <w:t>5.</w:t>
      </w:r>
      <w:r w:rsidRPr="00E013E2">
        <w:tab/>
      </w:r>
      <w:r w:rsidR="00985134" w:rsidRPr="00E013E2">
        <w:t xml:space="preserve">καταδικάζει απερίφραστα τη δολοφονία του </w:t>
      </w:r>
      <w:proofErr w:type="spellStart"/>
      <w:r w:rsidR="00985134" w:rsidRPr="00E013E2">
        <w:t>Jamshid</w:t>
      </w:r>
      <w:proofErr w:type="spellEnd"/>
      <w:r w:rsidR="00985134" w:rsidRPr="00E013E2">
        <w:t xml:space="preserve"> </w:t>
      </w:r>
      <w:proofErr w:type="spellStart"/>
      <w:r w:rsidR="00985134" w:rsidRPr="00E013E2">
        <w:t>Sharmahd</w:t>
      </w:r>
      <w:proofErr w:type="spellEnd"/>
      <w:r w:rsidR="00985134" w:rsidRPr="00E013E2">
        <w:t>· παροτρύνει το ισλαμικό καθεστώς στο Ιράν να παράσχει λεπτομέρειες σχετικά με τις περιστάσεις του θανάτου του και να επιστρέψει αμέσως τη σορό του στην οικογένειά του·</w:t>
      </w:r>
    </w:p>
    <w:p w:rsidR="00644D7C" w:rsidRPr="00E013E2" w:rsidRDefault="00E013E2" w:rsidP="00E013E2">
      <w:pPr>
        <w:pStyle w:val="NormalHanging12a"/>
        <w:widowControl/>
        <w:ind w:left="570" w:hanging="570"/>
      </w:pPr>
      <w:r w:rsidRPr="00E013E2">
        <w:t>6.</w:t>
      </w:r>
      <w:r w:rsidRPr="00E013E2">
        <w:tab/>
      </w:r>
      <w:r w:rsidR="00644D7C" w:rsidRPr="00E013E2">
        <w:t xml:space="preserve">καταδικάζει τη συστημική καταστολή των κινημάτων ανθρωπίνων δικαιωμάτων από το ιρανικό καθεστώς και τις διώξεις εις βάρος μειονοτήτων, συμπεριλαμβανομένων των Κούρδων, των </w:t>
      </w:r>
      <w:proofErr w:type="spellStart"/>
      <w:r w:rsidR="00644D7C" w:rsidRPr="00E013E2">
        <w:t>Βελούχων</w:t>
      </w:r>
      <w:proofErr w:type="spellEnd"/>
      <w:r w:rsidR="00644D7C" w:rsidRPr="00E013E2">
        <w:t xml:space="preserve">, των Χριστιανών που διώκονται αφού ασπάστηκαν αυτή τη θρησκεία, και των </w:t>
      </w:r>
      <w:proofErr w:type="spellStart"/>
      <w:r w:rsidR="00644D7C" w:rsidRPr="00E013E2">
        <w:t>Μπαχάι</w:t>
      </w:r>
      <w:proofErr w:type="spellEnd"/>
      <w:r w:rsidR="00644D7C" w:rsidRPr="00E013E2">
        <w:t>, οι οποίοι αντιμετωπίζουν εθνοτικές και θρησκευτικές διακρίσεις, συλλήψεις και παραβιάσεις των θεμελιωδών δικαιωμάτων με στόχο τη φίμωση των αντιφρονούντων·</w:t>
      </w:r>
    </w:p>
    <w:p w:rsidR="00644D7C" w:rsidRPr="00E013E2" w:rsidRDefault="00E013E2" w:rsidP="00E013E2">
      <w:pPr>
        <w:pStyle w:val="NormalHanging12a"/>
        <w:widowControl/>
        <w:ind w:left="570" w:hanging="570"/>
      </w:pPr>
      <w:r w:rsidRPr="00E013E2">
        <w:t>7.</w:t>
      </w:r>
      <w:r w:rsidRPr="00E013E2">
        <w:tab/>
      </w:r>
      <w:r w:rsidR="00644D7C" w:rsidRPr="00E013E2">
        <w:t xml:space="preserve">επαναλαμβάνει την έκκλησή του προς το Συμβούλιο να χαρακτηρίσει τον Στρατό των Φρουρών της Ισλαμικής Επανάστασης τρομοκρατική οργάνωση και να επεκτείνει τις κυρώσεις της ΕΕ σε όλους τους υπεύθυνους για παραβιάσεις των ανθρωπίνων δικαιωμάτων, συμπεριλαμβανομένου του Ανώτατου Ηγέτη </w:t>
      </w:r>
      <w:proofErr w:type="spellStart"/>
      <w:r w:rsidR="00644D7C" w:rsidRPr="00E013E2">
        <w:t>Ali</w:t>
      </w:r>
      <w:proofErr w:type="spellEnd"/>
      <w:r w:rsidR="00644D7C" w:rsidRPr="00E013E2">
        <w:t xml:space="preserve"> </w:t>
      </w:r>
      <w:proofErr w:type="spellStart"/>
      <w:r w:rsidR="00644D7C" w:rsidRPr="00E013E2">
        <w:t>Khamenei</w:t>
      </w:r>
      <w:proofErr w:type="spellEnd"/>
      <w:r w:rsidR="00644D7C" w:rsidRPr="00E013E2">
        <w:t xml:space="preserve">, του Προέδρου </w:t>
      </w:r>
      <w:proofErr w:type="spellStart"/>
      <w:r w:rsidR="00644D7C" w:rsidRPr="00E013E2">
        <w:t>Masoud</w:t>
      </w:r>
      <w:proofErr w:type="spellEnd"/>
      <w:r w:rsidR="00644D7C" w:rsidRPr="00E013E2">
        <w:t xml:space="preserve"> </w:t>
      </w:r>
      <w:proofErr w:type="spellStart"/>
      <w:r w:rsidR="00644D7C" w:rsidRPr="00E013E2">
        <w:t>Pezeshkian</w:t>
      </w:r>
      <w:proofErr w:type="spellEnd"/>
      <w:r w:rsidR="00644D7C" w:rsidRPr="00E013E2">
        <w:t xml:space="preserve">, του επικεφαλής του δικαστικού σώματος </w:t>
      </w:r>
      <w:proofErr w:type="spellStart"/>
      <w:r w:rsidR="00644D7C" w:rsidRPr="00E013E2">
        <w:t>Gholam-Hossein</w:t>
      </w:r>
      <w:proofErr w:type="spellEnd"/>
      <w:r w:rsidR="00644D7C" w:rsidRPr="00E013E2">
        <w:t xml:space="preserve"> </w:t>
      </w:r>
      <w:proofErr w:type="spellStart"/>
      <w:r w:rsidR="00644D7C" w:rsidRPr="00E013E2">
        <w:t>Mohseni-Eje’i</w:t>
      </w:r>
      <w:proofErr w:type="spellEnd"/>
      <w:r w:rsidR="00644D7C" w:rsidRPr="00E013E2">
        <w:t xml:space="preserve">, του γενικού εισαγγελέα </w:t>
      </w:r>
      <w:proofErr w:type="spellStart"/>
      <w:r w:rsidR="00644D7C" w:rsidRPr="00E013E2">
        <w:t>Mohammad</w:t>
      </w:r>
      <w:proofErr w:type="spellEnd"/>
      <w:r w:rsidR="00644D7C" w:rsidRPr="00E013E2">
        <w:t xml:space="preserve"> </w:t>
      </w:r>
      <w:proofErr w:type="spellStart"/>
      <w:r w:rsidR="00644D7C" w:rsidRPr="00E013E2">
        <w:t>Movahedi-Azad</w:t>
      </w:r>
      <w:proofErr w:type="spellEnd"/>
      <w:r w:rsidR="00644D7C" w:rsidRPr="00E013E2">
        <w:t xml:space="preserve"> και του δικαστή </w:t>
      </w:r>
      <w:proofErr w:type="spellStart"/>
      <w:r w:rsidR="00644D7C" w:rsidRPr="00E013E2">
        <w:t>Iman</w:t>
      </w:r>
      <w:proofErr w:type="spellEnd"/>
      <w:r w:rsidR="00644D7C" w:rsidRPr="00E013E2">
        <w:t xml:space="preserve"> </w:t>
      </w:r>
      <w:proofErr w:type="spellStart"/>
      <w:r w:rsidR="00644D7C" w:rsidRPr="00E013E2">
        <w:t>Afshari</w:t>
      </w:r>
      <w:proofErr w:type="spellEnd"/>
      <w:r w:rsidR="00644D7C" w:rsidRPr="00E013E2">
        <w:t>·</w:t>
      </w:r>
    </w:p>
    <w:p w:rsidR="00985134" w:rsidRPr="00E013E2" w:rsidRDefault="00E013E2" w:rsidP="00E013E2">
      <w:pPr>
        <w:pStyle w:val="NormalHanging12a"/>
        <w:widowControl/>
        <w:ind w:left="570" w:hanging="570"/>
      </w:pPr>
      <w:r w:rsidRPr="00E013E2">
        <w:t>8.</w:t>
      </w:r>
      <w:r w:rsidRPr="00E013E2">
        <w:tab/>
      </w:r>
      <w:r w:rsidR="00985134" w:rsidRPr="00E013E2">
        <w:t>παροτρύνει τις ιρανικές αρχές να παράσχουν στον Ειδικό Εισηγητή του ΟΗΕ για την κατάσταση των ανθρωπίνων δικαιωμάτων στο Ιράν και στη διερευνητική αποστολή του ΟΗΕ πλήρη και απρόσκοπτη πρόσβαση ώστε να εκτελέσουν τις εντολές τους· καλεί την ΕΕ και τα κράτη μέλη να υποστηρίξουν πλήρως την αποστολή και την ανανέωση της εντολής της·</w:t>
      </w:r>
    </w:p>
    <w:p w:rsidR="00644D7C" w:rsidRPr="00E013E2" w:rsidRDefault="00E013E2" w:rsidP="00E013E2">
      <w:pPr>
        <w:pStyle w:val="NormalHanging12a"/>
        <w:widowControl/>
        <w:ind w:left="570" w:hanging="570"/>
      </w:pPr>
      <w:r w:rsidRPr="00E013E2">
        <w:t>9.</w:t>
      </w:r>
      <w:r w:rsidRPr="00E013E2">
        <w:tab/>
      </w:r>
      <w:r w:rsidR="00644D7C" w:rsidRPr="00E013E2">
        <w:t>επαναλαμβάνει την έκκλησή του για αυξημένη χρηματοδοτική στήριξη προς την ιρανική κοινωνία των πολιτών·</w:t>
      </w:r>
    </w:p>
    <w:p w:rsidR="007F5DCC" w:rsidRPr="00E013E2" w:rsidRDefault="00E013E2" w:rsidP="00E013E2">
      <w:pPr>
        <w:pStyle w:val="NormalHanging12a"/>
        <w:widowControl/>
        <w:ind w:left="570" w:hanging="570"/>
      </w:pPr>
      <w:r w:rsidRPr="00E013E2">
        <w:t>10.</w:t>
      </w:r>
      <w:r w:rsidRPr="00E013E2">
        <w:tab/>
      </w:r>
      <w:r w:rsidR="00644D7C" w:rsidRPr="00E013E2">
        <w:t>αναθέτει στην Πρόεδρό του να διαβιβάσει το παρόν ψήφισμα στο Συμβούλιο, στην Επιτροπή, στην ΑΠ</w:t>
      </w:r>
      <w:r w:rsidR="00FB24F0" w:rsidRPr="00E013E2">
        <w:t>/ΥΕ</w:t>
      </w:r>
      <w:r w:rsidR="00644D7C" w:rsidRPr="00E013E2">
        <w:t>, στην Ισλαμική Συμβουλευτική Συνέλευση και στον Ανώτατο Ηγέτη της Ισλαμικής Δημοκρατίας του Ιράν.</w:t>
      </w:r>
    </w:p>
    <w:p w:rsidR="00E365E1" w:rsidRPr="00E013E2" w:rsidRDefault="00E365E1" w:rsidP="00FB24F0">
      <w:pPr>
        <w:widowControl/>
        <w:spacing w:after="240"/>
        <w:ind w:left="567" w:hanging="567"/>
      </w:pPr>
    </w:p>
    <w:sectPr w:rsidR="00E365E1" w:rsidRPr="00E013E2" w:rsidSect="007F5D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EC0" w:rsidRPr="007F5DCC" w:rsidRDefault="00821EC0">
      <w:r w:rsidRPr="007F5DCC">
        <w:separator/>
      </w:r>
    </w:p>
  </w:endnote>
  <w:endnote w:type="continuationSeparator" w:id="0">
    <w:p w:rsidR="00821EC0" w:rsidRPr="007F5DCC" w:rsidRDefault="00821EC0">
      <w:r w:rsidRPr="007F5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EC0" w:rsidRPr="007F5DCC" w:rsidRDefault="00821EC0">
      <w:r w:rsidRPr="007F5DCC">
        <w:separator/>
      </w:r>
    </w:p>
  </w:footnote>
  <w:footnote w:type="continuationSeparator" w:id="0">
    <w:p w:rsidR="00821EC0" w:rsidRPr="007F5DCC" w:rsidRDefault="00821EC0">
      <w:r w:rsidRPr="007F5D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5D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E333D7C"/>
    <w:multiLevelType w:val="hybridMultilevel"/>
    <w:tmpl w:val="EE3AA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7011F6"/>
    <w:multiLevelType w:val="hybridMultilevel"/>
    <w:tmpl w:val="BE14828E"/>
    <w:lvl w:ilvl="0" w:tplc="28FC936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2"/>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EL"/>
    <w:docVar w:name="dvnumam" w:val="0"/>
    <w:docVar w:name="dvpe" w:val="768.981"/>
    <w:docVar w:name="dvtitre" w:val="Ψήφισμα του Ευρωπαϊκού Κοινοβουλίου σχετικά με τη συστηματική καταστολή των ανθρωπίνων δικαιωμάτων στο Ιράν, ιδίως οι περιπτώσεις των Pakhshan Azizi και Wrisha Moradi, και η κράτηση πολιτών της ΕΕ ως ομήρων(2025/2511(RSP))"/>
  </w:docVars>
  <w:rsids>
    <w:rsidRoot w:val="00821E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D7C"/>
    <w:rsid w:val="006631B6"/>
    <w:rsid w:val="00680577"/>
    <w:rsid w:val="006F74FA"/>
    <w:rsid w:val="00731ADD"/>
    <w:rsid w:val="00734777"/>
    <w:rsid w:val="00747932"/>
    <w:rsid w:val="00751A4A"/>
    <w:rsid w:val="00756632"/>
    <w:rsid w:val="00762C74"/>
    <w:rsid w:val="00786EC0"/>
    <w:rsid w:val="007D1690"/>
    <w:rsid w:val="007E22AD"/>
    <w:rsid w:val="007F5DCC"/>
    <w:rsid w:val="00817416"/>
    <w:rsid w:val="00821EC0"/>
    <w:rsid w:val="00842779"/>
    <w:rsid w:val="00865F67"/>
    <w:rsid w:val="00881A7B"/>
    <w:rsid w:val="008840E5"/>
    <w:rsid w:val="00887B3E"/>
    <w:rsid w:val="008C2AC6"/>
    <w:rsid w:val="00930C23"/>
    <w:rsid w:val="0093193B"/>
    <w:rsid w:val="009509D8"/>
    <w:rsid w:val="00950B64"/>
    <w:rsid w:val="00981893"/>
    <w:rsid w:val="0098513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3E2"/>
    <w:rsid w:val="00E365E1"/>
    <w:rsid w:val="00E820A4"/>
    <w:rsid w:val="00EB006A"/>
    <w:rsid w:val="00EB4772"/>
    <w:rsid w:val="00ED169E"/>
    <w:rsid w:val="00ED4235"/>
    <w:rsid w:val="00F04346"/>
    <w:rsid w:val="00F075DC"/>
    <w:rsid w:val="00F149E9"/>
    <w:rsid w:val="00F5134D"/>
    <w:rsid w:val="00F74202"/>
    <w:rsid w:val="00F87713"/>
    <w:rsid w:val="00FB24F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9B31E4-3077-4A47-A4D6-0F1D429B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44D7C"/>
    <w:rPr>
      <w:b/>
    </w:rPr>
  </w:style>
  <w:style w:type="paragraph" w:customStyle="1" w:styleId="NormalHanging12a">
    <w:name w:val="NormalHanging12a"/>
    <w:basedOn w:val="Normal"/>
    <w:rsid w:val="00644D7C"/>
    <w:pPr>
      <w:spacing w:after="240"/>
      <w:ind w:left="567" w:hanging="567"/>
    </w:pPr>
  </w:style>
  <w:style w:type="paragraph" w:customStyle="1" w:styleId="EPComma">
    <w:name w:val="EPComma"/>
    <w:basedOn w:val="Normal"/>
    <w:link w:val="EPCommaChar"/>
    <w:rsid w:val="00644D7C"/>
    <w:pPr>
      <w:spacing w:before="480" w:after="240"/>
    </w:pPr>
  </w:style>
  <w:style w:type="character" w:customStyle="1" w:styleId="EPCommaChar">
    <w:name w:val="EPComma Char"/>
    <w:basedOn w:val="DefaultParagraphFont"/>
    <w:link w:val="EPComma"/>
    <w:rsid w:val="00644D7C"/>
    <w:rPr>
      <w:sz w:val="24"/>
      <w:lang w:val="el-GR"/>
    </w:rPr>
  </w:style>
  <w:style w:type="paragraph" w:styleId="BalloonText">
    <w:name w:val="Balloon Text"/>
    <w:basedOn w:val="Normal"/>
    <w:link w:val="BalloonTextChar"/>
    <w:rsid w:val="00FB24F0"/>
    <w:rPr>
      <w:rFonts w:ascii="Segoe UI" w:hAnsi="Segoe UI" w:cs="Segoe UI"/>
      <w:sz w:val="18"/>
      <w:szCs w:val="18"/>
    </w:rPr>
  </w:style>
  <w:style w:type="character" w:customStyle="1" w:styleId="BalloonTextChar">
    <w:name w:val="Balloon Text Char"/>
    <w:basedOn w:val="DefaultParagraphFont"/>
    <w:link w:val="BalloonText"/>
    <w:rsid w:val="00FB24F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45444-4CF5-4E3C-BB91-346E2492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2025-01-23T13:43:00Z</dcterms:created>
  <dcterms:modified xsi:type="dcterms:W3CDTF">2025-01-23T13:43:00Z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B10-0066/2025</vt:lpwstr>
  </property>
  <property fmtid="{D5CDD505-2E9C-101B-9397-08002B2CF9AE}" pid="4" name="&lt;Type&gt;">
    <vt:lpwstr>RR</vt:lpwstr>
  </property>
</Properties>
</file>