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18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18F8" w:rsidRDefault="007318F8" w:rsidP="0010095E">
            <w:pPr>
              <w:pStyle w:val="EPName"/>
              <w:rPr>
                <w:lang w:val="ga-IE"/>
              </w:rPr>
            </w:pPr>
            <w:r w:rsidRPr="007318F8">
              <w:rPr>
                <w:lang w:val="ga-IE"/>
              </w:rPr>
              <w:t>Parlaimint na</w:t>
            </w:r>
            <w:r w:rsidR="00D0422C" w:rsidRPr="007318F8">
              <w:rPr>
                <w:lang w:val="ga-IE"/>
              </w:rPr>
              <w:t xml:space="preserve"> </w:t>
            </w:r>
            <w:r w:rsidRPr="007318F8">
              <w:rPr>
                <w:lang w:val="ga-IE"/>
              </w:rPr>
              <w:t>hEorpa</w:t>
            </w:r>
          </w:p>
          <w:p w:rsidR="00751A4A" w:rsidRPr="007318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7318F8">
              <w:rPr>
                <w:lang w:val="ga-IE"/>
              </w:rPr>
              <w:t>2024</w:t>
            </w:r>
            <w:r w:rsidR="00817416" w:rsidRPr="007318F8">
              <w:rPr>
                <w:lang w:val="ga-IE"/>
              </w:rPr>
              <w:t>-202</w:t>
            </w:r>
            <w:r w:rsidRPr="007318F8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318F8" w:rsidRDefault="00187494" w:rsidP="0010095E">
            <w:pPr>
              <w:pStyle w:val="EPLogo"/>
              <w:rPr>
                <w:lang w:val="ga-IE"/>
              </w:rPr>
            </w:pPr>
            <w:r w:rsidRPr="007318F8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18F8" w:rsidRDefault="00D058B8" w:rsidP="004C5D52">
      <w:pPr>
        <w:pStyle w:val="LineTop"/>
        <w:rPr>
          <w:lang w:val="ga-IE"/>
        </w:rPr>
      </w:pPr>
    </w:p>
    <w:p w:rsidR="00680577" w:rsidRPr="007318F8" w:rsidRDefault="007318F8" w:rsidP="00680577">
      <w:pPr>
        <w:pStyle w:val="EPBodyTA1"/>
        <w:rPr>
          <w:lang w:val="ga-IE"/>
        </w:rPr>
      </w:pPr>
      <w:r w:rsidRPr="007318F8">
        <w:rPr>
          <w:lang w:val="ga-IE"/>
        </w:rPr>
        <w:t>TÉACSANNA ARNA</w:t>
      </w:r>
      <w:r w:rsidR="00D0422C" w:rsidRPr="007318F8">
        <w:rPr>
          <w:lang w:val="ga-IE"/>
        </w:rPr>
        <w:t xml:space="preserve"> </w:t>
      </w:r>
      <w:proofErr w:type="spellStart"/>
      <w:r w:rsidRPr="007318F8">
        <w:rPr>
          <w:lang w:val="ga-IE"/>
        </w:rPr>
        <w:t>nGLACADH</w:t>
      </w:r>
      <w:proofErr w:type="spellEnd"/>
    </w:p>
    <w:p w:rsidR="00D058B8" w:rsidRPr="007318F8" w:rsidRDefault="00D058B8" w:rsidP="00D058B8">
      <w:pPr>
        <w:pStyle w:val="LineBottom"/>
        <w:rPr>
          <w:lang w:val="ga-IE"/>
        </w:rPr>
      </w:pPr>
    </w:p>
    <w:p w:rsidR="00D0422C" w:rsidRPr="007318F8" w:rsidRDefault="00D0422C" w:rsidP="00D0422C">
      <w:pPr>
        <w:pStyle w:val="ATHeading1"/>
        <w:rPr>
          <w:lang w:val="ga-IE"/>
        </w:rPr>
      </w:pPr>
      <w:bookmarkStart w:id="0" w:name="TANumber"/>
      <w:r w:rsidRPr="007318F8">
        <w:rPr>
          <w:lang w:val="ga-IE"/>
        </w:rPr>
        <w:t>P10_TA(2025)000</w:t>
      </w:r>
      <w:bookmarkEnd w:id="0"/>
      <w:r w:rsidR="00631B4B">
        <w:rPr>
          <w:lang w:val="ga-IE"/>
        </w:rPr>
        <w:t>5</w:t>
      </w:r>
      <w:bookmarkStart w:id="1" w:name="_GoBack"/>
      <w:bookmarkEnd w:id="1"/>
    </w:p>
    <w:p w:rsidR="00D0422C" w:rsidRPr="007318F8" w:rsidRDefault="00354D8A" w:rsidP="00D0422C">
      <w:pPr>
        <w:pStyle w:val="ATHeading2"/>
        <w:rPr>
          <w:lang w:val="ga-IE"/>
        </w:rPr>
      </w:pPr>
      <w:r w:rsidRPr="00354D8A">
        <w:rPr>
          <w:lang w:val="ga-IE"/>
        </w:rPr>
        <w:t xml:space="preserve">Cás </w:t>
      </w:r>
      <w:proofErr w:type="spellStart"/>
      <w:r w:rsidRPr="00354D8A">
        <w:rPr>
          <w:lang w:val="ga-IE"/>
        </w:rPr>
        <w:t>Boualem</w:t>
      </w:r>
      <w:proofErr w:type="spellEnd"/>
      <w:r w:rsidRPr="00354D8A">
        <w:rPr>
          <w:lang w:val="ga-IE"/>
        </w:rPr>
        <w:t xml:space="preserve"> </w:t>
      </w:r>
      <w:proofErr w:type="spellStart"/>
      <w:r w:rsidRPr="00354D8A">
        <w:rPr>
          <w:lang w:val="ga-IE"/>
        </w:rPr>
        <w:t>Sansal</w:t>
      </w:r>
      <w:proofErr w:type="spellEnd"/>
      <w:r w:rsidRPr="00354D8A">
        <w:rPr>
          <w:lang w:val="ga-IE"/>
        </w:rPr>
        <w:t xml:space="preserve"> san Ailgéir</w:t>
      </w:r>
    </w:p>
    <w:p w:rsidR="00D0422C" w:rsidRPr="007318F8" w:rsidRDefault="00D0422C" w:rsidP="00D0422C">
      <w:pPr>
        <w:rPr>
          <w:i/>
          <w:vanish/>
          <w:lang w:val="ga-IE"/>
        </w:rPr>
      </w:pPr>
      <w:r w:rsidRPr="007318F8">
        <w:rPr>
          <w:i/>
          <w:lang w:val="ga-IE"/>
        </w:rPr>
        <w:fldChar w:fldCharType="begin"/>
      </w:r>
      <w:r w:rsidRPr="007318F8">
        <w:rPr>
          <w:i/>
          <w:lang w:val="ga-IE"/>
        </w:rPr>
        <w:instrText xml:space="preserve"> TC"(</w:instrText>
      </w:r>
      <w:bookmarkStart w:id="2" w:name="DocNumber"/>
      <w:r w:rsidRPr="007318F8">
        <w:rPr>
          <w:i/>
          <w:lang w:val="ga-IE"/>
        </w:rPr>
        <w:instrText>B10-0087</w:instrText>
      </w:r>
      <w:r w:rsidR="007A54D2" w:rsidRPr="007318F8">
        <w:rPr>
          <w:i/>
          <w:lang w:val="ga-IE"/>
        </w:rPr>
        <w:instrText>, 0089, 0091, 0092 a</w:instrText>
      </w:r>
      <w:r w:rsidR="007318F8">
        <w:rPr>
          <w:i/>
          <w:lang w:val="ga-IE"/>
        </w:rPr>
        <w:instrText>gus</w:instrText>
      </w:r>
      <w:r w:rsidR="007A54D2" w:rsidRPr="007318F8">
        <w:rPr>
          <w:i/>
          <w:lang w:val="ga-IE"/>
        </w:rPr>
        <w:instrText xml:space="preserve"> 0093</w:instrText>
      </w:r>
      <w:r w:rsidRPr="007318F8">
        <w:rPr>
          <w:i/>
          <w:lang w:val="ga-IE"/>
        </w:rPr>
        <w:instrText>/2025</w:instrText>
      </w:r>
      <w:bookmarkEnd w:id="2"/>
      <w:r w:rsidRPr="007318F8">
        <w:rPr>
          <w:i/>
          <w:lang w:val="ga-IE"/>
        </w:rPr>
        <w:instrText xml:space="preserve">)"\l3 \n&gt; \* MERGEFORMAT </w:instrText>
      </w:r>
      <w:r w:rsidRPr="007318F8">
        <w:rPr>
          <w:i/>
          <w:lang w:val="ga-IE"/>
        </w:rPr>
        <w:fldChar w:fldCharType="end"/>
      </w:r>
    </w:p>
    <w:p w:rsidR="00D0422C" w:rsidRPr="007318F8" w:rsidRDefault="00D0422C" w:rsidP="00D0422C">
      <w:pPr>
        <w:rPr>
          <w:vanish/>
          <w:lang w:val="ga-IE"/>
        </w:rPr>
      </w:pPr>
      <w:bookmarkStart w:id="3" w:name="PE"/>
      <w:r w:rsidRPr="007318F8">
        <w:rPr>
          <w:vanish/>
          <w:lang w:val="ga-IE"/>
        </w:rPr>
        <w:t>PE769.109</w:t>
      </w:r>
      <w:bookmarkEnd w:id="3"/>
    </w:p>
    <w:p w:rsidR="00D0422C" w:rsidRPr="007318F8" w:rsidRDefault="007318F8" w:rsidP="007A54D2">
      <w:pPr>
        <w:pStyle w:val="ATHeading3"/>
        <w:rPr>
          <w:lang w:val="ga-IE"/>
        </w:rPr>
      </w:pPr>
      <w:bookmarkStart w:id="4" w:name="Sujet"/>
      <w:r>
        <w:rPr>
          <w:lang w:val="ga-IE"/>
        </w:rPr>
        <w:t xml:space="preserve">Rún ó Pharlaimint na hEorpa an </w:t>
      </w:r>
      <w:r w:rsidR="007A54D2" w:rsidRPr="007318F8">
        <w:rPr>
          <w:lang w:val="ga-IE"/>
        </w:rPr>
        <w:t>23</w:t>
      </w:r>
      <w:r w:rsidR="00D0422C" w:rsidRPr="007318F8">
        <w:rPr>
          <w:lang w:val="ga-IE"/>
        </w:rPr>
        <w:t xml:space="preserve"> </w:t>
      </w:r>
      <w:r>
        <w:rPr>
          <w:lang w:val="ga-IE"/>
        </w:rPr>
        <w:t>Eanáir</w:t>
      </w:r>
      <w:r w:rsidR="00D0422C" w:rsidRPr="007318F8">
        <w:rPr>
          <w:lang w:val="ga-IE"/>
        </w:rPr>
        <w:t xml:space="preserve"> 202</w:t>
      </w:r>
      <w:r w:rsidR="007A54D2" w:rsidRPr="007318F8">
        <w:rPr>
          <w:lang w:val="ga-IE"/>
        </w:rPr>
        <w:t>5</w:t>
      </w:r>
      <w:r w:rsidR="00D0422C" w:rsidRPr="007318F8">
        <w:rPr>
          <w:lang w:val="ga-IE"/>
        </w:rPr>
        <w:t xml:space="preserve"> </w:t>
      </w:r>
      <w:r>
        <w:rPr>
          <w:lang w:val="ga-IE"/>
        </w:rPr>
        <w:t xml:space="preserve">maidir le </w:t>
      </w:r>
      <w:r w:rsidR="00354D8A" w:rsidRPr="00354D8A">
        <w:rPr>
          <w:lang w:val="ga-IE"/>
        </w:rPr>
        <w:t xml:space="preserve">Cás </w:t>
      </w:r>
      <w:proofErr w:type="spellStart"/>
      <w:r w:rsidR="00354D8A" w:rsidRPr="00354D8A">
        <w:rPr>
          <w:lang w:val="ga-IE"/>
        </w:rPr>
        <w:t>Boualem</w:t>
      </w:r>
      <w:proofErr w:type="spellEnd"/>
      <w:r w:rsidR="00354D8A" w:rsidRPr="00354D8A">
        <w:rPr>
          <w:lang w:val="ga-IE"/>
        </w:rPr>
        <w:t xml:space="preserve"> </w:t>
      </w:r>
      <w:proofErr w:type="spellStart"/>
      <w:r w:rsidR="00354D8A" w:rsidRPr="00354D8A">
        <w:rPr>
          <w:lang w:val="ga-IE"/>
        </w:rPr>
        <w:t>Sansal</w:t>
      </w:r>
      <w:proofErr w:type="spellEnd"/>
      <w:r w:rsidR="00354D8A" w:rsidRPr="00354D8A">
        <w:rPr>
          <w:lang w:val="ga-IE"/>
        </w:rPr>
        <w:t xml:space="preserve"> san Ailgéir</w:t>
      </w:r>
      <w:r>
        <w:rPr>
          <w:lang w:val="ga-IE"/>
        </w:rPr>
        <w:t xml:space="preserve"> </w:t>
      </w:r>
      <w:bookmarkStart w:id="5" w:name="References"/>
      <w:bookmarkEnd w:id="4"/>
      <w:r w:rsidR="00D0422C" w:rsidRPr="007318F8">
        <w:rPr>
          <w:lang w:val="ga-IE"/>
        </w:rPr>
        <w:t>(2025/2512(RSP))</w:t>
      </w:r>
      <w:bookmarkEnd w:id="5"/>
    </w:p>
    <w:p w:rsidR="007318F8" w:rsidRPr="00F56C48" w:rsidRDefault="007318F8" w:rsidP="007318F8">
      <w:pPr>
        <w:widowControl/>
        <w:spacing w:after="240"/>
        <w:ind w:left="567" w:hanging="567"/>
        <w:rPr>
          <w:i/>
          <w:lang w:val="ga-IE"/>
        </w:rPr>
      </w:pPr>
      <w:bookmarkStart w:id="6" w:name="TextBodyBegin"/>
      <w:bookmarkEnd w:id="6"/>
      <w:r w:rsidRPr="00F56C48">
        <w:rPr>
          <w:i/>
          <w:lang w:val="ga-IE"/>
        </w:rPr>
        <w:t>Níl an téacs seo ar fáil as Gaeilge faoi láthair</w:t>
      </w:r>
    </w:p>
    <w:p w:rsidR="00E365E1" w:rsidRPr="007318F8" w:rsidRDefault="00E365E1" w:rsidP="007A54D2">
      <w:pPr>
        <w:pStyle w:val="NormalHanging12a"/>
        <w:widowControl/>
        <w:rPr>
          <w:lang w:val="ga-IE"/>
        </w:rPr>
      </w:pPr>
    </w:p>
    <w:sectPr w:rsidR="00E365E1" w:rsidRPr="007318F8" w:rsidSect="005F1F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22C" w:rsidRPr="005F1FDD" w:rsidRDefault="00D0422C">
      <w:r w:rsidRPr="005F1FDD">
        <w:separator/>
      </w:r>
    </w:p>
  </w:endnote>
  <w:endnote w:type="continuationSeparator" w:id="0">
    <w:p w:rsidR="00D0422C" w:rsidRPr="005F1FDD" w:rsidRDefault="00D0422C">
      <w:r w:rsidRPr="005F1F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F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F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F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22C" w:rsidRPr="005F1FDD" w:rsidRDefault="00D0422C">
      <w:r w:rsidRPr="005F1FDD">
        <w:separator/>
      </w:r>
    </w:p>
  </w:footnote>
  <w:footnote w:type="continuationSeparator" w:id="0">
    <w:p w:rsidR="00D0422C" w:rsidRPr="005F1FDD" w:rsidRDefault="00D0422C">
      <w:r w:rsidRPr="005F1F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F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F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1F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EN"/>
    <w:docVar w:name="dvnumam" w:val="0"/>
    <w:docVar w:name="dvpe" w:val="769.109"/>
    <w:docVar w:name="dvtitre" w:val="European Parliament resolution of xx Xxxx 2024 on the case of Boualem Sansal in Algeria(2025/2512(RSP))"/>
  </w:docVars>
  <w:rsids>
    <w:rsidRoot w:val="00D042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D8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1FDD"/>
    <w:rsid w:val="006037C0"/>
    <w:rsid w:val="00631B4B"/>
    <w:rsid w:val="006631B6"/>
    <w:rsid w:val="00680577"/>
    <w:rsid w:val="006F74FA"/>
    <w:rsid w:val="007318F8"/>
    <w:rsid w:val="00731ADD"/>
    <w:rsid w:val="00734777"/>
    <w:rsid w:val="00747932"/>
    <w:rsid w:val="00751A4A"/>
    <w:rsid w:val="00756632"/>
    <w:rsid w:val="00762C74"/>
    <w:rsid w:val="00786EC0"/>
    <w:rsid w:val="007A54D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F9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22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C48"/>
    <w:rsid w:val="00F74202"/>
    <w:rsid w:val="00F87713"/>
    <w:rsid w:val="00FA4B9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70470"/>
  <w15:chartTrackingRefBased/>
  <w15:docId w15:val="{EBD39158-1B4C-4191-BFD6-C9E29AFE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A4B9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A4B9F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A4B9F"/>
    <w:rPr>
      <w:sz w:val="24"/>
    </w:rPr>
  </w:style>
  <w:style w:type="paragraph" w:styleId="BalloonText">
    <w:name w:val="Balloon Text"/>
    <w:basedOn w:val="Normal"/>
    <w:link w:val="BalloonTextChar"/>
    <w:rsid w:val="007A54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54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FC1D8-5404-4021-AAB2-86F76E51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NI FHAIRCHEALLAIGH Rionach</cp:lastModifiedBy>
  <cp:revision>2</cp:revision>
  <cp:lastPrinted>2004-11-19T15:42:00Z</cp:lastPrinted>
  <dcterms:created xsi:type="dcterms:W3CDTF">2025-01-23T11:29:00Z</dcterms:created>
  <dcterms:modified xsi:type="dcterms:W3CDTF">2025-01-23T11:29:00Z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