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E7465" w14:paraId="7C0104E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62F7BB" w14:textId="77777777" w:rsidR="00751A4A" w:rsidRPr="007E7465" w:rsidRDefault="00576D6D" w:rsidP="0010095E">
            <w:pPr>
              <w:pStyle w:val="EPName"/>
            </w:pPr>
            <w:r w:rsidRPr="007E7465">
              <w:t>Европейски</w:t>
            </w:r>
            <w:r w:rsidR="000A714E" w:rsidRPr="007E7465">
              <w:t xml:space="preserve"> парламент</w:t>
            </w:r>
          </w:p>
          <w:p w14:paraId="50C6B72B" w14:textId="77777777" w:rsidR="00751A4A" w:rsidRPr="007E746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7465">
              <w:t>2024</w:t>
            </w:r>
            <w:r w:rsidR="00576D6D">
              <w:t> – </w:t>
            </w:r>
            <w:r w:rsidR="00817416" w:rsidRPr="007E7465">
              <w:t>202</w:t>
            </w:r>
            <w:r w:rsidRPr="007E7465">
              <w:t>9</w:t>
            </w:r>
          </w:p>
        </w:tc>
        <w:tc>
          <w:tcPr>
            <w:tcW w:w="2268" w:type="dxa"/>
            <w:shd w:val="clear" w:color="auto" w:fill="auto"/>
          </w:tcPr>
          <w:p w14:paraId="726DDE96" w14:textId="77777777" w:rsidR="00751A4A" w:rsidRPr="007E7465" w:rsidRDefault="00187494" w:rsidP="0010095E">
            <w:pPr>
              <w:pStyle w:val="EPLogo"/>
            </w:pPr>
            <w:r w:rsidRPr="007E7465">
              <w:rPr>
                <w:noProof/>
                <w:lang w:val="en-GB"/>
              </w:rPr>
              <w:drawing>
                <wp:inline distT="0" distB="0" distL="0" distR="0" wp14:anchorId="294AC07F" wp14:editId="33C7862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25AE51" w14:textId="77777777" w:rsidR="00D058B8" w:rsidRPr="007E7465" w:rsidRDefault="00D058B8" w:rsidP="004C5D52">
      <w:pPr>
        <w:pStyle w:val="LineTop"/>
      </w:pPr>
    </w:p>
    <w:p w14:paraId="169D2D46" w14:textId="77777777" w:rsidR="00680577" w:rsidRPr="007E7465" w:rsidRDefault="000A714E" w:rsidP="00680577">
      <w:pPr>
        <w:pStyle w:val="EPBodyTA1"/>
      </w:pPr>
      <w:r w:rsidRPr="007E7465">
        <w:t>ПРИЕТИ ТЕКСТОВЕ</w:t>
      </w:r>
    </w:p>
    <w:p w14:paraId="26DE93B9" w14:textId="77777777" w:rsidR="00D058B8" w:rsidRPr="007E7465" w:rsidRDefault="00D058B8" w:rsidP="00D058B8">
      <w:pPr>
        <w:pStyle w:val="LineBottom"/>
      </w:pPr>
    </w:p>
    <w:p w14:paraId="3A63A269" w14:textId="76DD4FD9" w:rsidR="00B45858" w:rsidRPr="00B45858" w:rsidRDefault="000A714E" w:rsidP="00B45858">
      <w:pPr>
        <w:pStyle w:val="ATHeading1"/>
      </w:pPr>
      <w:bookmarkStart w:id="0" w:name="TANumber"/>
      <w:r w:rsidRPr="007E7465">
        <w:t>P10_TA(2025)000</w:t>
      </w:r>
      <w:bookmarkEnd w:id="0"/>
      <w:r w:rsidR="00B45858">
        <w:t>8</w:t>
      </w:r>
      <w:bookmarkStart w:id="1" w:name="_GoBack"/>
      <w:bookmarkEnd w:id="1"/>
    </w:p>
    <w:p w14:paraId="007F4BB6" w14:textId="51CC1C03" w:rsidR="000A714E" w:rsidRPr="007E7465" w:rsidRDefault="000A714E" w:rsidP="000A714E">
      <w:pPr>
        <w:pStyle w:val="ATHeading2"/>
      </w:pPr>
      <w:bookmarkStart w:id="2" w:name="title"/>
      <w:r w:rsidRPr="007E7465">
        <w:t>Сключване на Споразумение между Европейския съюз и Народна република Бангладеш относно някои аспекти на въздухоплавателните услуги</w:t>
      </w:r>
      <w:bookmarkEnd w:id="2"/>
    </w:p>
    <w:p w14:paraId="2E8837B2" w14:textId="77777777" w:rsidR="000A714E" w:rsidRPr="007E7465" w:rsidRDefault="000A714E" w:rsidP="000A714E">
      <w:pPr>
        <w:rPr>
          <w:i/>
          <w:vanish/>
        </w:rPr>
      </w:pPr>
      <w:r w:rsidRPr="007E7465">
        <w:rPr>
          <w:i/>
        </w:rPr>
        <w:fldChar w:fldCharType="begin"/>
      </w:r>
      <w:r w:rsidRPr="007E7465">
        <w:rPr>
          <w:i/>
        </w:rPr>
        <w:instrText xml:space="preserve"> TC"(</w:instrText>
      </w:r>
      <w:bookmarkStart w:id="3" w:name="DocNumber"/>
      <w:r w:rsidRPr="007E7465">
        <w:rPr>
          <w:i/>
        </w:rPr>
        <w:instrText>A10-0005/2025</w:instrText>
      </w:r>
      <w:bookmarkEnd w:id="3"/>
      <w:r w:rsidRPr="007E7465">
        <w:rPr>
          <w:i/>
        </w:rPr>
        <w:instrText xml:space="preserve"> - Докладчик: Томас Тобе)"\l3 \n&gt; \* MERGEFORMAT </w:instrText>
      </w:r>
      <w:r w:rsidRPr="007E7465">
        <w:rPr>
          <w:i/>
        </w:rPr>
        <w:fldChar w:fldCharType="end"/>
      </w:r>
    </w:p>
    <w:p w14:paraId="3ACD7272" w14:textId="77777777" w:rsidR="000A714E" w:rsidRPr="007E7465" w:rsidRDefault="000A714E" w:rsidP="000A714E">
      <w:pPr>
        <w:rPr>
          <w:vanish/>
        </w:rPr>
      </w:pPr>
      <w:bookmarkStart w:id="4" w:name="Commission"/>
      <w:r w:rsidRPr="007E7465">
        <w:rPr>
          <w:vanish/>
        </w:rPr>
        <w:t>Комисия по транспорт и туризъм</w:t>
      </w:r>
      <w:bookmarkEnd w:id="4"/>
    </w:p>
    <w:p w14:paraId="76AC4907" w14:textId="77777777" w:rsidR="000A714E" w:rsidRPr="007E7465" w:rsidRDefault="000A714E" w:rsidP="000A714E">
      <w:pPr>
        <w:rPr>
          <w:vanish/>
        </w:rPr>
      </w:pPr>
      <w:bookmarkStart w:id="5" w:name="PE"/>
      <w:r w:rsidRPr="007E7465">
        <w:rPr>
          <w:vanish/>
        </w:rPr>
        <w:t>PE765.289</w:t>
      </w:r>
      <w:bookmarkEnd w:id="5"/>
    </w:p>
    <w:p w14:paraId="4A7A9052" w14:textId="4B01DFEB" w:rsidR="000A714E" w:rsidRPr="007E7465" w:rsidRDefault="000A714E" w:rsidP="000A714E">
      <w:pPr>
        <w:pStyle w:val="ATHeading3"/>
      </w:pPr>
      <w:bookmarkStart w:id="6" w:name="Sujet"/>
      <w:r w:rsidRPr="007E7465">
        <w:t xml:space="preserve">Законодателна резолюция на Европейския парламент от </w:t>
      </w:r>
      <w:r w:rsidR="002C7FF1">
        <w:t>11 февруари</w:t>
      </w:r>
      <w:r w:rsidR="002C7FF1" w:rsidRPr="007E7465">
        <w:t xml:space="preserve"> </w:t>
      </w:r>
      <w:r w:rsidRPr="007E7465">
        <w:t>2025 г. относно проекта на решение на Съвета за сключване на Споразумение между Европейския съюз и Народна република Бангладеш относно някои аспекти на въздухоплавателните услуги</w:t>
      </w:r>
      <w:bookmarkEnd w:id="6"/>
      <w:r w:rsidRPr="007E7465">
        <w:t xml:space="preserve"> </w:t>
      </w:r>
      <w:bookmarkStart w:id="7" w:name="References"/>
      <w:r w:rsidRPr="007E7465">
        <w:t>(10844/2024 – C10-0111/2024 – 2015/0188(NLE))</w:t>
      </w:r>
      <w:bookmarkEnd w:id="7"/>
    </w:p>
    <w:p w14:paraId="5AFF8084" w14:textId="77777777" w:rsidR="00A92FD9" w:rsidRPr="007E7465" w:rsidRDefault="00A92FD9" w:rsidP="00A92FD9">
      <w:pPr>
        <w:pStyle w:val="NormalBold"/>
      </w:pPr>
      <w:r w:rsidRPr="007E7465">
        <w:t>(Одобрение)</w:t>
      </w:r>
    </w:p>
    <w:p w14:paraId="16F222EB" w14:textId="77777777" w:rsidR="00A92FD9" w:rsidRPr="007E7465" w:rsidRDefault="00A92FD9" w:rsidP="00A92FD9">
      <w:pPr>
        <w:pStyle w:val="EPComma"/>
        <w:jc w:val="both"/>
      </w:pPr>
      <w:r w:rsidRPr="007E7465">
        <w:rPr>
          <w:i/>
        </w:rPr>
        <w:t>Европейският парламент</w:t>
      </w:r>
      <w:r w:rsidRPr="007E7465">
        <w:t>,</w:t>
      </w:r>
    </w:p>
    <w:p w14:paraId="6232587A" w14:textId="77777777" w:rsidR="00A92FD9" w:rsidRPr="007E7465" w:rsidRDefault="00A92FD9" w:rsidP="00576D6D">
      <w:pPr>
        <w:pStyle w:val="NormalHanging12a"/>
      </w:pPr>
      <w:r w:rsidRPr="007E7465">
        <w:t>–</w:t>
      </w:r>
      <w:r w:rsidRPr="007E7465">
        <w:tab/>
        <w:t>като взе предвид проекта на решение на Съвета (10844/2024),</w:t>
      </w:r>
    </w:p>
    <w:p w14:paraId="4079289F" w14:textId="2787ED22" w:rsidR="00A92FD9" w:rsidRPr="007E7465" w:rsidRDefault="00A92FD9" w:rsidP="00576D6D">
      <w:pPr>
        <w:pStyle w:val="NormalHanging12a"/>
      </w:pPr>
      <w:r w:rsidRPr="007E7465">
        <w:t>–</w:t>
      </w:r>
      <w:r w:rsidRPr="007E7465">
        <w:tab/>
        <w:t>като взе предвид проекта на споразумение между Европейския съюз и Народна Република Бангладеш относно някои аспекти на въздухоплавателните услуги (12911/2015),</w:t>
      </w:r>
    </w:p>
    <w:p w14:paraId="03182F9C" w14:textId="24A0ECD9" w:rsidR="00A92FD9" w:rsidRPr="007E7465" w:rsidRDefault="00A92FD9" w:rsidP="00576D6D">
      <w:pPr>
        <w:pStyle w:val="NormalHanging12a"/>
      </w:pPr>
      <w:r w:rsidRPr="007E7465">
        <w:t>–</w:t>
      </w:r>
      <w:r w:rsidRPr="007E7465">
        <w:tab/>
        <w:t>като взе предвид искането за одобрение, представено от Съвета съгласно член 100, параграф 2 и член 218, параграф 6, втора алинея, буква а), точка v), както и член 218, параграф 7 от Договора за функционирането на Европейския съюз (C10-0111/2024),</w:t>
      </w:r>
    </w:p>
    <w:p w14:paraId="51E730F6" w14:textId="77777777" w:rsidR="00A92FD9" w:rsidRPr="007E7465" w:rsidRDefault="00A92FD9" w:rsidP="00576D6D">
      <w:pPr>
        <w:pStyle w:val="NormalHanging12a"/>
      </w:pPr>
      <w:r w:rsidRPr="007E7465">
        <w:t>–</w:t>
      </w:r>
      <w:r w:rsidRPr="007E7465">
        <w:tab/>
        <w:t>като взе предвид член 107, параграфи 1 и 4 и член 117, параграф 7 от своя Правилник за дейността,</w:t>
      </w:r>
    </w:p>
    <w:p w14:paraId="2D4E3D8A" w14:textId="77777777" w:rsidR="00A92FD9" w:rsidRPr="007E7465" w:rsidRDefault="00A92FD9" w:rsidP="00576D6D">
      <w:pPr>
        <w:pStyle w:val="NormalHanging12a"/>
      </w:pPr>
      <w:r w:rsidRPr="007E7465">
        <w:t>–</w:t>
      </w:r>
      <w:r w:rsidRPr="007E7465">
        <w:tab/>
        <w:t>като взе предвид препоръката на комисията по транспорт и туризъм (A10-0005/2025),</w:t>
      </w:r>
    </w:p>
    <w:p w14:paraId="2D9B9E64" w14:textId="77777777" w:rsidR="00A92FD9" w:rsidRPr="007E7465" w:rsidRDefault="00A92FD9" w:rsidP="00576D6D">
      <w:pPr>
        <w:pStyle w:val="NormalHanging12a"/>
      </w:pPr>
      <w:r w:rsidRPr="007E7465">
        <w:t>1.</w:t>
      </w:r>
      <w:r w:rsidRPr="007E7465">
        <w:tab/>
        <w:t>дава своето одобрение за сключването на споразумението;</w:t>
      </w:r>
    </w:p>
    <w:p w14:paraId="46183234" w14:textId="77777777" w:rsidR="00E365E1" w:rsidRPr="007E7465" w:rsidRDefault="00A92FD9" w:rsidP="00576D6D">
      <w:pPr>
        <w:pStyle w:val="NormalHanging12a"/>
      </w:pPr>
      <w:r w:rsidRPr="007E7465">
        <w:t>2.</w:t>
      </w:r>
      <w:r w:rsidRPr="007E7465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 и на Народна Република Бангладеш.</w:t>
      </w:r>
    </w:p>
    <w:sectPr w:rsidR="00E365E1" w:rsidRPr="007E7465" w:rsidSect="007E74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8B8BBB" w14:textId="77777777" w:rsidR="000A714E" w:rsidRPr="007E7465" w:rsidRDefault="000A714E">
      <w:r w:rsidRPr="007E7465">
        <w:separator/>
      </w:r>
    </w:p>
  </w:endnote>
  <w:endnote w:type="continuationSeparator" w:id="0">
    <w:p w14:paraId="199454DC" w14:textId="77777777" w:rsidR="000A714E" w:rsidRPr="007E7465" w:rsidRDefault="000A714E">
      <w:r w:rsidRPr="007E746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5E0EE2" w14:textId="77777777" w:rsidR="00064002" w:rsidRPr="007E746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6F94C" w14:textId="77777777" w:rsidR="00064002" w:rsidRPr="007E746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541979" w14:textId="77777777" w:rsidR="00064002" w:rsidRPr="007E746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A303E7" w14:textId="77777777" w:rsidR="000A714E" w:rsidRPr="007E7465" w:rsidRDefault="000A714E">
      <w:r w:rsidRPr="007E7465">
        <w:separator/>
      </w:r>
    </w:p>
  </w:footnote>
  <w:footnote w:type="continuationSeparator" w:id="0">
    <w:p w14:paraId="6DBC805B" w14:textId="77777777" w:rsidR="000A714E" w:rsidRPr="007E7465" w:rsidRDefault="000A714E">
      <w:r w:rsidRPr="007E746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37C96" w14:textId="77777777" w:rsidR="00064002" w:rsidRPr="007E746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36E5A6" w14:textId="77777777" w:rsidR="00064002" w:rsidRPr="007E746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802E8B" w14:textId="77777777" w:rsidR="00064002" w:rsidRPr="007E746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5/2025"/>
    <w:docVar w:name="dvlangue" w:val="BG"/>
    <w:docVar w:name="dvnumam" w:val="0"/>
    <w:docVar w:name="dvpe" w:val="765.289"/>
    <w:docVar w:name="dvrapporteur" w:val="Докладчик: "/>
    <w:docVar w:name="dvstar" w:val="***"/>
    <w:docVar w:name="dvtitre" w:val="Законодателна резолюция на Европейския парламент от ... 2025 г. относно проекта на решение на Съвета за сключване на Споразумение между Европейския съюз и Народна република Бангладеш относно някои аспекти на въздухоплавателните услуги (10844/2024 – C10-0111/2024 – 2015/0188(NLE))"/>
  </w:docVars>
  <w:rsids>
    <w:rsidRoot w:val="000A714E"/>
    <w:rsid w:val="00002272"/>
    <w:rsid w:val="00053F38"/>
    <w:rsid w:val="00064002"/>
    <w:rsid w:val="000677B9"/>
    <w:rsid w:val="000831BA"/>
    <w:rsid w:val="000A42CC"/>
    <w:rsid w:val="000A714E"/>
    <w:rsid w:val="000E7DD9"/>
    <w:rsid w:val="0010095E"/>
    <w:rsid w:val="00125B37"/>
    <w:rsid w:val="00187494"/>
    <w:rsid w:val="001F32AE"/>
    <w:rsid w:val="002767FF"/>
    <w:rsid w:val="002B18FE"/>
    <w:rsid w:val="002B5493"/>
    <w:rsid w:val="002C7FF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6D6D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46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2FD9"/>
    <w:rsid w:val="00AB441E"/>
    <w:rsid w:val="00AB6293"/>
    <w:rsid w:val="00AE0928"/>
    <w:rsid w:val="00AF3B82"/>
    <w:rsid w:val="00B12E95"/>
    <w:rsid w:val="00B22876"/>
    <w:rsid w:val="00B45858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5BAF"/>
    <w:rsid w:val="00CF071A"/>
    <w:rsid w:val="00D058B8"/>
    <w:rsid w:val="00D56C11"/>
    <w:rsid w:val="00D834A0"/>
    <w:rsid w:val="00D872DF"/>
    <w:rsid w:val="00D91E21"/>
    <w:rsid w:val="00DA7FCD"/>
    <w:rsid w:val="00DC0BB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F073C5"/>
  <w15:chartTrackingRefBased/>
  <w15:docId w15:val="{69AEE7F3-2F61-436D-942F-4CBA20076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92FD9"/>
    <w:pPr>
      <w:spacing w:before="480" w:after="240"/>
    </w:pPr>
  </w:style>
  <w:style w:type="paragraph" w:customStyle="1" w:styleId="NormalBold">
    <w:name w:val="NormalBold"/>
    <w:basedOn w:val="Normal"/>
    <w:rsid w:val="00A92FD9"/>
    <w:rPr>
      <w:b/>
    </w:rPr>
  </w:style>
  <w:style w:type="paragraph" w:customStyle="1" w:styleId="NormalHanging12a">
    <w:name w:val="NormalHanging12a"/>
    <w:basedOn w:val="Normal"/>
    <w:rsid w:val="00A92FD9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DC0B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0BB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C0BB9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DC0B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C0BB9"/>
    <w:rPr>
      <w:b/>
      <w:bCs/>
      <w:lang w:val="bg-BG"/>
    </w:rPr>
  </w:style>
  <w:style w:type="paragraph" w:styleId="BalloonText">
    <w:name w:val="Balloon Text"/>
    <w:basedOn w:val="Normal"/>
    <w:link w:val="BalloonTextChar"/>
    <w:rsid w:val="00DC0B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C0BB9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B36CA-0A09-4991-86B6-B4F0BE6C4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2025-02-11T13:30:00Z</dcterms:created>
  <dcterms:modified xsi:type="dcterms:W3CDTF">2025-02-11T13:30:00Z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A10-0005/2025</vt:lpwstr>
  </property>
  <property fmtid="{D5CDD505-2E9C-101B-9397-08002B2CF9AE}" pid="4" name="&lt;Type&gt;">
    <vt:lpwstr>RR</vt:lpwstr>
  </property>
</Properties>
</file>