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3A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3AEE" w:rsidRDefault="008B175B" w:rsidP="0010095E">
            <w:pPr>
              <w:pStyle w:val="EPName"/>
            </w:pPr>
            <w:r w:rsidRPr="00493AEE">
              <w:t>Euroopa Parlament</w:t>
            </w:r>
          </w:p>
          <w:p w:rsidR="00751A4A" w:rsidRPr="00493A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3AEE">
              <w:t>2024</w:t>
            </w:r>
            <w:r w:rsidR="00817416" w:rsidRPr="00493AEE">
              <w:t>-202</w:t>
            </w:r>
            <w:r w:rsidRPr="00493AE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93AEE" w:rsidRDefault="00187494" w:rsidP="0010095E">
            <w:pPr>
              <w:pStyle w:val="EPLogo"/>
            </w:pPr>
            <w:r w:rsidRPr="00493AE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3AEE" w:rsidRDefault="00D058B8" w:rsidP="004C5D52">
      <w:pPr>
        <w:pStyle w:val="LineTop"/>
      </w:pPr>
    </w:p>
    <w:p w:rsidR="00680577" w:rsidRPr="00493AEE" w:rsidRDefault="008B175B" w:rsidP="00680577">
      <w:pPr>
        <w:pStyle w:val="EPBodyTA1"/>
      </w:pPr>
      <w:r w:rsidRPr="00493AEE">
        <w:t>VASTUVÕETUD TEKSTID</w:t>
      </w:r>
    </w:p>
    <w:p w:rsidR="00D058B8" w:rsidRPr="00493AEE" w:rsidRDefault="00D058B8" w:rsidP="00D058B8">
      <w:pPr>
        <w:pStyle w:val="LineBottom"/>
      </w:pPr>
    </w:p>
    <w:p w:rsidR="008B175B" w:rsidRPr="00493AEE" w:rsidRDefault="008B175B" w:rsidP="008B175B">
      <w:pPr>
        <w:pStyle w:val="ATHeading1"/>
      </w:pPr>
      <w:bookmarkStart w:id="0" w:name="TANumber"/>
      <w:r w:rsidRPr="00493AEE">
        <w:t>P10_TA(2025)000</w:t>
      </w:r>
      <w:r w:rsidR="004E633D" w:rsidRPr="00493AEE">
        <w:t>9</w:t>
      </w:r>
      <w:bookmarkEnd w:id="0"/>
    </w:p>
    <w:p w:rsidR="008B175B" w:rsidRPr="00493AEE" w:rsidRDefault="008B175B" w:rsidP="008B175B">
      <w:pPr>
        <w:pStyle w:val="ATHeading2"/>
      </w:pPr>
      <w:bookmarkStart w:id="1" w:name="title"/>
      <w:r w:rsidRPr="00493AEE">
        <w:t>Euroopa Ühenduse ja Cabo Verde Vabariigi vahelise kalandussektori partnerluslepingu rakendamise protokolli (2024–2029) liidu nimel sõlmimine</w:t>
      </w:r>
      <w:bookmarkEnd w:id="1"/>
    </w:p>
    <w:p w:rsidR="008B175B" w:rsidRPr="00493AEE" w:rsidRDefault="008B175B" w:rsidP="008B175B">
      <w:pPr>
        <w:rPr>
          <w:i/>
          <w:vanish/>
        </w:rPr>
      </w:pPr>
      <w:r w:rsidRPr="00493AEE">
        <w:rPr>
          <w:i/>
        </w:rPr>
        <w:fldChar w:fldCharType="begin"/>
      </w:r>
      <w:r w:rsidRPr="00493AEE">
        <w:rPr>
          <w:i/>
        </w:rPr>
        <w:instrText xml:space="preserve"> TC"(</w:instrText>
      </w:r>
      <w:bookmarkStart w:id="2" w:name="DocNumber"/>
      <w:r w:rsidRPr="00493AEE">
        <w:rPr>
          <w:i/>
        </w:rPr>
        <w:instrText>A10-0004/2025</w:instrText>
      </w:r>
      <w:bookmarkEnd w:id="2"/>
      <w:r w:rsidRPr="00493AEE">
        <w:rPr>
          <w:i/>
        </w:rPr>
        <w:instrText xml:space="preserve"> - Raportöör: Paulo </w:instrText>
      </w:r>
      <w:proofErr w:type="spellStart"/>
      <w:r w:rsidRPr="00493AEE">
        <w:rPr>
          <w:i/>
        </w:rPr>
        <w:instrText>Do</w:instrText>
      </w:r>
      <w:proofErr w:type="spellEnd"/>
      <w:r w:rsidRPr="00493AEE">
        <w:rPr>
          <w:i/>
        </w:rPr>
        <w:instrText> </w:instrText>
      </w:r>
      <w:proofErr w:type="spellStart"/>
      <w:r w:rsidRPr="00493AEE">
        <w:rPr>
          <w:i/>
        </w:rPr>
        <w:instrText>Nascimento</w:instrText>
      </w:r>
      <w:proofErr w:type="spellEnd"/>
      <w:r w:rsidRPr="00493AEE">
        <w:rPr>
          <w:i/>
        </w:rPr>
        <w:instrText xml:space="preserve"> </w:instrText>
      </w:r>
      <w:proofErr w:type="spellStart"/>
      <w:r w:rsidRPr="00493AEE">
        <w:rPr>
          <w:i/>
        </w:rPr>
        <w:instrText>Cabral</w:instrText>
      </w:r>
      <w:proofErr w:type="spellEnd"/>
      <w:r w:rsidRPr="00493AEE">
        <w:rPr>
          <w:i/>
        </w:rPr>
        <w:instrText xml:space="preserve">)"\l3 \n&gt; \* MERGEFORMAT </w:instrText>
      </w:r>
      <w:r w:rsidRPr="00493AEE">
        <w:rPr>
          <w:i/>
        </w:rPr>
        <w:fldChar w:fldCharType="end"/>
      </w:r>
    </w:p>
    <w:p w:rsidR="008B175B" w:rsidRPr="00493AEE" w:rsidRDefault="008B175B" w:rsidP="008B175B">
      <w:pPr>
        <w:rPr>
          <w:vanish/>
        </w:rPr>
      </w:pPr>
      <w:bookmarkStart w:id="3" w:name="Commission"/>
      <w:r w:rsidRPr="00493AEE">
        <w:rPr>
          <w:vanish/>
        </w:rPr>
        <w:t>Kalanduskomisjon</w:t>
      </w:r>
      <w:bookmarkEnd w:id="3"/>
    </w:p>
    <w:p w:rsidR="008B175B" w:rsidRPr="00493AEE" w:rsidRDefault="008B175B" w:rsidP="008B175B">
      <w:pPr>
        <w:rPr>
          <w:vanish/>
        </w:rPr>
      </w:pPr>
      <w:bookmarkStart w:id="4" w:name="PE"/>
      <w:r w:rsidRPr="00493AEE">
        <w:rPr>
          <w:vanish/>
        </w:rPr>
        <w:t>PE763.283</w:t>
      </w:r>
      <w:bookmarkEnd w:id="4"/>
    </w:p>
    <w:p w:rsidR="008B175B" w:rsidRPr="00493AEE" w:rsidRDefault="00935A54" w:rsidP="008B175B">
      <w:pPr>
        <w:pStyle w:val="ATHeading3"/>
      </w:pPr>
      <w:bookmarkStart w:id="5" w:name="Sujet"/>
      <w:r w:rsidRPr="00493AEE">
        <w:t>Euroopa Parlamendi 11</w:t>
      </w:r>
      <w:r w:rsidR="008B175B" w:rsidRPr="00493AEE">
        <w:t>.</w:t>
      </w:r>
      <w:r w:rsidRPr="00493AEE">
        <w:t> veebruari 2025. </w:t>
      </w:r>
      <w:r w:rsidR="008B175B" w:rsidRPr="00493AEE">
        <w:t>aasta seadusandlik resolutsioon</w:t>
      </w:r>
      <w:r w:rsidRPr="00493AEE">
        <w:t>,</w:t>
      </w:r>
      <w:r w:rsidR="008B175B" w:rsidRPr="00493AEE">
        <w:t xml:space="preserve"> mis käsitleb nõukogu otsuse eelnõu Euroopa Ühenduse ja Cabo Verde Vabariigi vahelise kalandussektori partnerluslepingu rakendamise protokolli (2024–2029) Euroopa Liidu nimel sõlmimise kohta</w:t>
      </w:r>
      <w:bookmarkEnd w:id="5"/>
      <w:r w:rsidR="008B175B" w:rsidRPr="00493AEE">
        <w:t xml:space="preserve"> </w:t>
      </w:r>
      <w:bookmarkStart w:id="6" w:name="References"/>
      <w:r w:rsidRPr="00493AEE">
        <w:t>(11267/2024 – C10</w:t>
      </w:r>
      <w:r w:rsidRPr="00493AEE">
        <w:noBreakHyphen/>
      </w:r>
      <w:r w:rsidR="008B175B" w:rsidRPr="00493AEE">
        <w:t>0087/2024 – 2024/0133(NLE))</w:t>
      </w:r>
      <w:bookmarkStart w:id="7" w:name="_GoBack"/>
      <w:bookmarkEnd w:id="6"/>
      <w:bookmarkEnd w:id="7"/>
    </w:p>
    <w:p w:rsidR="00375719" w:rsidRPr="00493AEE" w:rsidRDefault="00375719" w:rsidP="00375719">
      <w:pPr>
        <w:pStyle w:val="NormalBold"/>
      </w:pPr>
      <w:r w:rsidRPr="00493AEE">
        <w:t>(Nõusolek)</w:t>
      </w:r>
    </w:p>
    <w:p w:rsidR="00375719" w:rsidRPr="00493AEE" w:rsidRDefault="00375719" w:rsidP="00375719">
      <w:pPr>
        <w:pStyle w:val="EPComma"/>
      </w:pPr>
      <w:r w:rsidRPr="00493AEE">
        <w:rPr>
          <w:i/>
        </w:rPr>
        <w:t>Euroopa Parlament,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nõukogu otsuse eelnõu (11267/2024),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lepingu eelnõu (11026/2024),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nõusoleku taotlust, mille nõukogu esitas vastavalt Euroopa Liidu toimimise lepingu artikli 43 lõikele 2 ja artikli 218 lõike 6 teise lõigu punkti a alapunktile v ning lõikele 7 (C10</w:t>
      </w:r>
      <w:r w:rsidRPr="00493AEE">
        <w:noBreakHyphen/>
        <w:t>0087/2024),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eelarvekomisjoni hinnangut eelarvele,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kodukorra artikli 107 lõikeid 1 ja 4 ning artikli 117 lõiget 7,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arengukomisjoni arvamust,</w:t>
      </w:r>
    </w:p>
    <w:p w:rsidR="00375719" w:rsidRPr="00493AEE" w:rsidRDefault="00375719" w:rsidP="00375719">
      <w:pPr>
        <w:pStyle w:val="NormalHanging12a"/>
      </w:pPr>
      <w:r w:rsidRPr="00493AEE">
        <w:t>–</w:t>
      </w:r>
      <w:r w:rsidRPr="00493AEE">
        <w:tab/>
        <w:t>võttes arvesse k</w:t>
      </w:r>
      <w:r w:rsidR="00935A54" w:rsidRPr="00493AEE">
        <w:t>alanduskomisjoni soovitust (A10</w:t>
      </w:r>
      <w:r w:rsidR="00935A54" w:rsidRPr="00493AEE">
        <w:noBreakHyphen/>
      </w:r>
      <w:r w:rsidRPr="00493AEE">
        <w:t>0004/2025),</w:t>
      </w:r>
    </w:p>
    <w:p w:rsidR="00375719" w:rsidRPr="00493AEE" w:rsidRDefault="00375719" w:rsidP="00375719">
      <w:pPr>
        <w:pStyle w:val="NormalHanging12a"/>
      </w:pPr>
      <w:r w:rsidRPr="00493AEE">
        <w:t>1.</w:t>
      </w:r>
      <w:r w:rsidRPr="00493AEE">
        <w:tab/>
        <w:t>annab nõusoleku lepingu sõlmimiseks;</w:t>
      </w:r>
    </w:p>
    <w:p w:rsidR="00E365E1" w:rsidRPr="00493AEE" w:rsidRDefault="00375719" w:rsidP="00522BCD">
      <w:pPr>
        <w:pStyle w:val="NormalHanging12a"/>
      </w:pPr>
      <w:r w:rsidRPr="00493AEE">
        <w:t>2.</w:t>
      </w:r>
      <w:r w:rsidRPr="00493AEE">
        <w:tab/>
        <w:t>teeb presidendile ülesandeks edastada Euroopa Parlamendi seisukoht nõukogule, komisjonile, liikmesriikide valitsustele ja parlamentidele ning Cabo Verde Vabariigi valitsusele ja parlamendile.</w:t>
      </w:r>
    </w:p>
    <w:sectPr w:rsidR="00E365E1" w:rsidRPr="00493AEE" w:rsidSect="00DA50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75B" w:rsidRPr="00DA5001" w:rsidRDefault="008B175B">
      <w:r w:rsidRPr="00DA5001">
        <w:separator/>
      </w:r>
    </w:p>
  </w:endnote>
  <w:endnote w:type="continuationSeparator" w:id="0">
    <w:p w:rsidR="008B175B" w:rsidRPr="00DA5001" w:rsidRDefault="008B175B">
      <w:r w:rsidRPr="00DA50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75B" w:rsidRPr="00DA5001" w:rsidRDefault="008B175B">
      <w:r w:rsidRPr="00DA5001">
        <w:separator/>
      </w:r>
    </w:p>
  </w:footnote>
  <w:footnote w:type="continuationSeparator" w:id="0">
    <w:p w:rsidR="008B175B" w:rsidRPr="00DA5001" w:rsidRDefault="008B175B">
      <w:r w:rsidRPr="00DA50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0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ET"/>
    <w:docVar w:name="dvnumam" w:val="0"/>
    <w:docVar w:name="dvpe" w:val="763.283"/>
    <w:docVar w:name="dvrapporteur" w:val="Raportöör: "/>
    <w:docVar w:name="dvstar" w:val="***"/>
    <w:docVar w:name="dvtitre" w:val="Euroopa Parlamendi .... 2025. aasta seadusandlik resolutsioon mis käsitleb nõukogu otsuse eelnõu Euroopa Ühenduse ja Cabo Verde Vabariigi vahelise kalandussektori partnerluslepingu rakendamise protokolli (2024–2029) Euroopa Liidu nimel sõlmimise kohta(11267/2024 – C10-0087/2024 – 2024/0133(NLE))"/>
  </w:docVars>
  <w:rsids>
    <w:rsidRoot w:val="008B17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719"/>
    <w:rsid w:val="00395FA1"/>
    <w:rsid w:val="003E15D4"/>
    <w:rsid w:val="00411CCE"/>
    <w:rsid w:val="0041666E"/>
    <w:rsid w:val="00421060"/>
    <w:rsid w:val="00471C19"/>
    <w:rsid w:val="004867E3"/>
    <w:rsid w:val="00493AEE"/>
    <w:rsid w:val="00494A28"/>
    <w:rsid w:val="004C0004"/>
    <w:rsid w:val="004C5D52"/>
    <w:rsid w:val="004E633D"/>
    <w:rsid w:val="0050519A"/>
    <w:rsid w:val="005072A1"/>
    <w:rsid w:val="00514517"/>
    <w:rsid w:val="00522BC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75B"/>
    <w:rsid w:val="008C2AC6"/>
    <w:rsid w:val="00930C23"/>
    <w:rsid w:val="0093193B"/>
    <w:rsid w:val="00935A5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001"/>
    <w:rsid w:val="00DA7FCD"/>
    <w:rsid w:val="00E365E1"/>
    <w:rsid w:val="00E47F8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26410-0F6E-47A2-B210-B375FB53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5719"/>
    <w:pPr>
      <w:spacing w:before="480" w:after="240"/>
    </w:pPr>
  </w:style>
  <w:style w:type="paragraph" w:customStyle="1" w:styleId="NormalBold">
    <w:name w:val="NormalBold"/>
    <w:basedOn w:val="Normal"/>
    <w:rsid w:val="00375719"/>
    <w:rPr>
      <w:b/>
    </w:rPr>
  </w:style>
  <w:style w:type="paragraph" w:customStyle="1" w:styleId="NormalHanging12a">
    <w:name w:val="NormalHanging12a"/>
    <w:basedOn w:val="Normal"/>
    <w:rsid w:val="0037571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5B2BB-F3B0-4B86-BF07-F9CFF82C6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2025-02-11T14:39:00Z</dcterms:created>
  <dcterms:modified xsi:type="dcterms:W3CDTF">2025-02-11T14:39:00Z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