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4D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4D03" w:rsidRDefault="00321D7D" w:rsidP="002851CA">
            <w:pPr>
              <w:pStyle w:val="EPName"/>
            </w:pPr>
            <w:r w:rsidRPr="00C54D03">
              <w:t>Parlaimint na hEorpa</w:t>
            </w:r>
          </w:p>
          <w:p w:rsidR="00751A4A" w:rsidRPr="00C54D03" w:rsidRDefault="005F1B17" w:rsidP="002851C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4D03">
              <w:t>2024</w:t>
            </w:r>
            <w:r w:rsidR="00817416" w:rsidRPr="00C54D03">
              <w:t>-202</w:t>
            </w:r>
            <w:r w:rsidRPr="00C54D0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4D03" w:rsidRDefault="00187494" w:rsidP="002851CA">
            <w:pPr>
              <w:pStyle w:val="EPLogo"/>
            </w:pPr>
            <w:r w:rsidRPr="00C54D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4D03" w:rsidRDefault="00D058B8" w:rsidP="002851CA">
      <w:pPr>
        <w:pStyle w:val="LineTop"/>
      </w:pPr>
    </w:p>
    <w:p w:rsidR="00680577" w:rsidRPr="00C54D03" w:rsidRDefault="00321D7D" w:rsidP="002851CA">
      <w:pPr>
        <w:pStyle w:val="EPBodyTA1"/>
      </w:pPr>
      <w:r w:rsidRPr="00C54D03">
        <w:t xml:space="preserve">TÉACSANNA ARNA </w:t>
      </w:r>
      <w:proofErr w:type="spellStart"/>
      <w:r w:rsidRPr="00C54D03">
        <w:t>nGLACADH</w:t>
      </w:r>
      <w:proofErr w:type="spellEnd"/>
    </w:p>
    <w:p w:rsidR="00D058B8" w:rsidRPr="00C54D03" w:rsidRDefault="00D058B8" w:rsidP="002851CA">
      <w:pPr>
        <w:pStyle w:val="LineBottom"/>
      </w:pPr>
    </w:p>
    <w:p w:rsidR="00321D7D" w:rsidRPr="00C54D03" w:rsidRDefault="00321D7D" w:rsidP="00F823C3">
      <w:pPr>
        <w:pStyle w:val="ATHeading1"/>
        <w:keepNext w:val="0"/>
        <w:keepLines w:val="0"/>
        <w:widowControl w:val="0"/>
      </w:pPr>
      <w:bookmarkStart w:id="0" w:name="TANumber"/>
      <w:r w:rsidRPr="00C54D03">
        <w:t>P10_TA(2025)00</w:t>
      </w:r>
      <w:bookmarkEnd w:id="0"/>
      <w:r w:rsidR="00321DF7">
        <w:t>13</w:t>
      </w:r>
      <w:bookmarkStart w:id="1" w:name="_GoBack"/>
      <w:bookmarkEnd w:id="1"/>
    </w:p>
    <w:p w:rsidR="00321D7D" w:rsidRPr="00C54D03" w:rsidRDefault="002851CA" w:rsidP="00F823C3">
      <w:pPr>
        <w:pStyle w:val="ATHeading2"/>
        <w:widowControl w:val="0"/>
      </w:pPr>
      <w:bookmarkStart w:id="2" w:name="title"/>
      <w:r w:rsidRPr="002851CA">
        <w:t>Comhar riaracháin i réimse an chánachais</w:t>
      </w:r>
      <w:bookmarkEnd w:id="2"/>
    </w:p>
    <w:p w:rsidR="00321D7D" w:rsidRPr="00C54D03" w:rsidRDefault="00321D7D" w:rsidP="002851CA">
      <w:pPr>
        <w:rPr>
          <w:i/>
          <w:vanish/>
        </w:rPr>
      </w:pPr>
      <w:r w:rsidRPr="00C54D03">
        <w:rPr>
          <w:i/>
        </w:rPr>
        <w:fldChar w:fldCharType="begin"/>
      </w:r>
      <w:r w:rsidRPr="00C54D03">
        <w:rPr>
          <w:i/>
        </w:rPr>
        <w:instrText xml:space="preserve"> TC"(</w:instrText>
      </w:r>
      <w:bookmarkStart w:id="3" w:name="DocNumber"/>
      <w:r w:rsidRPr="00C54D03">
        <w:rPr>
          <w:i/>
        </w:rPr>
        <w:instrText>A10-0002/2025</w:instrText>
      </w:r>
      <w:bookmarkEnd w:id="3"/>
      <w:r w:rsidRPr="00C54D03">
        <w:rPr>
          <w:i/>
        </w:rPr>
        <w:instrText xml:space="preserve"> -  Rapóirtéir:Aurore Lalucq)"\l3 \n&gt; \* MERGEFORMAT </w:instrText>
      </w:r>
      <w:r w:rsidRPr="00C54D03">
        <w:rPr>
          <w:i/>
        </w:rPr>
        <w:fldChar w:fldCharType="end"/>
      </w:r>
    </w:p>
    <w:p w:rsidR="00321D7D" w:rsidRPr="00C54D03" w:rsidRDefault="00321D7D">
      <w:pPr>
        <w:rPr>
          <w:vanish/>
        </w:rPr>
      </w:pPr>
      <w:bookmarkStart w:id="4" w:name="Commission"/>
      <w:r w:rsidRPr="00C54D03">
        <w:rPr>
          <w:vanish/>
        </w:rPr>
        <w:t>An Coiste um Ghnóthaí Eacnamaíochta agus Airgeadaíochta</w:t>
      </w:r>
      <w:bookmarkEnd w:id="4"/>
    </w:p>
    <w:p w:rsidR="00321D7D" w:rsidRPr="00C54D03" w:rsidRDefault="00321D7D">
      <w:pPr>
        <w:rPr>
          <w:vanish/>
        </w:rPr>
      </w:pPr>
      <w:bookmarkStart w:id="5" w:name="PE"/>
      <w:r w:rsidRPr="00C54D03">
        <w:rPr>
          <w:vanish/>
        </w:rPr>
        <w:t>PE766.712</w:t>
      </w:r>
      <w:bookmarkEnd w:id="5"/>
    </w:p>
    <w:p w:rsidR="00321D7D" w:rsidRPr="00C54D03" w:rsidRDefault="00321D7D" w:rsidP="00F823C3">
      <w:pPr>
        <w:pStyle w:val="ATHeading3"/>
        <w:keepNext w:val="0"/>
        <w:keepLines w:val="0"/>
        <w:widowControl w:val="0"/>
      </w:pPr>
      <w:bookmarkStart w:id="6" w:name="Sujet"/>
      <w:r w:rsidRPr="00C54D03">
        <w:t xml:space="preserve">Rún reachtach ó Pharlaimint na hEorpa an </w:t>
      </w:r>
      <w:r w:rsidR="00056A75" w:rsidRPr="00F823C3">
        <w:t>12</w:t>
      </w:r>
      <w:r w:rsidR="00056A75" w:rsidRPr="00C54D03">
        <w:t xml:space="preserve"> </w:t>
      </w:r>
      <w:r w:rsidR="002851CA" w:rsidRPr="00F823C3">
        <w:t>Feabhra</w:t>
      </w:r>
      <w:r w:rsidR="002851CA" w:rsidRPr="00C54D03">
        <w:t xml:space="preserve"> </w:t>
      </w:r>
      <w:r w:rsidRPr="00C54D03">
        <w:t>2025 ar an togra le haghaidh treoir ón gComhairle lena leasaítear Treoir 2011/16/AE maidir le comhar riaracháin i réimse an chánachais</w:t>
      </w:r>
      <w:bookmarkEnd w:id="6"/>
      <w:r w:rsidRPr="00C54D03">
        <w:t xml:space="preserve"> </w:t>
      </w:r>
      <w:bookmarkStart w:id="7" w:name="References"/>
      <w:r w:rsidRPr="00C54D03">
        <w:t>(COM(2024)0497 – C10-0169/2024 – 2024/0276(CNS))</w:t>
      </w:r>
      <w:bookmarkEnd w:id="7"/>
    </w:p>
    <w:p w:rsidR="00207B2D" w:rsidRPr="00C54D03" w:rsidRDefault="00207B2D" w:rsidP="002851CA">
      <w:pPr>
        <w:pStyle w:val="NormalBold"/>
      </w:pPr>
      <w:r w:rsidRPr="00C54D03">
        <w:t>(An gnáthnós imeachta reachtach – comhairliúchán)</w:t>
      </w:r>
    </w:p>
    <w:p w:rsidR="00207B2D" w:rsidRPr="00C54D03" w:rsidRDefault="00207B2D">
      <w:pPr>
        <w:pStyle w:val="EPComma"/>
      </w:pPr>
      <w:r w:rsidRPr="00C54D03">
        <w:rPr>
          <w:i/>
        </w:rPr>
        <w:t>Tá Parlaimint na hEorpa</w:t>
      </w:r>
      <w:r w:rsidRPr="00C54D03">
        <w:t>,</w:t>
      </w:r>
    </w:p>
    <w:p w:rsidR="00207B2D" w:rsidRPr="00C54D03" w:rsidRDefault="00207B2D">
      <w:pPr>
        <w:pStyle w:val="NormalHanging12a"/>
      </w:pPr>
      <w:r w:rsidRPr="00C54D03">
        <w:t>–</w:t>
      </w:r>
      <w:r w:rsidRPr="00C54D03">
        <w:tab/>
        <w:t>ag féachaint don togra ón gCoimisiún chuig an gComhairle (COM(2024)0497),</w:t>
      </w:r>
    </w:p>
    <w:p w:rsidR="00207B2D" w:rsidRPr="00C54D03" w:rsidRDefault="00207B2D">
      <w:pPr>
        <w:pStyle w:val="NormalHanging12a"/>
      </w:pPr>
      <w:r w:rsidRPr="00C54D03">
        <w:t>–</w:t>
      </w:r>
      <w:r w:rsidRPr="00C54D03">
        <w:tab/>
        <w:t xml:space="preserve">ag féachaint </w:t>
      </w:r>
      <w:proofErr w:type="spellStart"/>
      <w:r w:rsidRPr="00C54D03">
        <w:t>d’Airteagail</w:t>
      </w:r>
      <w:proofErr w:type="spellEnd"/>
      <w:r w:rsidRPr="00C54D03">
        <w:t xml:space="preserve"> 113 agus 115 den Chonradh ar Fheidhmiú an Aontais Eorpaigh, ar dá </w:t>
      </w:r>
      <w:r w:rsidR="004E007A" w:rsidRPr="00F823C3">
        <w:t>m</w:t>
      </w:r>
      <w:r w:rsidRPr="00C54D03">
        <w:t>bun a chuaigh an Chomhairle i gcomhairle le Parlaimint na hEorpa (C10</w:t>
      </w:r>
      <w:r w:rsidRPr="00C54D03">
        <w:noBreakHyphen/>
        <w:t>0169/2024),</w:t>
      </w:r>
    </w:p>
    <w:p w:rsidR="00207B2D" w:rsidRPr="00C54D03" w:rsidRDefault="00207B2D">
      <w:pPr>
        <w:pStyle w:val="NormalHanging12a"/>
      </w:pPr>
      <w:r w:rsidRPr="00C54D03">
        <w:t>–</w:t>
      </w:r>
      <w:r w:rsidRPr="00C54D03">
        <w:tab/>
        <w:t>ag féachaint do Riail 84 dá Rialacha Nós Imeachta,</w:t>
      </w:r>
    </w:p>
    <w:p w:rsidR="00207B2D" w:rsidRPr="00C54D03" w:rsidRDefault="00207B2D">
      <w:pPr>
        <w:pStyle w:val="NormalHanging12a"/>
      </w:pPr>
      <w:r w:rsidRPr="00C54D03">
        <w:t>–</w:t>
      </w:r>
      <w:r w:rsidRPr="00C54D03">
        <w:tab/>
        <w:t>ag féachaint don tuarascáil ón gCoiste um Ghnóthaí Eacnamaíochta agus Airgeadaíochta (A10-0002/2025),</w:t>
      </w:r>
    </w:p>
    <w:p w:rsidR="00207B2D" w:rsidRPr="00C54D03" w:rsidRDefault="00207B2D">
      <w:pPr>
        <w:pStyle w:val="NormalHanging12a"/>
      </w:pPr>
      <w:r w:rsidRPr="00C54D03">
        <w:t>1.</w:t>
      </w:r>
      <w:r w:rsidRPr="00C54D03">
        <w:tab/>
        <w:t>ag formheas an togra ón gCoimisiún;</w:t>
      </w:r>
    </w:p>
    <w:p w:rsidR="00207B2D" w:rsidRPr="00C54D03" w:rsidRDefault="00207B2D">
      <w:pPr>
        <w:pStyle w:val="NormalHanging12a"/>
      </w:pPr>
      <w:r w:rsidRPr="00C54D03">
        <w:t>2.</w:t>
      </w:r>
      <w:r w:rsidRPr="00C54D03">
        <w:tab/>
        <w:t>á iarraidh ar an gComhairle a chur in iúl do Pharlaimint na hEorpa má tá sé ar intinn aici imeacht ón téacs atá formheasta ag an bParlaimint;</w:t>
      </w:r>
    </w:p>
    <w:p w:rsidR="00207B2D" w:rsidRPr="00C54D03" w:rsidRDefault="00207B2D">
      <w:pPr>
        <w:pStyle w:val="NormalHanging12a"/>
      </w:pPr>
      <w:r w:rsidRPr="00C54D03">
        <w:t>3.</w:t>
      </w:r>
      <w:r w:rsidRPr="00C54D03">
        <w:tab/>
        <w:t>á iarraidh ar an gComhairle dul i gcomhairle leis an bParlaimint má tá sé ar intinn aici an téacs a d’fhormheas an Pharlaimint a leasú go substaintiúil;</w:t>
      </w:r>
    </w:p>
    <w:p w:rsidR="00E365E1" w:rsidRPr="00C54D03" w:rsidRDefault="00207B2D">
      <w:pPr>
        <w:pStyle w:val="NormalHanging12a"/>
      </w:pPr>
      <w:r w:rsidRPr="00C54D03">
        <w:t>4.</w:t>
      </w:r>
      <w:r w:rsidRPr="00C54D03">
        <w:tab/>
        <w:t>á threorú dá hUachtarán a seasamh a chur ar aghaidh chuig an gComhairle, chuig an gCoimisiún agus chuig na parlaimintí náisiúnta.</w:t>
      </w:r>
    </w:p>
    <w:sectPr w:rsidR="00E365E1" w:rsidRPr="00C54D03" w:rsidSect="00C54D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D7D" w:rsidRPr="00C54D03" w:rsidRDefault="00321D7D">
      <w:r w:rsidRPr="00C54D03">
        <w:separator/>
      </w:r>
    </w:p>
  </w:endnote>
  <w:endnote w:type="continuationSeparator" w:id="0">
    <w:p w:rsidR="00321D7D" w:rsidRPr="00C54D03" w:rsidRDefault="00321D7D">
      <w:r w:rsidRPr="00C54D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D7D" w:rsidRPr="00C54D03" w:rsidRDefault="00321D7D">
      <w:r w:rsidRPr="00C54D03">
        <w:separator/>
      </w:r>
    </w:p>
  </w:footnote>
  <w:footnote w:type="continuationSeparator" w:id="0">
    <w:p w:rsidR="00321D7D" w:rsidRPr="00C54D03" w:rsidRDefault="00321D7D">
      <w:r w:rsidRPr="00C54D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D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GA"/>
    <w:docVar w:name="dvnumam" w:val="0"/>
    <w:docVar w:name="dvpe" w:val="766.712"/>
    <w:docVar w:name="dvrapporteur" w:val=" Rapóirtéir:"/>
    <w:docVar w:name="dvstar" w:val="*"/>
    <w:docVar w:name="dvtitre" w:val="Rún reachtach ó Pharlaimint na hEorpa an xx Xxxx 2025 ar an togra le haghaidh treoir ón gComhairle lena leasaítear Treoir 2011/16/AE maidir le comhar riaracháin i réimse an chánachais(COM(2024)0497 – C10-0169/2024 – 2024/0276(CNS))"/>
  </w:docVars>
  <w:rsids>
    <w:rsidRoot w:val="00321D7D"/>
    <w:rsid w:val="00002272"/>
    <w:rsid w:val="00056A7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B2D"/>
    <w:rsid w:val="002767FF"/>
    <w:rsid w:val="002851CA"/>
    <w:rsid w:val="002B18FE"/>
    <w:rsid w:val="002B5493"/>
    <w:rsid w:val="00321D7D"/>
    <w:rsid w:val="00321D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07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D0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3C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8454A"/>
  <w15:chartTrackingRefBased/>
  <w15:docId w15:val="{E380C0BF-288F-4762-96C9-1D409FFD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07B2D"/>
    <w:pPr>
      <w:spacing w:before="480" w:after="240"/>
    </w:pPr>
  </w:style>
  <w:style w:type="paragraph" w:customStyle="1" w:styleId="NormalBold">
    <w:name w:val="NormalBold"/>
    <w:basedOn w:val="Normal"/>
    <w:rsid w:val="00207B2D"/>
    <w:rPr>
      <w:b/>
    </w:rPr>
  </w:style>
  <w:style w:type="paragraph" w:customStyle="1" w:styleId="NormalHanging12a">
    <w:name w:val="NormalHanging12a"/>
    <w:basedOn w:val="Normal"/>
    <w:rsid w:val="00207B2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851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51CA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54D3C-0A45-4D4A-AB2D-8117B8CD2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A Carroll</cp:lastModifiedBy>
  <cp:revision>2</cp:revision>
  <cp:lastPrinted>2004-11-19T15:42:00Z</cp:lastPrinted>
  <dcterms:created xsi:type="dcterms:W3CDTF">2025-02-12T11:46:00Z</dcterms:created>
  <dcterms:modified xsi:type="dcterms:W3CDTF">2025-02-12T11:46:00Z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