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316" w:rsidTr="0010095E">
        <w:trPr>
          <w:trHeight w:hRule="exact" w:val="1418"/>
        </w:trPr>
        <w:tc>
          <w:tcPr>
            <w:tcW w:w="6804" w:type="dxa"/>
            <w:shd w:val="clear" w:color="auto" w:fill="auto"/>
            <w:vAlign w:val="center"/>
          </w:tcPr>
          <w:p w:rsidR="00751A4A" w:rsidRPr="00313316" w:rsidRDefault="008010FE" w:rsidP="0010095E">
            <w:pPr>
              <w:pStyle w:val="EPName"/>
            </w:pPr>
            <w:r w:rsidRPr="00313316">
              <w:t>Euroopan parlamentti</w:t>
            </w:r>
          </w:p>
          <w:p w:rsidR="00751A4A" w:rsidRPr="00313316" w:rsidRDefault="005F1B17" w:rsidP="005F1B17">
            <w:pPr>
              <w:pStyle w:val="EPTerm"/>
              <w:rPr>
                <w:rStyle w:val="HideTWBExt"/>
                <w:noProof w:val="0"/>
                <w:vanish w:val="0"/>
                <w:color w:val="auto"/>
              </w:rPr>
            </w:pPr>
            <w:r w:rsidRPr="00313316">
              <w:t>2024</w:t>
            </w:r>
            <w:r w:rsidR="00817416" w:rsidRPr="00313316">
              <w:t>-202</w:t>
            </w:r>
            <w:r w:rsidRPr="00313316">
              <w:t>9</w:t>
            </w:r>
          </w:p>
        </w:tc>
        <w:tc>
          <w:tcPr>
            <w:tcW w:w="2268" w:type="dxa"/>
            <w:shd w:val="clear" w:color="auto" w:fill="auto"/>
          </w:tcPr>
          <w:p w:rsidR="00751A4A" w:rsidRPr="00313316" w:rsidRDefault="00187494" w:rsidP="0010095E">
            <w:pPr>
              <w:pStyle w:val="EPLogo"/>
            </w:pPr>
            <w:r w:rsidRPr="00313316">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3316" w:rsidRDefault="00D058B8" w:rsidP="004C5D52">
      <w:pPr>
        <w:pStyle w:val="LineTop"/>
      </w:pPr>
    </w:p>
    <w:p w:rsidR="00680577" w:rsidRPr="00313316" w:rsidRDefault="008010FE" w:rsidP="00680577">
      <w:pPr>
        <w:pStyle w:val="EPBodyTA1"/>
      </w:pPr>
      <w:r w:rsidRPr="00313316">
        <w:t>HYVÄKSYTYT TEKSTIT</w:t>
      </w:r>
    </w:p>
    <w:p w:rsidR="00D058B8" w:rsidRPr="00313316" w:rsidRDefault="00D058B8" w:rsidP="00D058B8">
      <w:pPr>
        <w:pStyle w:val="LineBottom"/>
      </w:pPr>
    </w:p>
    <w:p w:rsidR="008010FE" w:rsidRPr="00313316" w:rsidRDefault="008010FE" w:rsidP="008010FE">
      <w:pPr>
        <w:pStyle w:val="ATHeading1"/>
      </w:pPr>
      <w:bookmarkStart w:id="0" w:name="TANumber"/>
      <w:r w:rsidRPr="00313316">
        <w:t>P10_TA(2025)00</w:t>
      </w:r>
      <w:r w:rsidR="006F6348">
        <w:t>18</w:t>
      </w:r>
      <w:bookmarkStart w:id="1" w:name="_GoBack"/>
      <w:bookmarkEnd w:id="0"/>
      <w:bookmarkEnd w:id="1"/>
    </w:p>
    <w:p w:rsidR="008010FE" w:rsidRPr="00313316" w:rsidRDefault="008010FE" w:rsidP="008010FE">
      <w:pPr>
        <w:pStyle w:val="ATHeading2"/>
      </w:pPr>
      <w:bookmarkStart w:id="2" w:name="title"/>
      <w:r w:rsidRPr="00313316">
        <w:t>Nigeriassa jumalanpilkasta syytettyjen henkilöiden pidätyksen jatkuminen ja kuolemanrangaistuksen</w:t>
      </w:r>
      <w:r w:rsidR="00313316" w:rsidRPr="00313316">
        <w:t xml:space="preserve"> </w:t>
      </w:r>
      <w:r w:rsidRPr="00313316">
        <w:t>uhka, erityisesti Yahaya Sharif-Aminun tapaus</w:t>
      </w:r>
      <w:bookmarkEnd w:id="2"/>
    </w:p>
    <w:p w:rsidR="008010FE" w:rsidRPr="00313316" w:rsidRDefault="008010FE" w:rsidP="008010FE">
      <w:pPr>
        <w:rPr>
          <w:i/>
          <w:vanish/>
        </w:rPr>
      </w:pPr>
      <w:r w:rsidRPr="00313316">
        <w:rPr>
          <w:i/>
        </w:rPr>
        <w:fldChar w:fldCharType="begin"/>
      </w:r>
      <w:r w:rsidRPr="00313316">
        <w:rPr>
          <w:i/>
        </w:rPr>
        <w:instrText xml:space="preserve"> TC"(</w:instrText>
      </w:r>
      <w:bookmarkStart w:id="3" w:name="DocNumber"/>
      <w:r w:rsidRPr="00313316">
        <w:rPr>
          <w:i/>
        </w:rPr>
        <w:instrText>B10-0101</w:instrText>
      </w:r>
      <w:r w:rsidR="00313316" w:rsidRPr="00313316">
        <w:rPr>
          <w:i/>
        </w:rPr>
        <w:instrText>, 0104, 0117, 0120, 0122 ja 0123</w:instrText>
      </w:r>
      <w:r w:rsidRPr="00313316">
        <w:rPr>
          <w:i/>
        </w:rPr>
        <w:instrText>/2025</w:instrText>
      </w:r>
      <w:bookmarkEnd w:id="3"/>
      <w:r w:rsidRPr="00313316">
        <w:rPr>
          <w:i/>
        </w:rPr>
        <w:instrText xml:space="preserve">)"\l3 \n&gt; \* MERGEFORMAT </w:instrText>
      </w:r>
      <w:r w:rsidRPr="00313316">
        <w:rPr>
          <w:i/>
        </w:rPr>
        <w:fldChar w:fldCharType="end"/>
      </w:r>
    </w:p>
    <w:p w:rsidR="008010FE" w:rsidRPr="00313316" w:rsidRDefault="008010FE" w:rsidP="008010FE">
      <w:pPr>
        <w:rPr>
          <w:vanish/>
        </w:rPr>
      </w:pPr>
      <w:bookmarkStart w:id="4" w:name="PE"/>
      <w:r w:rsidRPr="00313316">
        <w:rPr>
          <w:vanish/>
        </w:rPr>
        <w:t>PE769.125</w:t>
      </w:r>
      <w:bookmarkEnd w:id="4"/>
    </w:p>
    <w:p w:rsidR="008010FE" w:rsidRPr="00313316" w:rsidRDefault="008010FE" w:rsidP="008010FE">
      <w:pPr>
        <w:pStyle w:val="ATHeading3"/>
      </w:pPr>
      <w:bookmarkStart w:id="5" w:name="Sujet"/>
      <w:r w:rsidRPr="00313316">
        <w:t>Euroopan parlamentin päätöslauselma 13. helmikuuta 2025 Nigeriassa jumalanpilkasta syytettyjen henkilöiden pidätyksen jatkumisesta ja kuolemanrangaistuksen uhasta, erityisesti Yahaya Sharif-Aminun tapauksesta</w:t>
      </w:r>
      <w:bookmarkEnd w:id="5"/>
      <w:r w:rsidRPr="00313316">
        <w:t xml:space="preserve"> </w:t>
      </w:r>
      <w:bookmarkStart w:id="6" w:name="References"/>
      <w:r w:rsidRPr="00313316">
        <w:t>(2025/2548(RSP))</w:t>
      </w:r>
      <w:bookmarkEnd w:id="6"/>
    </w:p>
    <w:p w:rsidR="00B1387B" w:rsidRPr="00313316" w:rsidRDefault="00B1387B" w:rsidP="00B1387B">
      <w:pPr>
        <w:pStyle w:val="EPComma"/>
      </w:pPr>
      <w:bookmarkStart w:id="7" w:name="TextBodyBegin"/>
      <w:bookmarkEnd w:id="7"/>
      <w:r w:rsidRPr="00313316">
        <w:rPr>
          <w:i/>
          <w:iCs/>
        </w:rPr>
        <w:t>Euroopan parlamentti</w:t>
      </w:r>
      <w:r w:rsidRPr="00313316">
        <w:t>, joka</w:t>
      </w:r>
    </w:p>
    <w:p w:rsidR="00B1387B" w:rsidRPr="00313316" w:rsidRDefault="00B1387B" w:rsidP="00B1387B">
      <w:pPr>
        <w:pStyle w:val="NormalHanging12a"/>
      </w:pPr>
      <w:r w:rsidRPr="00313316">
        <w:t>–</w:t>
      </w:r>
      <w:r w:rsidRPr="00313316">
        <w:tab/>
        <w:t>ottaa huomioon aiemmat päätöslauselmansa Nigeriasta,</w:t>
      </w:r>
    </w:p>
    <w:p w:rsidR="00B1387B" w:rsidRPr="00313316" w:rsidRDefault="00B1387B" w:rsidP="00B1387B">
      <w:pPr>
        <w:pStyle w:val="NormalHanging12a"/>
      </w:pPr>
      <w:r w:rsidRPr="00313316">
        <w:t>–</w:t>
      </w:r>
      <w:r w:rsidRPr="00313316">
        <w:tab/>
        <w:t>ottaa huomioon työjärjestyksen 150 artiklan 5 kohdan ja 136 artiklan 4 kohdan,</w:t>
      </w:r>
    </w:p>
    <w:p w:rsidR="00B1387B" w:rsidRPr="00313316" w:rsidRDefault="00B1387B" w:rsidP="00B1387B">
      <w:pPr>
        <w:pStyle w:val="NormalHanging12a"/>
      </w:pPr>
      <w:r w:rsidRPr="00313316">
        <w:t>A.</w:t>
      </w:r>
      <w:r w:rsidRPr="00313316">
        <w:tab/>
        <w:t>ottaa huomioon, että nigerialainen laulaja Yahaya Sharif-Aminu tuotiin 10. elokuuta 2020 Kanon osavaltion ylempään šaria-tuomioistuimeen, jossa hänen asiansa käsiteltiin ilman että hänellä oli oikeudellista edustusta, ja että hänet tuomittiin kuolemaan hirttämällä perusteena laulun sanat, joiden väitettiin sisältävän halventavia kommentteja profeetta Muhammedista; ottaa huomioon, että hänen pidätyksensä jälkeen hänen perheensä joutui häirinnän ja vainon kohteeksi;</w:t>
      </w:r>
    </w:p>
    <w:p w:rsidR="00B1387B" w:rsidRPr="00313316" w:rsidRDefault="00B1387B" w:rsidP="00B1387B">
      <w:pPr>
        <w:pStyle w:val="NormalHanging12a"/>
      </w:pPr>
      <w:r w:rsidRPr="00313316">
        <w:t>B.</w:t>
      </w:r>
      <w:r w:rsidRPr="00313316">
        <w:tab/>
        <w:t>ottaa huomioon, että tammikuussa 2021 Kanon osavaltion ylioikeus määräsi asian uudelleenkäsiteltäväksi ja elokuussa 2022 muutoksenhakutuomioistuin piti tuomion voimassa ja vahvisti samalla šarian jumalanpilkkalakien perustuslainmukaisuuden, mikä aiheuttaa vakavan riskin siitä, että kuolemantuomio vahvistetaan; ottaa huomioon, että Sharif Aminu valitti korkeimpaan oikeuteen marraskuussa 2022 ja että asian käsittely on edelleen kesken; ottaa huomioon, että hänen kerrotaan olevan vankilassa kriittisessä tilassa, sillä hänen terveytensä on heikentynyt eikä hänellä ole riittävästi ruokaa, vaatteita tai lääkkeitä;</w:t>
      </w:r>
    </w:p>
    <w:p w:rsidR="00B1387B" w:rsidRPr="00313316" w:rsidRDefault="00B1387B" w:rsidP="00B1387B">
      <w:pPr>
        <w:pStyle w:val="NormalHanging12a"/>
      </w:pPr>
      <w:r w:rsidRPr="00313316">
        <w:t>C.</w:t>
      </w:r>
      <w:r w:rsidRPr="00313316">
        <w:tab/>
        <w:t>ottaa huomioon, että muitakin nigerialaisia on edelleen vangittuna jumalanpilkkasyytteiden perusteella;</w:t>
      </w:r>
    </w:p>
    <w:p w:rsidR="00B1387B" w:rsidRPr="00313316" w:rsidRDefault="00B1387B" w:rsidP="00B1387B">
      <w:pPr>
        <w:pStyle w:val="NormalHanging12a"/>
      </w:pPr>
      <w:r w:rsidRPr="00313316">
        <w:t>D.</w:t>
      </w:r>
      <w:r w:rsidRPr="00313316">
        <w:tab/>
        <w:t>toteaa, että Nigerian jumalanpilkkalait rikkovat sen kansainvälisiä ihmisoikeussitoumuksia, Afrikan peruskirjaa ja maan perustuslakia; ottaa huomioon, että jumalanpilkkasyytteet johtavat usein häirintään, väkivaltaan ja lynkkauksiin; ottaa huomioon, että Nigeria on yksi seitsemästä maasta, joissa henkilö voidaan tuomita kuolemaan jumalanpilkan vuoksi;</w:t>
      </w:r>
    </w:p>
    <w:p w:rsidR="00B1387B" w:rsidRPr="00313316" w:rsidRDefault="00B1387B" w:rsidP="00B1387B">
      <w:pPr>
        <w:pStyle w:val="NormalHanging12a"/>
      </w:pPr>
      <w:r w:rsidRPr="00313316">
        <w:lastRenderedPageBreak/>
        <w:t>E.</w:t>
      </w:r>
      <w:r w:rsidRPr="00313316">
        <w:tab/>
        <w:t>ottaa huomioon, että kaikilla on oikeus sanan-, uskonnon- ja vakaumuksenvapauteen;</w:t>
      </w:r>
    </w:p>
    <w:p w:rsidR="00B1387B" w:rsidRPr="00313316" w:rsidRDefault="00B1387B" w:rsidP="00B1387B">
      <w:pPr>
        <w:pStyle w:val="NormalHanging12a"/>
      </w:pPr>
      <w:r w:rsidRPr="00313316">
        <w:t>1.</w:t>
      </w:r>
      <w:r w:rsidRPr="00313316">
        <w:tab/>
        <w:t>kehottaa Nigerian viranomaisia vapauttamaan Yahaya Sharif-Aminun välittömästi ja ehdoitta, luopumaan kaikista häntä vastaan nostetuista syytteistä, takaamaan hänen turvallisuutensa ja oikeutensa oikeudenmukaiseen oikeudenkäyntiin sekä varmistamaan ruoan, vaatteiden ja sairaanhoidon asianmukaisen saatavuuden; kehottaa Nigerian korkeinta oikeutta varmistamaan nopeutetun ja oikeudenmukaisen muutoksenhakumenettelyn; kehottaa vapauttamaan kaikki muutkin henkilöt, joita syytetään jumalanpilkasta;</w:t>
      </w:r>
    </w:p>
    <w:p w:rsidR="00B1387B" w:rsidRPr="00313316" w:rsidRDefault="00B1387B" w:rsidP="00B1387B">
      <w:pPr>
        <w:pStyle w:val="NormalHanging12a"/>
        <w:widowControl/>
      </w:pPr>
      <w:r w:rsidRPr="00313316">
        <w:t>2.</w:t>
      </w:r>
      <w:r w:rsidRPr="00313316">
        <w:tab/>
        <w:t>muistuttaa, että jumalanpilkkalait rikkovat selvästi kansainvälisiä ihmisoikeusvelvoitteita, erityisesti kansalaisoikeuksia ja poliittisia oikeuksia koskevaa kansainvälistä yleissopimusta, ja ovat vastoin Nigerian perustuslakia, jossa taataan uskonnon- ja sananvapaus;</w:t>
      </w:r>
    </w:p>
    <w:p w:rsidR="00B1387B" w:rsidRPr="00313316" w:rsidRDefault="00B1387B" w:rsidP="00B1387B">
      <w:pPr>
        <w:pStyle w:val="NormalHanging12a"/>
      </w:pPr>
      <w:r w:rsidRPr="00313316">
        <w:t>3.</w:t>
      </w:r>
      <w:r w:rsidRPr="00313316">
        <w:tab/>
        <w:t>kehottaa Nigerian viranomaisia kunnioittamaan ihmisoikeuksia koko maassa varmistamalla, ettei maan perustuslain ja kansainvälisten yleissopimusten mukaista suojelua evätä nigerialaisilta liittovaltion ja osavaltioiden lainsäädännöllä ja šaria-lailla; korostaa, että Nigerian vastuulla on näyttää esimerkkiä poistamalla rikoslainsäädännöstä jumalanpilkkaa, myös uskonnollisia loukkauksia, koskevat lait, sillä ne asettavat järjestelmällisesti uskonnolliset vähemmistöt vaaraan, loukkaavat perusvapauksia ja ruokkivat uskonnollista väkivaltaa;</w:t>
      </w:r>
    </w:p>
    <w:p w:rsidR="00B1387B" w:rsidRPr="00313316" w:rsidRDefault="00B1387B" w:rsidP="00B1387B">
      <w:pPr>
        <w:pStyle w:val="NormalHanging12a"/>
      </w:pPr>
      <w:r w:rsidRPr="00313316">
        <w:t>4.</w:t>
      </w:r>
      <w:r w:rsidRPr="00313316">
        <w:tab/>
        <w:t>kehottaa Nigeriaa keskeyttämään teloitukset koko maassa ja pyrkimään kuolemanrangaistuksen täydelliseen poistamiseen;</w:t>
      </w:r>
    </w:p>
    <w:p w:rsidR="00B1387B" w:rsidRPr="00313316" w:rsidRDefault="00B1387B" w:rsidP="00B1387B">
      <w:pPr>
        <w:pStyle w:val="NormalHanging12a"/>
      </w:pPr>
      <w:r w:rsidRPr="00313316">
        <w:t>5.</w:t>
      </w:r>
      <w:r w:rsidRPr="00313316">
        <w:tab/>
        <w:t>kehottaa Nigerian hallitusta torjumaan jumalanpilkkasyytteiden rankaisemattomuutta antamalla valheellisia syytöksiä esittäville rangaistuksia ja saattamalla lynkkauksiin syyllistyneet oikeuden eteen;</w:t>
      </w:r>
    </w:p>
    <w:p w:rsidR="00B1387B" w:rsidRPr="00313316" w:rsidRDefault="00B1387B" w:rsidP="00B1387B">
      <w:pPr>
        <w:pStyle w:val="NormalHanging12a"/>
      </w:pPr>
      <w:r w:rsidRPr="00313316">
        <w:t>6.</w:t>
      </w:r>
      <w:r w:rsidRPr="00313316">
        <w:tab/>
        <w:t>kehottaa EU:ta ja sen jäsenvaltioita keskustelemaan Nigerian viranomaisten kanssa yksittäisistä tapauksista, ihmisoikeuksiin liittyvistä huolenaiheista ja jumalanpilkkalaeista ja varmistamaan oikeudenkäyntien diplomaattisen tarkkailun, kun Sharif-Aminun oikeudenkäynti aloitetaan korkeimmassa oikeudessa; on erittäin tyytyväinen Rhoda Jataun vapauttavaan tuomioon ja Mubarak Balan vapauttamiseen;</w:t>
      </w:r>
    </w:p>
    <w:p w:rsidR="00E365E1" w:rsidRPr="00313316" w:rsidRDefault="00B1387B" w:rsidP="00313316">
      <w:pPr>
        <w:pStyle w:val="NormalHanging12a"/>
      </w:pPr>
      <w:r w:rsidRPr="00313316">
        <w:t>7.</w:t>
      </w:r>
      <w:r w:rsidRPr="00313316">
        <w:tab/>
        <w:t>kehottaa puhemiestä välittämään tämän päätöslauselman komissiolle, neuvostolle, Euroopan ulkosuhdehallinnolle ja komission varapuheenjohtajalle / unionin ulkoasioiden ja turvallisuuspolitiikan korkealle edustajalle sekä Nigerian hallitukselle ja parlamentille.</w:t>
      </w:r>
    </w:p>
    <w:sectPr w:rsidR="00E365E1" w:rsidRPr="00313316" w:rsidSect="007C6A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0FE" w:rsidRPr="007C6ACC" w:rsidRDefault="008010FE">
      <w:r w:rsidRPr="007C6ACC">
        <w:separator/>
      </w:r>
    </w:p>
  </w:endnote>
  <w:endnote w:type="continuationSeparator" w:id="0">
    <w:p w:rsidR="008010FE" w:rsidRPr="007C6ACC" w:rsidRDefault="008010FE">
      <w:r w:rsidRPr="007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0FE" w:rsidRPr="007C6ACC" w:rsidRDefault="008010FE">
      <w:r w:rsidRPr="007C6ACC">
        <w:separator/>
      </w:r>
    </w:p>
  </w:footnote>
  <w:footnote w:type="continuationSeparator" w:id="0">
    <w:p w:rsidR="008010FE" w:rsidRPr="007C6ACC" w:rsidRDefault="008010FE">
      <w:r w:rsidRPr="007C6AC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FI"/>
    <w:docVar w:name="dvnumam" w:val="0"/>
    <w:docVar w:name="dvpe" w:val="769.125"/>
    <w:docVar w:name="dvtitre" w:val="Euroopan parlamentin päätöslauselma 13. helmikuuta 2025 Nigeriassa jumalanpilkasta syytettyjen henkilöiden pidätyksen jatkumisesta ja kuolemanrangaistuksen uhasta, erityisesti Yahaya Sharif-Aminun tapauksesta(2025/2548(RSP))"/>
  </w:docVars>
  <w:rsids>
    <w:rsidRoot w:val="008010FE"/>
    <w:rsid w:val="00002272"/>
    <w:rsid w:val="00064002"/>
    <w:rsid w:val="000677B9"/>
    <w:rsid w:val="000831BA"/>
    <w:rsid w:val="000A42CC"/>
    <w:rsid w:val="000E7DD9"/>
    <w:rsid w:val="0010095E"/>
    <w:rsid w:val="00125B37"/>
    <w:rsid w:val="00187494"/>
    <w:rsid w:val="001F32AE"/>
    <w:rsid w:val="002767FF"/>
    <w:rsid w:val="002B18FE"/>
    <w:rsid w:val="002B5493"/>
    <w:rsid w:val="0031331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348"/>
    <w:rsid w:val="006F74FA"/>
    <w:rsid w:val="00731ADD"/>
    <w:rsid w:val="00734777"/>
    <w:rsid w:val="00747932"/>
    <w:rsid w:val="00751A4A"/>
    <w:rsid w:val="00756632"/>
    <w:rsid w:val="00762C74"/>
    <w:rsid w:val="00786EC0"/>
    <w:rsid w:val="007C6ACC"/>
    <w:rsid w:val="007D1690"/>
    <w:rsid w:val="007E22AD"/>
    <w:rsid w:val="008010F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87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F2D0C"/>
  <w15:chartTrackingRefBased/>
  <w15:docId w15:val="{F1D95DD3-2E85-4B2F-983E-B2ECBE6D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31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387B"/>
    <w:pPr>
      <w:spacing w:after="240"/>
      <w:ind w:left="567" w:hanging="567"/>
    </w:pPr>
  </w:style>
  <w:style w:type="paragraph" w:customStyle="1" w:styleId="EPComma">
    <w:name w:val="EPComma"/>
    <w:basedOn w:val="Normal"/>
    <w:link w:val="EPCommaChar"/>
    <w:rsid w:val="00B1387B"/>
    <w:pPr>
      <w:spacing w:before="480" w:after="240"/>
    </w:pPr>
  </w:style>
  <w:style w:type="character" w:customStyle="1" w:styleId="NormalHanging12aChar">
    <w:name w:val="NormalHanging12a Char"/>
    <w:basedOn w:val="DefaultParagraphFont"/>
    <w:link w:val="NormalHanging12a"/>
    <w:locked/>
    <w:rsid w:val="00B1387B"/>
    <w:rPr>
      <w:sz w:val="24"/>
      <w:lang w:val="fi-FI"/>
    </w:rPr>
  </w:style>
  <w:style w:type="character" w:customStyle="1" w:styleId="EPCommaChar">
    <w:name w:val="EPComma Char"/>
    <w:basedOn w:val="DefaultParagraphFont"/>
    <w:link w:val="EPComma"/>
    <w:rsid w:val="00B1387B"/>
    <w:rPr>
      <w:sz w:val="24"/>
      <w:lang w:val="fi-FI"/>
    </w:rPr>
  </w:style>
  <w:style w:type="paragraph" w:styleId="Footer">
    <w:name w:val="footer"/>
    <w:basedOn w:val="Normal"/>
    <w:link w:val="FooterChar"/>
    <w:rsid w:val="00313316"/>
    <w:pPr>
      <w:tabs>
        <w:tab w:val="center" w:pos="4513"/>
        <w:tab w:val="right" w:pos="9026"/>
      </w:tabs>
    </w:pPr>
  </w:style>
  <w:style w:type="character" w:customStyle="1" w:styleId="FooterChar">
    <w:name w:val="Footer Char"/>
    <w:basedOn w:val="DefaultParagraphFont"/>
    <w:link w:val="Footer"/>
    <w:rsid w:val="0031331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C2009-3A83-4FF9-9ADA-B90BB867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2025-02-13T10:20:00Z</dcterms:created>
  <dcterms:modified xsi:type="dcterms:W3CDTF">2025-02-13T10:20:00Z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B10-0101/2025</vt:lpwstr>
  </property>
  <property fmtid="{D5CDD505-2E9C-101B-9397-08002B2CF9AE}" pid="4" name="&lt;Type&gt;">
    <vt:lpwstr>RR</vt:lpwstr>
  </property>
</Properties>
</file>