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76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2B79" w:rsidRDefault="000A7690" w:rsidP="0010095E">
            <w:pPr>
              <w:pStyle w:val="EPName"/>
              <w:rPr>
                <w:lang w:val="ga-IE"/>
              </w:rPr>
            </w:pPr>
            <w:r w:rsidRPr="00FA2B79">
              <w:rPr>
                <w:lang w:val="ga-IE"/>
              </w:rPr>
              <w:t>Parlaimint na</w:t>
            </w:r>
            <w:r w:rsidR="00883073" w:rsidRPr="00FA2B79">
              <w:rPr>
                <w:lang w:val="ga-IE"/>
              </w:rPr>
              <w:t xml:space="preserve"> </w:t>
            </w:r>
            <w:r w:rsidRPr="00FA2B79">
              <w:rPr>
                <w:lang w:val="ga-IE"/>
              </w:rPr>
              <w:t>hEorpa</w:t>
            </w:r>
          </w:p>
          <w:p w:rsidR="00751A4A" w:rsidRPr="00FA2B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FA2B79">
              <w:rPr>
                <w:lang w:val="ga-IE"/>
              </w:rPr>
              <w:t>2024</w:t>
            </w:r>
            <w:r w:rsidR="00817416" w:rsidRPr="00FA2B79">
              <w:rPr>
                <w:lang w:val="ga-IE"/>
              </w:rPr>
              <w:t>-202</w:t>
            </w:r>
            <w:r w:rsidRPr="00FA2B79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A2B79" w:rsidRDefault="00187494" w:rsidP="0010095E">
            <w:pPr>
              <w:pStyle w:val="EPLogo"/>
              <w:rPr>
                <w:lang w:val="ga-IE"/>
              </w:rPr>
            </w:pPr>
            <w:r w:rsidRPr="00FA2B79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2B79" w:rsidRDefault="00D058B8" w:rsidP="004C5D52">
      <w:pPr>
        <w:pStyle w:val="LineTop"/>
        <w:rPr>
          <w:lang w:val="ga-IE"/>
        </w:rPr>
      </w:pPr>
    </w:p>
    <w:p w:rsidR="00680577" w:rsidRPr="00FA2B79" w:rsidRDefault="000A7690" w:rsidP="00680577">
      <w:pPr>
        <w:pStyle w:val="EPBodyTA1"/>
        <w:rPr>
          <w:lang w:val="ga-IE"/>
        </w:rPr>
      </w:pPr>
      <w:r w:rsidRPr="00FA2B79">
        <w:rPr>
          <w:lang w:val="ga-IE"/>
        </w:rPr>
        <w:t>TÉACSANNA</w:t>
      </w:r>
      <w:r w:rsidR="00883073" w:rsidRPr="00FA2B79">
        <w:rPr>
          <w:lang w:val="ga-IE"/>
        </w:rPr>
        <w:t xml:space="preserve"> </w:t>
      </w:r>
      <w:r w:rsidRPr="00FA2B79">
        <w:rPr>
          <w:lang w:val="ga-IE"/>
        </w:rPr>
        <w:t xml:space="preserve">ARNA </w:t>
      </w:r>
      <w:proofErr w:type="spellStart"/>
      <w:r w:rsidRPr="00FA2B79">
        <w:rPr>
          <w:lang w:val="ga-IE"/>
        </w:rPr>
        <w:t>nGLACADH</w:t>
      </w:r>
      <w:proofErr w:type="spellEnd"/>
    </w:p>
    <w:p w:rsidR="00D058B8" w:rsidRPr="00FA2B79" w:rsidRDefault="00D058B8" w:rsidP="00D058B8">
      <w:pPr>
        <w:pStyle w:val="LineBottom"/>
        <w:rPr>
          <w:lang w:val="ga-IE"/>
        </w:rPr>
      </w:pPr>
    </w:p>
    <w:p w:rsidR="00883073" w:rsidRPr="00FA2B79" w:rsidRDefault="00883073" w:rsidP="00883073">
      <w:pPr>
        <w:pStyle w:val="ATHeading1"/>
        <w:rPr>
          <w:lang w:val="ga-IE"/>
        </w:rPr>
      </w:pPr>
      <w:bookmarkStart w:id="0" w:name="TANumber"/>
      <w:r w:rsidRPr="00FA2B79">
        <w:rPr>
          <w:lang w:val="ga-IE"/>
        </w:rPr>
        <w:t>P10_TA(2025)00</w:t>
      </w:r>
      <w:bookmarkEnd w:id="0"/>
      <w:r w:rsidR="00932050">
        <w:rPr>
          <w:lang w:val="ga-IE"/>
        </w:rPr>
        <w:t>19</w:t>
      </w:r>
      <w:bookmarkStart w:id="1" w:name="_GoBack"/>
      <w:bookmarkEnd w:id="1"/>
    </w:p>
    <w:p w:rsidR="00883073" w:rsidRPr="00FA2B79" w:rsidRDefault="000A7690" w:rsidP="00883073">
      <w:pPr>
        <w:pStyle w:val="ATHeading2"/>
        <w:rPr>
          <w:lang w:val="ga-IE"/>
        </w:rPr>
      </w:pPr>
      <w:r w:rsidRPr="00FA2B79">
        <w:rPr>
          <w:lang w:val="ga-IE"/>
        </w:rPr>
        <w:t>Tuilleadh meatha ar an staid pholaitiúil sa tSeoirsia</w:t>
      </w:r>
    </w:p>
    <w:p w:rsidR="00883073" w:rsidRPr="00FA2B79" w:rsidRDefault="00883073" w:rsidP="00883073">
      <w:pPr>
        <w:rPr>
          <w:i/>
          <w:vanish/>
          <w:lang w:val="ga-IE"/>
        </w:rPr>
      </w:pPr>
      <w:r w:rsidRPr="00FA2B79">
        <w:rPr>
          <w:i/>
          <w:lang w:val="ga-IE"/>
        </w:rPr>
        <w:fldChar w:fldCharType="begin"/>
      </w:r>
      <w:r w:rsidRPr="00FA2B79">
        <w:rPr>
          <w:i/>
          <w:lang w:val="ga-IE"/>
        </w:rPr>
        <w:instrText xml:space="preserve"> TC"(</w:instrText>
      </w:r>
      <w:bookmarkStart w:id="2" w:name="DocNumber"/>
      <w:r w:rsidRPr="00FA2B79">
        <w:rPr>
          <w:i/>
          <w:lang w:val="ga-IE"/>
        </w:rPr>
        <w:instrText>B10-0106</w:instrText>
      </w:r>
      <w:r w:rsidR="00335247" w:rsidRPr="00FA2B79">
        <w:rPr>
          <w:i/>
          <w:lang w:val="ga-IE"/>
        </w:rPr>
        <w:instrText>, 0108, 0112, 0116 a</w:instrText>
      </w:r>
      <w:r w:rsidR="000A7690" w:rsidRPr="00FA2B79">
        <w:rPr>
          <w:i/>
          <w:lang w:val="ga-IE"/>
        </w:rPr>
        <w:instrText>gus</w:instrText>
      </w:r>
      <w:r w:rsidR="00335247" w:rsidRPr="00FA2B79">
        <w:rPr>
          <w:i/>
          <w:lang w:val="ga-IE"/>
        </w:rPr>
        <w:instrText xml:space="preserve"> 0118</w:instrText>
      </w:r>
      <w:r w:rsidRPr="00FA2B79">
        <w:rPr>
          <w:i/>
          <w:lang w:val="ga-IE"/>
        </w:rPr>
        <w:instrText>/2025</w:instrText>
      </w:r>
      <w:bookmarkEnd w:id="2"/>
      <w:r w:rsidRPr="00FA2B79">
        <w:rPr>
          <w:i/>
          <w:lang w:val="ga-IE"/>
        </w:rPr>
        <w:instrText xml:space="preserve">)"\l3 \n&gt; \* MERGEFORMAT </w:instrText>
      </w:r>
      <w:r w:rsidRPr="00FA2B79">
        <w:rPr>
          <w:i/>
          <w:lang w:val="ga-IE"/>
        </w:rPr>
        <w:fldChar w:fldCharType="end"/>
      </w:r>
    </w:p>
    <w:p w:rsidR="00883073" w:rsidRPr="00FA2B79" w:rsidRDefault="00883073" w:rsidP="00883073">
      <w:pPr>
        <w:rPr>
          <w:vanish/>
          <w:lang w:val="ga-IE"/>
        </w:rPr>
      </w:pPr>
      <w:bookmarkStart w:id="3" w:name="PE"/>
      <w:r w:rsidRPr="00FA2B79">
        <w:rPr>
          <w:vanish/>
          <w:lang w:val="ga-IE"/>
        </w:rPr>
        <w:t>PE769.130</w:t>
      </w:r>
      <w:bookmarkEnd w:id="3"/>
    </w:p>
    <w:p w:rsidR="00883073" w:rsidRPr="00FA2B79" w:rsidRDefault="000A7690" w:rsidP="00883073">
      <w:pPr>
        <w:pStyle w:val="ATHeading3"/>
        <w:rPr>
          <w:lang w:val="ga-IE"/>
        </w:rPr>
      </w:pPr>
      <w:bookmarkStart w:id="4" w:name="Sujet"/>
      <w:r w:rsidRPr="00FA2B79">
        <w:rPr>
          <w:lang w:val="ga-IE"/>
        </w:rPr>
        <w:t xml:space="preserve">Rún ó Pharlaimint na hEorpa an 13 Feabhra 2025 maidir le tuilleadh meatha ar an staid pholaitiúil sa tSeoirsia </w:t>
      </w:r>
      <w:bookmarkStart w:id="5" w:name="References"/>
      <w:bookmarkEnd w:id="4"/>
      <w:r w:rsidR="00883073" w:rsidRPr="00FA2B79">
        <w:rPr>
          <w:lang w:val="ga-IE"/>
        </w:rPr>
        <w:t>(2025/2522(RSP))</w:t>
      </w:r>
      <w:bookmarkEnd w:id="5"/>
    </w:p>
    <w:p w:rsidR="00E365E1" w:rsidRPr="000A7690" w:rsidRDefault="000A7690" w:rsidP="000A7690">
      <w:pPr>
        <w:widowControl/>
        <w:spacing w:after="240"/>
        <w:ind w:left="567" w:hanging="567"/>
        <w:rPr>
          <w:i/>
          <w:lang w:val="ga-IE"/>
        </w:rPr>
      </w:pPr>
      <w:bookmarkStart w:id="6" w:name="TextBodyBegin"/>
      <w:bookmarkEnd w:id="6"/>
      <w:r w:rsidRPr="000A7690">
        <w:rPr>
          <w:i/>
          <w:lang w:val="ga-IE"/>
        </w:rPr>
        <w:t>Níl an téacs seo ar fáil as Gaeilge faoi láthair</w:t>
      </w:r>
    </w:p>
    <w:sectPr w:rsidR="00E365E1" w:rsidRPr="000A7690" w:rsidSect="00055C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073" w:rsidRPr="00055C72" w:rsidRDefault="00883073">
      <w:r w:rsidRPr="00055C72">
        <w:separator/>
      </w:r>
    </w:p>
  </w:endnote>
  <w:endnote w:type="continuationSeparator" w:id="0">
    <w:p w:rsidR="00883073" w:rsidRPr="00055C72" w:rsidRDefault="00883073">
      <w:r w:rsidRPr="00055C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C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C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C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073" w:rsidRPr="00055C72" w:rsidRDefault="00883073">
      <w:r w:rsidRPr="00055C72">
        <w:separator/>
      </w:r>
    </w:p>
  </w:footnote>
  <w:footnote w:type="continuationSeparator" w:id="0">
    <w:p w:rsidR="00883073" w:rsidRPr="00055C72" w:rsidRDefault="00883073">
      <w:r w:rsidRPr="00055C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C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C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5C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6/2025"/>
    <w:docVar w:name="dvlangue" w:val="EN"/>
    <w:docVar w:name="dvnumam" w:val="0"/>
    <w:docVar w:name="dvpe" w:val="769.130"/>
    <w:docVar w:name="dvtitre" w:val="European Parliament resolution of 13 February 2025 on the further deterioration of the political situation in Georgia(2025/2522(RSP))"/>
  </w:docVars>
  <w:rsids>
    <w:rsidRoot w:val="00883073"/>
    <w:rsid w:val="00002272"/>
    <w:rsid w:val="00055C72"/>
    <w:rsid w:val="00064002"/>
    <w:rsid w:val="000677B9"/>
    <w:rsid w:val="000831BA"/>
    <w:rsid w:val="000A42CC"/>
    <w:rsid w:val="000A7690"/>
    <w:rsid w:val="000E7DD9"/>
    <w:rsid w:val="0010095E"/>
    <w:rsid w:val="00125B37"/>
    <w:rsid w:val="00187494"/>
    <w:rsid w:val="001F32AE"/>
    <w:rsid w:val="002767FF"/>
    <w:rsid w:val="002B18FE"/>
    <w:rsid w:val="002B5493"/>
    <w:rsid w:val="00335247"/>
    <w:rsid w:val="00343214"/>
    <w:rsid w:val="00361C00"/>
    <w:rsid w:val="00395FA1"/>
    <w:rsid w:val="003E15D4"/>
    <w:rsid w:val="003E724C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E20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073"/>
    <w:rsid w:val="008840E5"/>
    <w:rsid w:val="00887B3E"/>
    <w:rsid w:val="008C2AC6"/>
    <w:rsid w:val="00930C23"/>
    <w:rsid w:val="0093193B"/>
    <w:rsid w:val="00932050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B7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D088C"/>
  <w15:chartTrackingRefBased/>
  <w15:docId w15:val="{DADAB552-7CD6-42E5-BC8B-D84B7BD5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E724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E724C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3E724C"/>
    <w:rPr>
      <w:sz w:val="24"/>
    </w:rPr>
  </w:style>
  <w:style w:type="character" w:styleId="Strong">
    <w:name w:val="Strong"/>
    <w:basedOn w:val="DefaultParagraphFont"/>
    <w:uiPriority w:val="22"/>
    <w:qFormat/>
    <w:rsid w:val="003E724C"/>
    <w:rPr>
      <w:b/>
      <w:bCs/>
    </w:rPr>
  </w:style>
  <w:style w:type="character" w:customStyle="1" w:styleId="apple-converted-space">
    <w:name w:val="apple-converted-space"/>
    <w:basedOn w:val="DefaultParagraphFont"/>
    <w:rsid w:val="003E724C"/>
  </w:style>
  <w:style w:type="paragraph" w:styleId="BalloonText">
    <w:name w:val="Balloon Text"/>
    <w:basedOn w:val="Normal"/>
    <w:link w:val="BalloonTextChar"/>
    <w:rsid w:val="000A76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A76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31136-6D9F-4454-A7B7-F30428B5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VENNARD Ronan</dc:creator>
  <cp:keywords/>
  <cp:lastModifiedBy>NI FHAIRCHEALLAIGH Rionach</cp:lastModifiedBy>
  <cp:revision>2</cp:revision>
  <cp:lastPrinted>2004-11-19T15:42:00Z</cp:lastPrinted>
  <dcterms:created xsi:type="dcterms:W3CDTF">2025-02-13T12:27:00Z</dcterms:created>
  <dcterms:modified xsi:type="dcterms:W3CDTF">2025-02-13T12:27:00Z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B10-0106/2025</vt:lpwstr>
  </property>
  <property fmtid="{D5CDD505-2E9C-101B-9397-08002B2CF9AE}" pid="4" name="&lt;Type&gt;">
    <vt:lpwstr>RR</vt:lpwstr>
  </property>
</Properties>
</file>