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2E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2E16" w:rsidRDefault="000B622E" w:rsidP="0010095E">
            <w:pPr>
              <w:pStyle w:val="EPName"/>
            </w:pPr>
            <w:r w:rsidRPr="00742E16">
              <w:t>Evropský parlament</w:t>
            </w:r>
          </w:p>
          <w:p w:rsidR="00751A4A" w:rsidRPr="00742E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2E16">
              <w:t>2024</w:t>
            </w:r>
            <w:r w:rsidR="00817416" w:rsidRPr="00742E16">
              <w:t>-202</w:t>
            </w:r>
            <w:r w:rsidRPr="00742E1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42E16" w:rsidRDefault="00187494" w:rsidP="0010095E">
            <w:pPr>
              <w:pStyle w:val="EPLogo"/>
            </w:pPr>
            <w:r w:rsidRPr="00742E1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2E16" w:rsidRDefault="00D058B8" w:rsidP="004C5D52">
      <w:pPr>
        <w:pStyle w:val="LineTop"/>
      </w:pPr>
    </w:p>
    <w:p w:rsidR="00680577" w:rsidRPr="00742E16" w:rsidRDefault="000B622E" w:rsidP="00680577">
      <w:pPr>
        <w:pStyle w:val="EPBodyTA1"/>
      </w:pPr>
      <w:r w:rsidRPr="00742E16">
        <w:t>PŘIJATÉ TEXTY</w:t>
      </w:r>
    </w:p>
    <w:p w:rsidR="00D058B8" w:rsidRPr="00742E16" w:rsidRDefault="00D058B8" w:rsidP="00D058B8">
      <w:pPr>
        <w:pStyle w:val="LineBottom"/>
      </w:pPr>
    </w:p>
    <w:p w:rsidR="000B622E" w:rsidRPr="00742E16" w:rsidRDefault="000B622E" w:rsidP="000B622E">
      <w:pPr>
        <w:pStyle w:val="ATHeading1"/>
      </w:pPr>
      <w:bookmarkStart w:id="0" w:name="TANumber"/>
      <w:r w:rsidRPr="00742E16">
        <w:t>P10_TA(2025)00</w:t>
      </w:r>
      <w:r w:rsidR="00984326">
        <w:t>20</w:t>
      </w:r>
      <w:bookmarkEnd w:id="0"/>
    </w:p>
    <w:p w:rsidR="000B622E" w:rsidRPr="00742E16" w:rsidRDefault="000B622E" w:rsidP="000B622E">
      <w:pPr>
        <w:pStyle w:val="ATHeading2"/>
      </w:pPr>
      <w:bookmarkStart w:id="1" w:name="title"/>
      <w:r w:rsidRPr="00742E16">
        <w:t>Eskalace násilí ve východní části Demokratické republiky Kongo</w:t>
      </w:r>
      <w:bookmarkEnd w:id="1"/>
    </w:p>
    <w:p w:rsidR="000B622E" w:rsidRPr="00742E16" w:rsidRDefault="000B622E" w:rsidP="000B622E">
      <w:pPr>
        <w:rPr>
          <w:i/>
          <w:vanish/>
        </w:rPr>
      </w:pPr>
      <w:r w:rsidRPr="00742E16">
        <w:rPr>
          <w:i/>
        </w:rPr>
        <w:fldChar w:fldCharType="begin"/>
      </w:r>
      <w:r w:rsidRPr="00742E16">
        <w:rPr>
          <w:i/>
        </w:rPr>
        <w:instrText xml:space="preserve"> TC"(</w:instrText>
      </w:r>
      <w:bookmarkStart w:id="2" w:name="DocNumber"/>
      <w:r w:rsidRPr="00742E16">
        <w:rPr>
          <w:i/>
        </w:rPr>
        <w:instrText>B10-0102, 0109, 0125, 0127, 0129 a 0133/2025</w:instrText>
      </w:r>
      <w:bookmarkEnd w:id="2"/>
      <w:r w:rsidRPr="00742E16">
        <w:rPr>
          <w:i/>
        </w:rPr>
        <w:instrText xml:space="preserve">)"\l3 \n&gt; \* MERGEFORMAT </w:instrText>
      </w:r>
      <w:r w:rsidRPr="00742E16">
        <w:rPr>
          <w:i/>
        </w:rPr>
        <w:fldChar w:fldCharType="end"/>
      </w:r>
    </w:p>
    <w:p w:rsidR="000B622E" w:rsidRPr="00742E16" w:rsidRDefault="000B622E" w:rsidP="000B622E">
      <w:pPr>
        <w:rPr>
          <w:vanish/>
        </w:rPr>
      </w:pPr>
      <w:bookmarkStart w:id="3" w:name="PE"/>
      <w:r w:rsidRPr="00742E16">
        <w:rPr>
          <w:vanish/>
        </w:rPr>
        <w:t>PE769.126</w:t>
      </w:r>
      <w:bookmarkEnd w:id="3"/>
    </w:p>
    <w:p w:rsidR="000B622E" w:rsidRPr="00742E16" w:rsidRDefault="000B622E" w:rsidP="004255DB">
      <w:pPr>
        <w:pStyle w:val="ATHeading3"/>
      </w:pPr>
      <w:bookmarkStart w:id="4" w:name="Sujet"/>
      <w:r w:rsidRPr="00742E16">
        <w:t xml:space="preserve">Usnesení </w:t>
      </w:r>
      <w:r w:rsidR="006F64A0">
        <w:t>Evropského parlamentu ze dne 13. února</w:t>
      </w:r>
      <w:r w:rsidRPr="00742E16">
        <w:t xml:space="preserve"> 2025 o eskalaci násilí ve východní části Demokratické republiky Kongo</w:t>
      </w:r>
      <w:bookmarkEnd w:id="4"/>
      <w:r w:rsidRPr="00742E16">
        <w:t xml:space="preserve"> </w:t>
      </w:r>
      <w:bookmarkStart w:id="5" w:name="References"/>
      <w:r w:rsidRPr="00742E16">
        <w:t>(2025/2553(RSP))</w:t>
      </w:r>
      <w:bookmarkEnd w:id="5"/>
    </w:p>
    <w:p w:rsidR="00BD5620" w:rsidRPr="00742E16" w:rsidRDefault="00BD5620" w:rsidP="00BD5620">
      <w:pPr>
        <w:pStyle w:val="EPComma"/>
      </w:pPr>
      <w:bookmarkStart w:id="6" w:name="TextBodyBegin"/>
      <w:bookmarkEnd w:id="6"/>
      <w:r w:rsidRPr="00742E16">
        <w:rPr>
          <w:i/>
        </w:rPr>
        <w:t>Evropský parlament</w:t>
      </w:r>
      <w:r w:rsidRPr="00742E16">
        <w:t>,</w:t>
      </w:r>
    </w:p>
    <w:p w:rsidR="00BD5620" w:rsidRPr="00742E16" w:rsidRDefault="00BD5620" w:rsidP="00BD5620">
      <w:pPr>
        <w:pStyle w:val="NormalHanging12a"/>
      </w:pPr>
      <w:r w:rsidRPr="00742E16">
        <w:t>–</w:t>
      </w:r>
      <w:r w:rsidRPr="00742E16">
        <w:tab/>
        <w:t>s ohledem na svá předchozí usnesení o Demokratické republice Kongo,</w:t>
      </w:r>
    </w:p>
    <w:p w:rsidR="00BD5620" w:rsidRPr="00742E16" w:rsidRDefault="00BD5620" w:rsidP="00BD5620">
      <w:pPr>
        <w:pStyle w:val="NormalHanging12a"/>
      </w:pPr>
      <w:r w:rsidRPr="00742E16">
        <w:t>–</w:t>
      </w:r>
      <w:r w:rsidRPr="00742E16">
        <w:tab/>
        <w:t>s ohledem na prohlášení o stávající eskalaci násilí ve východní části Demokratické republiky Kongo, které jménem EU učinila vysoká představitelka Unie pro zahraniční věci a bezpečnostní politiku dne 25. ledna 2025,</w:t>
      </w:r>
    </w:p>
    <w:p w:rsidR="00BD5620" w:rsidRPr="00742E16" w:rsidRDefault="00BD5620" w:rsidP="00BD5620">
      <w:pPr>
        <w:pStyle w:val="NormalHanging12a"/>
      </w:pPr>
      <w:r w:rsidRPr="00742E16">
        <w:t>–</w:t>
      </w:r>
      <w:r w:rsidRPr="00742E16">
        <w:tab/>
        <w:t>s ohledem na prohlášení ministrů zahraničních věcí skupiny G7 o eskalaci násilí ve východní části Demokratické republiky Kongo ze dne 2. února 2025,</w:t>
      </w:r>
    </w:p>
    <w:p w:rsidR="00BD5620" w:rsidRPr="00742E16" w:rsidRDefault="00BD5620" w:rsidP="00BD5620">
      <w:pPr>
        <w:pStyle w:val="NormalHanging12a"/>
      </w:pPr>
      <w:r w:rsidRPr="00742E16">
        <w:t>–</w:t>
      </w:r>
      <w:r w:rsidRPr="00742E16">
        <w:tab/>
        <w:t>s ohledem na tiskové prohlášení Rady bezpečnosti OSN o situaci v Demokratické republice Kongo ze dne 26. ledna 2025,</w:t>
      </w:r>
    </w:p>
    <w:p w:rsidR="00BD5620" w:rsidRPr="00742E16" w:rsidRDefault="00BD5620" w:rsidP="00BD5620">
      <w:pPr>
        <w:pStyle w:val="NormalHanging12a"/>
      </w:pPr>
      <w:r w:rsidRPr="00742E16">
        <w:t>–</w:t>
      </w:r>
      <w:r w:rsidRPr="00742E16">
        <w:tab/>
        <w:t>s ohledem na zvláštní zasedání Rady OSN pro lidská práva ke stavu lidských práv ve východní části Demokratické republiky Kongo dne 7. února 2025,</w:t>
      </w:r>
    </w:p>
    <w:p w:rsidR="00BD5620" w:rsidRPr="00742E16" w:rsidRDefault="00BD5620" w:rsidP="00BD5620">
      <w:pPr>
        <w:pStyle w:val="NormalHanging12a"/>
      </w:pPr>
      <w:r w:rsidRPr="00742E16">
        <w:t>–</w:t>
      </w:r>
      <w:r w:rsidRPr="00742E16">
        <w:tab/>
        <w:t>s ohledem na komuniké Rady Africké unie pro mír a bezpečnost o aktuální situaci ve východní části Demokratické republiky Kongo ze dne 28. ledna 2025,</w:t>
      </w:r>
    </w:p>
    <w:p w:rsidR="00BD5620" w:rsidRPr="00742E16" w:rsidRDefault="00BD5620" w:rsidP="00BD5620">
      <w:pPr>
        <w:pStyle w:val="NormalHanging12a"/>
      </w:pPr>
      <w:r w:rsidRPr="00742E16">
        <w:t>–</w:t>
      </w:r>
      <w:r w:rsidRPr="00742E16">
        <w:tab/>
        <w:t>s ohledem na Úmluvu o odstranění všech forem diskriminace žen ze dne 18. prosince 1979,</w:t>
      </w:r>
    </w:p>
    <w:p w:rsidR="00BD5620" w:rsidRPr="00742E16" w:rsidRDefault="00BD5620" w:rsidP="00BD5620">
      <w:pPr>
        <w:pStyle w:val="NormalHanging12a"/>
      </w:pPr>
      <w:r w:rsidRPr="00742E16">
        <w:t>–</w:t>
      </w:r>
      <w:r w:rsidRPr="00742E16">
        <w:tab/>
        <w:t>s ohledem na Dohodu o partnerství mezi Evropskou unií a jejími členskými státy na jedné straně a členy Organizace afrických, karibských a tichomořských států na straně druhé ze dne 15. listopadu 2023</w:t>
      </w:r>
      <w:r w:rsidRPr="00742E16">
        <w:rPr>
          <w:rStyle w:val="FootnoteReference"/>
        </w:rPr>
        <w:footnoteReference w:id="1"/>
      </w:r>
      <w:r w:rsidRPr="00742E16">
        <w:t>,</w:t>
      </w:r>
    </w:p>
    <w:p w:rsidR="00BD5620" w:rsidRPr="00742E16" w:rsidRDefault="00BD5620" w:rsidP="00BD5620">
      <w:pPr>
        <w:pStyle w:val="NormalHanging12a"/>
      </w:pPr>
      <w:r w:rsidRPr="00742E16">
        <w:t>–</w:t>
      </w:r>
      <w:r w:rsidRPr="00742E16">
        <w:tab/>
        <w:t>s ohledem na čl. 136 odst. 2 a 4 jednacího řádu,</w:t>
      </w:r>
    </w:p>
    <w:p w:rsidR="00BD5620" w:rsidRPr="00742E16" w:rsidRDefault="00BD5620" w:rsidP="00BD5620">
      <w:pPr>
        <w:pStyle w:val="NormalHanging12a"/>
      </w:pPr>
      <w:r w:rsidRPr="00742E16">
        <w:t>A.</w:t>
      </w:r>
      <w:r w:rsidRPr="00742E16">
        <w:tab/>
        <w:t xml:space="preserve">vzhledem k tomu, že v lednu 2025 získala ozbrojená povstalecká skupina M23 </w:t>
      </w:r>
      <w:r w:rsidRPr="00742E16">
        <w:lastRenderedPageBreak/>
        <w:t xml:space="preserve">podporovaná rwandskými jednotkami další území ve východní části Demokratické republiky Kongo a obsadila </w:t>
      </w:r>
      <w:proofErr w:type="spellStart"/>
      <w:r w:rsidRPr="00742E16">
        <w:t>Gomu</w:t>
      </w:r>
      <w:proofErr w:type="spellEnd"/>
      <w:r w:rsidRPr="00742E16">
        <w:t xml:space="preserve"> – hlavní město tohoto regionu; vzhledem k tomu, že prudce vzrostly střety mezi povstaleckými skupinami a konžskou armádou, které si vyžádaly vysoký počet civilních obětí; vzhledem k tomu, že při útoku na </w:t>
      </w:r>
      <w:proofErr w:type="spellStart"/>
      <w:r w:rsidRPr="00742E16">
        <w:t>Gomu</w:t>
      </w:r>
      <w:proofErr w:type="spellEnd"/>
      <w:r w:rsidRPr="00742E16">
        <w:t xml:space="preserve"> přišlo podle odhadů o život 3 000 lidí; vzhledem k tomu, že v době útoku se v hustě obydlených oblastech v okolí města ukrývalo přibližně 800 000 vnitřně vysídlených osob;</w:t>
      </w:r>
    </w:p>
    <w:p w:rsidR="00BD5620" w:rsidRPr="00742E16" w:rsidRDefault="00BD5620" w:rsidP="00BD5620">
      <w:pPr>
        <w:pStyle w:val="NormalHanging12a"/>
      </w:pPr>
      <w:r w:rsidRPr="00742E16">
        <w:t>B.</w:t>
      </w:r>
      <w:r w:rsidRPr="00742E16">
        <w:tab/>
        <w:t>vzhledem k tomu, že skupina M23 oznámila, že dne 4. února 2025 zahájí jednostranné příměří; vzhledem k tomu, že boje přesto pokračují, letiště v </w:t>
      </w:r>
      <w:proofErr w:type="spellStart"/>
      <w:r w:rsidRPr="00742E16">
        <w:t>Gomě</w:t>
      </w:r>
      <w:proofErr w:type="spellEnd"/>
      <w:r w:rsidRPr="00742E16">
        <w:t xml:space="preserve"> zůstává uzavřeno, je poškozeno vybavení pro řízení letového provozu a přístup humanitární pomoci je nadále omezený; vzhledem k tomu, že podle dostupných zpráv se skupina M23 zmocnila města </w:t>
      </w:r>
      <w:proofErr w:type="spellStart"/>
      <w:r w:rsidRPr="00742E16">
        <w:t>Nyabibwe</w:t>
      </w:r>
      <w:proofErr w:type="spellEnd"/>
      <w:r w:rsidRPr="00742E16">
        <w:t xml:space="preserve"> v Jižním Kivu, kde se těží nerostné suroviny; vzhledem k tomu, že vůdci skupiny M23 prohlašují, že chtějí postupovat dále do vnitrozemí; vzhledem k tomu, že útoky vedené skupinou M23 v posledních týdnech představují alarmující eskalaci ničivého konfliktu ve východní části Demokratické republiky Kongo, narušení územní celistvosti a vystupňování násilí a vedou k zoufalé humanitární situaci, porušování lidských práv a další destabilizaci země;</w:t>
      </w:r>
    </w:p>
    <w:p w:rsidR="00BD5620" w:rsidRPr="00742E16" w:rsidRDefault="00BD5620" w:rsidP="00BD5620">
      <w:pPr>
        <w:pStyle w:val="NormalHanging12a"/>
      </w:pPr>
      <w:r w:rsidRPr="00742E16">
        <w:t>C.</w:t>
      </w:r>
      <w:r w:rsidRPr="00742E16">
        <w:tab/>
        <w:t xml:space="preserve">vzhledem k tomu, že tento region je již po několik desetiletí sužován cyklickými výbuchy násilí, jež vyvolávají bezpečnostní a humanitární krize; vzhledem k tomu, že po příměří, které trvalo několik let, se bojovníci skupiny M23 na konci roku 2021 opět chopili zbraní; vzhledem k tomu, že od roku 2021 platí ve východní části Demokratické republiky Kongo stanné právo a civilní vládu nahradila armáda; vzhledem k tomu, že jednotky M23 ve východní části země rozšiřují svou přítomnost, zřizují nové správní orgány a daňové systémy, budují vojenské výcvikové tábory a vyvážejí nerostné suroviny přímo do Rwandy; vzhledem k tomu, že dlouhodobé důsledky hrůzné rwandské genocidy </w:t>
      </w:r>
      <w:proofErr w:type="spellStart"/>
      <w:r w:rsidRPr="00742E16">
        <w:t>Tutsiů</w:t>
      </w:r>
      <w:proofErr w:type="spellEnd"/>
      <w:r w:rsidRPr="00742E16">
        <w:t>, k níž došlo v roce 1994, ještě dnes plodí násilí, nenávist a nucené vysídlování;</w:t>
      </w:r>
    </w:p>
    <w:p w:rsidR="00BD5620" w:rsidRPr="00742E16" w:rsidRDefault="00BD5620" w:rsidP="00BD5620">
      <w:pPr>
        <w:pStyle w:val="NormalHanging12a"/>
      </w:pPr>
      <w:r w:rsidRPr="00742E16">
        <w:t>D.</w:t>
      </w:r>
      <w:r w:rsidRPr="00742E16">
        <w:tab/>
        <w:t>vzhledem k tomu, že ve dnech 23. a 24. ledna 2025 skupina M23 ostřelovala pozice Stabilizační mise OSN v Demokratické republice Kongo (MONUSCO) a způsobila smrt 13 příslušníků mírových sil mise MONUSCO a mírové mise vedené Jihoafrickým společenstvím pro rozvoj (SADC);</w:t>
      </w:r>
    </w:p>
    <w:p w:rsidR="00BD5620" w:rsidRPr="00742E16" w:rsidRDefault="00BD5620" w:rsidP="00BD5620">
      <w:pPr>
        <w:pStyle w:val="NormalHanging12a"/>
      </w:pPr>
      <w:r w:rsidRPr="00742E16">
        <w:t>E.</w:t>
      </w:r>
      <w:r w:rsidRPr="00742E16">
        <w:tab/>
        <w:t>vzhledem k tomu, že skupina odborníků OSN ve své zprávě z června 2024 uvádí, že nasazení rwandských obranných sil (RDF) „narušuje svrchovanost a územní celistvost Demokratické republiky Kongo“ a že „faktická kontrola a řízení operací skupiny M23 ze strany RDF rovněž činí Rwandu odpovědnou za činy skupiny M23“;</w:t>
      </w:r>
    </w:p>
    <w:p w:rsidR="00BD5620" w:rsidRPr="00742E16" w:rsidRDefault="00BD5620" w:rsidP="00BD5620">
      <w:pPr>
        <w:pStyle w:val="NormalHanging12a"/>
      </w:pPr>
      <w:r w:rsidRPr="00742E16">
        <w:t>F.</w:t>
      </w:r>
      <w:r w:rsidRPr="00742E16">
        <w:tab/>
        <w:t xml:space="preserve">vzhledem k tomu, že obsazení </w:t>
      </w:r>
      <w:proofErr w:type="spellStart"/>
      <w:r w:rsidRPr="00742E16">
        <w:t>Gomy</w:t>
      </w:r>
      <w:proofErr w:type="spellEnd"/>
      <w:r w:rsidRPr="00742E16">
        <w:t xml:space="preserve"> zapříčinilo masivní vysídlování civilistů; vzhledem k tomu, že podle odhadů bylo od začátku ledna 2025 vysídleno více než 500 000 osob; vzhledem k tomu, že v minulosti přišly do tohoto města tisíce konžských uprchlíků, aby unikly násilí, a nyní jsou tito lidé vyháněni z uprchlických táborů do provizorních stanů nebo nuceni nocovat bez přístřeší; vzhledem k tomu, že bezpečnost vnitřně vysídlených osob je nyní vážně ohrožena, přičemž neúměrně trpí ženy a dívky;</w:t>
      </w:r>
    </w:p>
    <w:p w:rsidR="00BD5620" w:rsidRPr="00742E16" w:rsidRDefault="00BD5620" w:rsidP="00BD5620">
      <w:pPr>
        <w:pStyle w:val="NormalHanging12a"/>
      </w:pPr>
      <w:r w:rsidRPr="00742E16">
        <w:t>G.</w:t>
      </w:r>
      <w:r w:rsidRPr="00742E16">
        <w:tab/>
        <w:t>vzhledem k tomu, že zástupce velitele mírových sil OSN v </w:t>
      </w:r>
      <w:proofErr w:type="spellStart"/>
      <w:r w:rsidRPr="00742E16">
        <w:t>Gomě</w:t>
      </w:r>
      <w:proofErr w:type="spellEnd"/>
      <w:r w:rsidRPr="00742E16">
        <w:t xml:space="preserve"> informoval o hromadném znásilňování a vraždách vězeňkyň ve věznici </w:t>
      </w:r>
      <w:proofErr w:type="spellStart"/>
      <w:r w:rsidRPr="00742E16">
        <w:t>Munzenze</w:t>
      </w:r>
      <w:proofErr w:type="spellEnd"/>
      <w:r w:rsidRPr="00742E16">
        <w:t xml:space="preserve"> v </w:t>
      </w:r>
      <w:proofErr w:type="spellStart"/>
      <w:r w:rsidRPr="00742E16">
        <w:t>Gomě</w:t>
      </w:r>
      <w:proofErr w:type="spellEnd"/>
      <w:r w:rsidRPr="00742E16">
        <w:t>, přičemž se odhaduje, že znásilněny byly stovky žen a mnoho z nich bylo ve věznici zaživa upáleno;</w:t>
      </w:r>
    </w:p>
    <w:p w:rsidR="00BD5620" w:rsidRPr="00742E16" w:rsidRDefault="00BD5620" w:rsidP="00BD5620">
      <w:pPr>
        <w:pStyle w:val="NormalHanging12a"/>
      </w:pPr>
      <w:r w:rsidRPr="00742E16">
        <w:lastRenderedPageBreak/>
        <w:t>H.</w:t>
      </w:r>
      <w:r w:rsidRPr="00742E16">
        <w:tab/>
        <w:t>vzhledem k tomu, že ženy a dívky v Demokratické republice Kongo čelí zvýšené míře sexuálního a </w:t>
      </w:r>
      <w:proofErr w:type="spellStart"/>
      <w:r w:rsidRPr="00742E16">
        <w:t>genderově</w:t>
      </w:r>
      <w:proofErr w:type="spellEnd"/>
      <w:r w:rsidRPr="00742E16">
        <w:t xml:space="preserve"> podmíněného násilí a ke znásilnění zde dochází každé čtyři minuty; vzhledem k tomu, že zaměstnanci nemocnice </w:t>
      </w:r>
      <w:proofErr w:type="spellStart"/>
      <w:r w:rsidRPr="00742E16">
        <w:t>Panzi</w:t>
      </w:r>
      <w:proofErr w:type="spellEnd"/>
      <w:r w:rsidRPr="00742E16">
        <w:t xml:space="preserve"> v </w:t>
      </w:r>
      <w:proofErr w:type="spellStart"/>
      <w:r w:rsidRPr="00742E16">
        <w:t>Bukavu</w:t>
      </w:r>
      <w:proofErr w:type="spellEnd"/>
      <w:r w:rsidRPr="00742E16">
        <w:t>, která mnoho obětí sexuálního násilí ošetřuje, jsou znepokojeni zhoršující se bezpečnostní situací v této oblasti a ohrožením bezpečnosti zaměstnanců a pacientů v nemocnici samotné;</w:t>
      </w:r>
    </w:p>
    <w:p w:rsidR="00BD5620" w:rsidRPr="00742E16" w:rsidRDefault="00BD5620" w:rsidP="00BD5620">
      <w:pPr>
        <w:pStyle w:val="NormalHanging12a"/>
      </w:pPr>
      <w:r w:rsidRPr="00742E16">
        <w:t>I.</w:t>
      </w:r>
      <w:r w:rsidRPr="00742E16">
        <w:tab/>
        <w:t xml:space="preserve">vzhledem k tomu, že obsazení </w:t>
      </w:r>
      <w:proofErr w:type="spellStart"/>
      <w:r w:rsidRPr="00742E16">
        <w:t>Gomy</w:t>
      </w:r>
      <w:proofErr w:type="spellEnd"/>
      <w:r w:rsidRPr="00742E16">
        <w:t xml:space="preserve"> vyvolalo násilné protesty v Kinshase, kde desítky demonstrantů zaútočily na některá velvyslanectví a vyzývaly mezinárodní společenství, aby postup skupiny M23 zastavilo;</w:t>
      </w:r>
    </w:p>
    <w:p w:rsidR="00BD5620" w:rsidRPr="00742E16" w:rsidRDefault="00BD5620" w:rsidP="00BD5620">
      <w:pPr>
        <w:pStyle w:val="NormalHanging12a"/>
      </w:pPr>
      <w:r w:rsidRPr="00742E16">
        <w:t>J.</w:t>
      </w:r>
      <w:r w:rsidRPr="00742E16">
        <w:tab/>
        <w:t xml:space="preserve">vzhledem k tomu, že konflikt v Demokratické republice Kongo se může rozšířit do dalších zemí regionu; vzhledem k tomu, že v roce 2023 byly staženy regionální mírové jednotky Východoafrického společenství; vzhledem k tomu, že Jihoafrické společenství pro rozvoj (SADC) vyslalo v prosinci 2023 do Demokratické republiky Kongo mírovou misi tvořenou jednotkami z Jihoafrické republiky, Tanzanie a Malawi; vzhledem k tomu, že během útoků skupiny M23 na </w:t>
      </w:r>
      <w:proofErr w:type="spellStart"/>
      <w:r w:rsidRPr="00742E16">
        <w:t>Gomu</w:t>
      </w:r>
      <w:proofErr w:type="spellEnd"/>
      <w:r w:rsidRPr="00742E16">
        <w:t xml:space="preserve"> bylo zabito nejméně 20 příslušníků mírových sil; vzhledem k tomu, že dne 6. února 2025 Malawi oznámilo stažení svých jednotek z této mise;</w:t>
      </w:r>
    </w:p>
    <w:p w:rsidR="00BD5620" w:rsidRPr="00742E16" w:rsidRDefault="00BD5620" w:rsidP="00BD5620">
      <w:pPr>
        <w:pStyle w:val="NormalHanging12a"/>
      </w:pPr>
      <w:r w:rsidRPr="00742E16">
        <w:t>K.</w:t>
      </w:r>
      <w:r w:rsidRPr="00742E16">
        <w:tab/>
        <w:t>vzhledem k tomu, že se má všeobecně za to, že konfliktu ve východní části Demokratické republiky Kongo se aktivně účastní Rwanda, mimo jiné prostřednictvím faktické kontroly skupiny M23, jíž poskytuje zbraně, logistickou podporu a vojáky; vzhledem k tomu, že podle odhadu odborníků OSN působí v rámci skupiny M23 tři až čtyři tisíce rwandských vojáků;</w:t>
      </w:r>
    </w:p>
    <w:p w:rsidR="00BD5620" w:rsidRPr="00742E16" w:rsidRDefault="00BD5620" w:rsidP="00BD5620">
      <w:pPr>
        <w:pStyle w:val="NormalHanging12a"/>
      </w:pPr>
      <w:r w:rsidRPr="00742E16">
        <w:t>L.</w:t>
      </w:r>
      <w:r w:rsidRPr="00742E16">
        <w:tab/>
        <w:t xml:space="preserve">vzhledem k tomu, že Severní Kivu je region bohatý na zdroje, neboť disponuje rozsáhlými zásobami kritických surovin, jako je kobalt, zlato a cín, jež jsou nezbytné pro globální digitální a energetickou transformaci; vzhledem k tomu, že </w:t>
      </w:r>
      <w:proofErr w:type="spellStart"/>
      <w:r w:rsidRPr="00742E16">
        <w:t>Goma</w:t>
      </w:r>
      <w:proofErr w:type="spellEnd"/>
      <w:r w:rsidRPr="00742E16">
        <w:t xml:space="preserve"> je hlavním dopravním a obchodním uzlem pro vývoz nerostných surovin; vzhledem k tomu, že podle odhadů OSN odváží skupina M23 každý měsíc do Rwandy přibližně 120 tun </w:t>
      </w:r>
      <w:proofErr w:type="spellStart"/>
      <w:r w:rsidRPr="00742E16">
        <w:t>coltanu</w:t>
      </w:r>
      <w:proofErr w:type="spellEnd"/>
      <w:r w:rsidRPr="00742E16">
        <w:t>; vzhledem k tomu, že odborníci OSN dále odhadují, že kontrola obchodu s nerostnými surovinami v Demokratické republice Kongo skupině M23 zajišťuje příjem ve výši cca 288 000 EUR měsíčně; vzhledem k tomu, že povstalecké skupiny často najímají dětské vojáky, čímž bezostyšně porušují mezinárodní právo a principy lidství;</w:t>
      </w:r>
    </w:p>
    <w:p w:rsidR="00BD5620" w:rsidRDefault="00BD5620" w:rsidP="00BD5620">
      <w:pPr>
        <w:pStyle w:val="NormalHanging12a"/>
      </w:pPr>
      <w:r w:rsidRPr="00742E16">
        <w:t>M.</w:t>
      </w:r>
      <w:r w:rsidRPr="00742E16">
        <w:tab/>
        <w:t xml:space="preserve">vzhledem k tomu, že vyšetřování Mezinárodního trestního soudu týkající se Demokratické republiky Kongo se soustředí na válečné zločiny a zločiny proti lidskosti údajně spáchané zejména ve východní části Demokratické republiky Kongo, v oblasti </w:t>
      </w:r>
      <w:proofErr w:type="spellStart"/>
      <w:r w:rsidRPr="00742E16">
        <w:t>Ituri</w:t>
      </w:r>
      <w:proofErr w:type="spellEnd"/>
      <w:r w:rsidRPr="00742E16">
        <w:t xml:space="preserve"> a v provinciích Severní a Jižní Kivu od 1. července 2002; vzhledem k tomu, že Demokratická republika Kongo předala v květnu 2023 Mezinárodnímu trestnímu soudu druhou věc týkající se zločinů údajně spáchaných v Severním Kivu od 1. ledna 2022;</w:t>
      </w:r>
    </w:p>
    <w:p w:rsidR="00BD5620" w:rsidRPr="00742E16" w:rsidRDefault="00BD5620" w:rsidP="00BD5620">
      <w:pPr>
        <w:pStyle w:val="NormalHanging12a"/>
      </w:pPr>
      <w:r w:rsidRPr="00742E16">
        <w:t>N.</w:t>
      </w:r>
      <w:r w:rsidRPr="00742E16">
        <w:tab/>
        <w:t>vzhledem k tomu, že regionální bloky jižní a východní Afriky, tedy Jihoafrické společenství pro rozvoj (SDAC) a Východoafrické společenství (EAC), na svém společném summitu konaném dne 8. února 2025 v </w:t>
      </w:r>
      <w:r w:rsidR="006F64A0">
        <w:t xml:space="preserve">Dar es </w:t>
      </w:r>
      <w:proofErr w:type="spellStart"/>
      <w:r w:rsidR="006F64A0">
        <w:t>Salaamu</w:t>
      </w:r>
      <w:proofErr w:type="spellEnd"/>
      <w:r w:rsidR="006F64A0">
        <w:t xml:space="preserve"> </w:t>
      </w:r>
      <w:r w:rsidRPr="00742E16">
        <w:t>vyzvaly k okamžitému a bezpodmínečnému příměří a stažení všech zahraničních ozbrojených sil, které na území Demokratické republiky Kongo vstoupily bez pozvání, a k zahájení mírových rozhovorů mezi všemi stranami konfliktu do pěti dnů a znovuotevření letiště v </w:t>
      </w:r>
      <w:proofErr w:type="spellStart"/>
      <w:r w:rsidRPr="00742E16">
        <w:t>Gomě</w:t>
      </w:r>
      <w:proofErr w:type="spellEnd"/>
      <w:r w:rsidRPr="00742E16">
        <w:t xml:space="preserve"> a dalších důležitých cest v zájmu snazšího poskytování humanitární pomoci; vzhledem k tomu, že Africká unie se bude touto záležitostí zabývat na svém zasedání </w:t>
      </w:r>
      <w:r w:rsidRPr="00742E16">
        <w:lastRenderedPageBreak/>
        <w:t>v Addis Abebě dne 14. února 2025; vzhledem k tomu, že o zprostředkování se pokoušejí i další strany, zejména Francie, která usiluje o to, aby všechny zúčastněné strany zasedly k jednacímu stolu;</w:t>
      </w:r>
    </w:p>
    <w:p w:rsidR="00BD5620" w:rsidRPr="00742E16" w:rsidRDefault="00BD5620" w:rsidP="00BD5620">
      <w:pPr>
        <w:pStyle w:val="NormalHanging12a"/>
      </w:pPr>
      <w:r w:rsidRPr="00742E16">
        <w:t>O.</w:t>
      </w:r>
      <w:r w:rsidRPr="00742E16">
        <w:tab/>
        <w:t>vzhledem k tomu Rada pro zahraniční věci Rady EU bude o situaci v Demokratické republice Kongo jednat 24. února 2025;</w:t>
      </w:r>
    </w:p>
    <w:p w:rsidR="00BD5620" w:rsidRPr="00742E16" w:rsidRDefault="00BD5620" w:rsidP="00BD5620">
      <w:pPr>
        <w:pStyle w:val="NormalHanging12a"/>
      </w:pPr>
      <w:r w:rsidRPr="00742E16">
        <w:t>P.</w:t>
      </w:r>
      <w:r w:rsidRPr="00742E16">
        <w:tab/>
        <w:t xml:space="preserve">vzhledem k tomu, že v letech 2021 až 2024 poskytla Evropská unie Rwandě financování ve výši 260 milionů EUR, přičemž dalších 900 milionů EUR je Rwandě přislíbeno v rámci strategie </w:t>
      </w:r>
      <w:proofErr w:type="spellStart"/>
      <w:r w:rsidRPr="00742E16">
        <w:t>Global</w:t>
      </w:r>
      <w:proofErr w:type="spellEnd"/>
      <w:r w:rsidRPr="00742E16">
        <w:t xml:space="preserve"> </w:t>
      </w:r>
      <w:proofErr w:type="spellStart"/>
      <w:r w:rsidRPr="00742E16">
        <w:t>Gateway</w:t>
      </w:r>
      <w:proofErr w:type="spellEnd"/>
      <w:r w:rsidRPr="00742E16">
        <w:t>; vzhledem k tomu, že Evropská unie v reakci na nejnovější události ve východní části Demokratické republiky Kongo prohlásila, že je připravena navýšit mimořádnou pomoc, a to zejména ve prospěch nově vysídleného obyvatelstva v </w:t>
      </w:r>
      <w:proofErr w:type="spellStart"/>
      <w:r w:rsidRPr="00742E16">
        <w:t>Gomě</w:t>
      </w:r>
      <w:proofErr w:type="spellEnd"/>
      <w:r w:rsidRPr="00742E16">
        <w:t xml:space="preserve"> a okolí, a vzhledem k tomu, že dne 28. ledna 2025 Komise oznámila novou humanitární podporu pro Demokratickou republiku Kongo na rok 2025 v počáteční výši 60 milionů EUR; vzhledem k tomu, že EU usiluje o posílení své přítomnosti v regionu, mimo jiné prostřednictvím podpory nedávno poskytnuté prostřednictvím iniciativy </w:t>
      </w:r>
      <w:proofErr w:type="spellStart"/>
      <w:r w:rsidRPr="00742E16">
        <w:t>Global</w:t>
      </w:r>
      <w:proofErr w:type="spellEnd"/>
      <w:r w:rsidRPr="00742E16">
        <w:t xml:space="preserve"> </w:t>
      </w:r>
      <w:proofErr w:type="spellStart"/>
      <w:r w:rsidRPr="00742E16">
        <w:t>Gateway</w:t>
      </w:r>
      <w:proofErr w:type="spellEnd"/>
      <w:r w:rsidRPr="00742E16">
        <w:t xml:space="preserve"> na program „Zelený koridor Kivu-Kinshasa“, jehož cílem je pomoci vytvořit udržitelný koridor v délce 2 600 km spojující východní část Demokratické republiky Kongo s Kinshasou a pobřežím Atlantiku a pokrývající území o rozloze 540 000 km²;</w:t>
      </w:r>
    </w:p>
    <w:p w:rsidR="00BD5620" w:rsidRPr="00742E16" w:rsidRDefault="00BD5620" w:rsidP="00BD5620">
      <w:pPr>
        <w:pStyle w:val="NormalHanging12a"/>
      </w:pPr>
      <w:r w:rsidRPr="00742E16">
        <w:t>Q.</w:t>
      </w:r>
      <w:r w:rsidRPr="00742E16">
        <w:tab/>
        <w:t>vzhledem k tomu, že Evropská unie uzavřela s několika státy, mezi nimiž je Demokratická republika Kongo, Rwanda a další země v regionu, partnerství pro těžbu nerostných surovin; vzhledem k tomu, že tato partnerství se zaměřují mimo jiné na prosazování náležité péče a sledovatelnosti, spolupráci v boji proti nezákonnému obchodu s nerostnými surovinami a sladění s mezinárodními normami v oblasti životního prostředí, sociálních věcí a správy; vzhledem k tomu, že Komise neumožnila Parlamentu sdělit svůj politický postoj k rozhodnutí o vyjednání memoranda o porozumění s Rwandou či poskytnout k jeho návrhu technický feedback, ačkoli tuto možnost poskytla Radě;</w:t>
      </w:r>
    </w:p>
    <w:p w:rsidR="00BD5620" w:rsidRPr="00742E16" w:rsidRDefault="00BD5620" w:rsidP="00BD5620">
      <w:pPr>
        <w:pStyle w:val="NormalHanging12a"/>
      </w:pPr>
      <w:r w:rsidRPr="00742E16">
        <w:t>R.</w:t>
      </w:r>
      <w:r w:rsidRPr="00742E16">
        <w:tab/>
        <w:t xml:space="preserve">vzhledem k tomu, že dne 5. února 2025 se konala mimořádná schůze delegace v Parlamentním shromáždění </w:t>
      </w:r>
      <w:proofErr w:type="gramStart"/>
      <w:r w:rsidRPr="00742E16">
        <w:t>EU</w:t>
      </w:r>
      <w:proofErr w:type="gramEnd"/>
      <w:r w:rsidRPr="00742E16">
        <w:t>–</w:t>
      </w:r>
      <w:proofErr w:type="gramStart"/>
      <w:r w:rsidRPr="00742E16">
        <w:t>Afrika</w:t>
      </w:r>
      <w:proofErr w:type="gramEnd"/>
      <w:r w:rsidRPr="00742E16">
        <w:t xml:space="preserve"> (DAFR) a Výboru pro rozvoj, na němž ministryně zahraničních věcí Demokratické republiky Kongo </w:t>
      </w:r>
      <w:proofErr w:type="spellStart"/>
      <w:r w:rsidRPr="00742E16">
        <w:t>Thérèse</w:t>
      </w:r>
      <w:proofErr w:type="spellEnd"/>
      <w:r w:rsidRPr="00742E16">
        <w:t xml:space="preserve"> </w:t>
      </w:r>
      <w:proofErr w:type="spellStart"/>
      <w:r w:rsidRPr="00742E16">
        <w:t>Kayikwamba</w:t>
      </w:r>
      <w:proofErr w:type="spellEnd"/>
      <w:r w:rsidRPr="00742E16">
        <w:t xml:space="preserve"> Wagnerová a nositel Nobelovy ceny Denis </w:t>
      </w:r>
      <w:proofErr w:type="spellStart"/>
      <w:r w:rsidRPr="00742E16">
        <w:t>Mukwege</w:t>
      </w:r>
      <w:proofErr w:type="spellEnd"/>
      <w:r w:rsidRPr="00742E16">
        <w:t xml:space="preserve"> informovali Parlament o okupaci východní části země a jejích závažných humanitárních dopadech na místní obyvatelstvo a vnitřně vysídlené osoby;</w:t>
      </w:r>
    </w:p>
    <w:p w:rsidR="00BD5620" w:rsidRPr="00742E16" w:rsidRDefault="00BD5620" w:rsidP="00BD5620">
      <w:pPr>
        <w:pStyle w:val="NormalHanging12a"/>
      </w:pPr>
      <w:r w:rsidRPr="00742E16">
        <w:t>S.</w:t>
      </w:r>
      <w:r w:rsidRPr="00742E16">
        <w:tab/>
        <w:t xml:space="preserve">vzhledem k tomu, že dne 1. září 2024 jmenovala Rada Johana </w:t>
      </w:r>
      <w:proofErr w:type="spellStart"/>
      <w:r w:rsidRPr="00742E16">
        <w:t>Borgstama</w:t>
      </w:r>
      <w:proofErr w:type="spellEnd"/>
      <w:r w:rsidRPr="00742E16">
        <w:t xml:space="preserve"> zvláštním zástupcem EU pro oblast Velkých jezer; vzhledem k tomu, že delegace DAFR dne 30. ledna 2025 uspořádala zvláštní slyšení se zvláštním zástupcem EU a s vedoucí mise MONUSCO </w:t>
      </w:r>
      <w:proofErr w:type="spellStart"/>
      <w:r w:rsidRPr="00742E16">
        <w:t>Bintou</w:t>
      </w:r>
      <w:proofErr w:type="spellEnd"/>
      <w:r w:rsidRPr="00742E16">
        <w:t xml:space="preserve"> </w:t>
      </w:r>
      <w:proofErr w:type="spellStart"/>
      <w:r w:rsidRPr="00742E16">
        <w:t>Keitaovou</w:t>
      </w:r>
      <w:proofErr w:type="spellEnd"/>
      <w:r w:rsidRPr="00742E16">
        <w:t>;</w:t>
      </w:r>
    </w:p>
    <w:p w:rsidR="00BD5620" w:rsidRPr="00742E16" w:rsidRDefault="00BD5620" w:rsidP="00BD5620">
      <w:pPr>
        <w:pStyle w:val="NormalHanging12a"/>
      </w:pPr>
      <w:r w:rsidRPr="00742E16">
        <w:t>T.</w:t>
      </w:r>
      <w:r w:rsidRPr="00742E16">
        <w:tab/>
        <w:t xml:space="preserve">vzhledem k tomu, že již před nedávnými událostmi byla Demokratická republika Kongo dějištěm jedné z největších krizí vysídlování v Africe, při níž bylo vnitřně vysídleno 6,7 milionů osob, z toho 4,6 milionů v jižním a severním Kivu; vzhledem k tomu, že Demokratická republika Kongo rovněž přijala více než 520 000 uprchlíků a azylantů ze sousedních zemí, zatímco v okolních státech se nachází 1,1 milionu konžských uprchlíků, více než polovina z nich v Ugandě; vzhledem k tomu, při nedávné eskalaci násilí muselo od počátku roku opustit své domovy více než půl milionu lidí; vzhledem k tomu, že místa, kde vysídlené osoby pobývají, jsou kriticky přelidněná a není v nich </w:t>
      </w:r>
      <w:r w:rsidRPr="00742E16">
        <w:lastRenderedPageBreak/>
        <w:t>dostatek vody a hygienických zařízení, takže hrozí extrémní riziko epidemie cholery a rychlého šíření opičích neštovic;</w:t>
      </w:r>
    </w:p>
    <w:p w:rsidR="00BD5620" w:rsidRPr="00742E16" w:rsidRDefault="00BD5620" w:rsidP="00BD5620">
      <w:pPr>
        <w:pStyle w:val="NormalHanging12a"/>
      </w:pPr>
      <w:r w:rsidRPr="00742E16">
        <w:t>1.</w:t>
      </w:r>
      <w:r w:rsidRPr="00742E16">
        <w:tab/>
        <w:t xml:space="preserve">ostře odsuzuje okupaci </w:t>
      </w:r>
      <w:proofErr w:type="spellStart"/>
      <w:r w:rsidRPr="00742E16">
        <w:t>Gomy</w:t>
      </w:r>
      <w:proofErr w:type="spellEnd"/>
      <w:r w:rsidRPr="00742E16">
        <w:t xml:space="preserve"> a dalších území ve východní části Demokratické republiky Kongo skupinou M23 a jednotkami RDF jako nepřijatelné narušení svrchovanosti a územní celistvosti této země; důrazně žádá vládu Rwandy, aby své jednotky z území Demokratické republiky Kongo stáhla, neboť jednoznačně porušují mezinárodní práva a Chartu OSN, a aby ukončila spolupráci s povstalci ze skupiny M23; žádá, aby Rwanda a další potenciální státní subjekty v regionu přestaly podporovat M23;</w:t>
      </w:r>
    </w:p>
    <w:p w:rsidR="00BD5620" w:rsidRPr="00742E16" w:rsidRDefault="00BD5620" w:rsidP="00BD5620">
      <w:pPr>
        <w:pStyle w:val="NormalHanging12a"/>
      </w:pPr>
      <w:r w:rsidRPr="00742E16">
        <w:t>2.</w:t>
      </w:r>
      <w:r w:rsidRPr="00742E16">
        <w:tab/>
        <w:t xml:space="preserve">ostře odsuzuje plošné útoky explozivními zbraněmi v obydlených oblastech Severního Kivu, kterých se dopouštějí všechny strany konflikty, a to včetně útoků na uprchlické tábory a jiné hustě obydlené oblasti v okolí </w:t>
      </w:r>
      <w:proofErr w:type="spellStart"/>
      <w:r w:rsidRPr="00742E16">
        <w:t>Gomy</w:t>
      </w:r>
      <w:proofErr w:type="spellEnd"/>
      <w:r w:rsidRPr="00742E16">
        <w:t xml:space="preserve">, a odsuzuje sumární popravy, znásilňování a další zjevné případy válečných zločinů, jakož i nucené práce, nucené odvody a další protiprávní jednání, jehož se dopouští jak M23 s podporou RDF, tak i ozbrojené síly Demokratické republiky Kongo (FARDC); </w:t>
      </w:r>
    </w:p>
    <w:p w:rsidR="00BD5620" w:rsidRPr="00742E16" w:rsidRDefault="00BD5620" w:rsidP="00BD5620">
      <w:pPr>
        <w:pStyle w:val="NormalHanging12a"/>
      </w:pPr>
      <w:r w:rsidRPr="00742E16">
        <w:t>3.</w:t>
      </w:r>
      <w:r w:rsidRPr="00742E16">
        <w:tab/>
        <w:t>je šokován otřesnými případy, kdy je ve východní části země používáno sexuální násilí na ženách a dívkách jako válečná zbraň, a nepřijatelným najímáním dětských vojáků do různých povstaleckých skupin; požaduje, aby se tím mezinárodní společenství začalo bezodkladně zabývat; důrazně opakuje, že jakékoli útoky na síly s mandátem OSN jsou neospravedlnitelné a mohly by být považovány za válečný zločin;</w:t>
      </w:r>
    </w:p>
    <w:p w:rsidR="00BD5620" w:rsidRPr="00742E16" w:rsidRDefault="00BD5620" w:rsidP="00BD5620">
      <w:pPr>
        <w:pStyle w:val="NormalHanging12a"/>
        <w:rPr>
          <w:bCs/>
        </w:rPr>
      </w:pPr>
      <w:r w:rsidRPr="00742E16">
        <w:t>4.</w:t>
      </w:r>
      <w:r w:rsidRPr="00742E16">
        <w:tab/>
        <w:t>vyzývá k okamžitému ukončení násilí, zejména hromadných poprav a znásilňování jako strategické válečné zbraně; vyzývá Demokratickou republiku Kongo a Rwandu, aby vedly vyšetřování a přiměřené trestní stíhání proti osobám odpovědným za válečné zločiny, včetně sexuálního násilí, na základě principu velitelské odpovědnosti;</w:t>
      </w:r>
    </w:p>
    <w:p w:rsidR="00BD5620" w:rsidRPr="00742E16" w:rsidRDefault="00BD5620" w:rsidP="00BD5620">
      <w:pPr>
        <w:pStyle w:val="NormalHanging12a"/>
      </w:pPr>
      <w:r w:rsidRPr="00742E16">
        <w:t>5.</w:t>
      </w:r>
      <w:r w:rsidRPr="00742E16">
        <w:tab/>
        <w:t>je mimořádně znepokojen kritickou humanitární situací v zemi; vyzývá k okamžitému obnovení provozu na letišti v </w:t>
      </w:r>
      <w:proofErr w:type="spellStart"/>
      <w:r w:rsidRPr="00742E16">
        <w:t>Gomě</w:t>
      </w:r>
      <w:proofErr w:type="spellEnd"/>
      <w:r w:rsidRPr="00742E16">
        <w:t>, aby bylo možné znovu zahájit humanitární operace a zajistit leteckou cestou a přes pozemní hranice nezbytné dodávky; vyzývá k vytvoření humanitárních koridorů a jejich okamžitému zprovoznění a žádá všechny strany, včetně ozbrojených skupin působících ve východní části země, aby umožnily neomezený vstup humanitární pomoci a usnadňovaly její poskytování na základě potřeb a humanitárních principů, přičemž musí mimo jiné zajistit, aby civilnímu obyvatelstvu a vysídleným osobám nebylo bráněno v přístupu k dodávkám nezbytným pro jejich přežití;</w:t>
      </w:r>
    </w:p>
    <w:p w:rsidR="00BD5620" w:rsidRPr="00742E16" w:rsidRDefault="00BD5620" w:rsidP="00BD5620">
      <w:pPr>
        <w:pStyle w:val="NormalHanging12a"/>
      </w:pPr>
      <w:r w:rsidRPr="00742E16">
        <w:t>6.</w:t>
      </w:r>
      <w:r w:rsidRPr="00742E16">
        <w:tab/>
        <w:t>zdůrazňuje, že je nutné, aby humanitární pracovníci mohli poskytovat životně nezbytnou pomoc konžským civilistům, aniž by byli vystavení nebezpečí, a že je nutné chránit bezpečnost zdravotnických zařízení; zdůrazňuje, že se jedná jednu ze základních povinností podle mezinárodního humanitárního práva a že ti, kdo ji nedodržují, by se měli ze svého jednání zodpovídat; zdůrazňuje, že zvláštní odpovědnost za usnadnění humanitárního přístup do regionu má Rwanda a sousední země;</w:t>
      </w:r>
    </w:p>
    <w:p w:rsidR="00BD5620" w:rsidRPr="00742E16" w:rsidRDefault="00BD5620" w:rsidP="00BD5620">
      <w:pPr>
        <w:pStyle w:val="NormalHanging12a"/>
      </w:pPr>
      <w:r w:rsidRPr="00742E16">
        <w:t>7.</w:t>
      </w:r>
      <w:r w:rsidRPr="00742E16">
        <w:tab/>
        <w:t>ostře odsuzuje útok na diplomatické instituce EU a jejích členských států a na organizace občanské společnosti, jako jsou například politické nadace v Kinshase; zdůrazňuje, že ochrana civilního obyvatelstva a diplomatických pracovníků musí být zaručena;</w:t>
      </w:r>
    </w:p>
    <w:p w:rsidR="00BD5620" w:rsidRPr="00742E16" w:rsidRDefault="00BD5620" w:rsidP="00BD5620">
      <w:pPr>
        <w:pStyle w:val="NormalHanging12a"/>
      </w:pPr>
      <w:r w:rsidRPr="00742E16">
        <w:t>8.</w:t>
      </w:r>
      <w:r w:rsidRPr="00742E16">
        <w:tab/>
        <w:t xml:space="preserve">vyjadřuje znepokojení nad tím, že reakce EU na krizi v oblasti Velkých jezer není </w:t>
      </w:r>
      <w:r w:rsidRPr="00742E16">
        <w:lastRenderedPageBreak/>
        <w:t>dostatečně koherentní, a vyzývá Radu, aby provádění obnovené strategie EU pro oblast Velkých jezer přehodnotila; připomíná, že EU a její zvláštní zástupce pro tento region jsou připraveni přispět k mediační činnosti;</w:t>
      </w:r>
    </w:p>
    <w:p w:rsidR="00BD5620" w:rsidRPr="00742E16" w:rsidRDefault="00BD5620" w:rsidP="00BD5620">
      <w:pPr>
        <w:pStyle w:val="NormalHanging12a"/>
      </w:pPr>
      <w:r w:rsidRPr="00742E16">
        <w:t>9.</w:t>
      </w:r>
      <w:r w:rsidRPr="00742E16">
        <w:tab/>
        <w:t>vítá příslib EU zvýšit objem humanitární pomoci, avšak konstatuje, že pomoc ani tak nepostačuje k uspokojení základních potřeb ve východní části země, kde se nedostává potravin, pitné vody, lékařské pomoci a přístřeší, a to zejména kvůli tomu, že před několika dny byla ukončena podpora poskytovaná Agenturou USA pro mezinárodní rozvoj (USAID); vyzývá Komisi a mezinárodní společenství, aby výrazně navýšily finanční podporu na nezbytnou pomoc na záchranu životů;</w:t>
      </w:r>
    </w:p>
    <w:p w:rsidR="00BD5620" w:rsidRPr="00742E16" w:rsidRDefault="00BD5620" w:rsidP="00BD5620">
      <w:pPr>
        <w:pStyle w:val="NormalHanging12a"/>
      </w:pPr>
      <w:r w:rsidRPr="00742E16">
        <w:t>10.</w:t>
      </w:r>
      <w:r w:rsidRPr="00742E16">
        <w:tab/>
        <w:t>lituje, že EU nepřijala odpovídající opatření k adekvátnímu řešení krize a dostatečně účinně se nesnažila přimět Rwandu k tomu, aby přestala podporovat M23, a že místo toho činí kroky, které neprokazují dostatečné záruky a přispívají k tomu, že rwandské orgány dostávají nejednoznačné signály; takovým krokem bylo například podepsání memoranda o porozumění o udržitelných hodnotových řetězcích nerostných surovin v únoru 2024, v němž nebyl dostatečně zohledněn probíhající konflikt, a rozhodnutí navýšit podporu na rozmístění rwandských jednotek v Mosambiku v rámci Evropského mírového nástroje (EPF);</w:t>
      </w:r>
    </w:p>
    <w:p w:rsidR="00BD5620" w:rsidRPr="00742E16" w:rsidRDefault="00BD5620" w:rsidP="00BD5620">
      <w:pPr>
        <w:pStyle w:val="NormalHanging12a"/>
      </w:pPr>
      <w:r w:rsidRPr="00742E16">
        <w:t>11.</w:t>
      </w:r>
      <w:r w:rsidRPr="00742E16">
        <w:tab/>
        <w:t>naléhavě Komisi a Radu žádá, aby s okamžitou platností pozastavily provádění memoranda o porozumění mezi EU a Rwandou o udržitelných hodnotových řetězcích nerostných surovin, dokud Rwanda neprokáže, že ukončila politiku vměšování a vývoz nerostných surovin, které jsou těženy v oblastech kontrolovaných M23; vyzývá všechny aktéry k větší transparentnosti a účinnému zákazu dovozu konfliktních surovin do EU;</w:t>
      </w:r>
    </w:p>
    <w:p w:rsidR="00BD5620" w:rsidRPr="00742E16" w:rsidRDefault="00BD5620" w:rsidP="00BD5620">
      <w:pPr>
        <w:pStyle w:val="NormalHanging12a"/>
      </w:pPr>
      <w:r w:rsidRPr="00742E16">
        <w:t>12.</w:t>
      </w:r>
      <w:r w:rsidRPr="00742E16">
        <w:tab/>
        <w:t>žádá Komisi, aby opětovnou aktivaci spolupráce v oblasti kritických nerostných surovin podmínila přistoupením Rwandy k iniciativě pro transparentnost těžebního průmyslu, k níž Demokratická republika Kongo přistoupila již dříve;</w:t>
      </w:r>
    </w:p>
    <w:p w:rsidR="00BD5620" w:rsidRPr="00742E16" w:rsidRDefault="00BD5620" w:rsidP="00BD5620">
      <w:pPr>
        <w:pStyle w:val="NormalHanging12a"/>
      </w:pPr>
      <w:r w:rsidRPr="00742E16">
        <w:t>13.</w:t>
      </w:r>
      <w:r w:rsidRPr="00742E16">
        <w:tab/>
        <w:t>vyzývá Komisi a členské státy, aby zajistily striktní dodržování platného nařízení o nerostných surovinách z oblastí postižených konflikty</w:t>
      </w:r>
      <w:r w:rsidRPr="00742E16">
        <w:rPr>
          <w:rStyle w:val="FootnoteReference"/>
        </w:rPr>
        <w:footnoteReference w:id="2"/>
      </w:r>
      <w:r w:rsidRPr="00742E16">
        <w:t>, a Komisi žádá, aby navrhla revizi pravidel EU, která by zaručila nejvyšší standardy sledovatelnosti a transparentnosti;</w:t>
      </w:r>
    </w:p>
    <w:p w:rsidR="00BD5620" w:rsidRPr="00742E16" w:rsidRDefault="00BD5620" w:rsidP="00BD5620">
      <w:pPr>
        <w:pStyle w:val="NormalHanging12a"/>
      </w:pPr>
      <w:r w:rsidRPr="00742E16">
        <w:t>14.</w:t>
      </w:r>
      <w:r w:rsidRPr="00742E16">
        <w:tab/>
        <w:t>konstatuje, že při přípravě, podpisu a plnění memorand o porozumění, které se týkají nerostných surovin, a souvisejících plánů je mimořádně důležitý parlamentní dohled a zapojení občanské společnosti, má-li být tento proces inkluzivní a má-li být zajištěna náležitá kontrola, a trvá na tom, že by se měly stát součástí memorand o porozumění;</w:t>
      </w:r>
    </w:p>
    <w:p w:rsidR="00BD5620" w:rsidRPr="00742E16" w:rsidRDefault="00BD5620" w:rsidP="00BD5620">
      <w:pPr>
        <w:pStyle w:val="NormalHanging12a"/>
        <w:rPr>
          <w:bCs/>
        </w:rPr>
      </w:pPr>
      <w:r w:rsidRPr="00742E16">
        <w:t>15.</w:t>
      </w:r>
      <w:r w:rsidRPr="00742E16">
        <w:tab/>
        <w:t xml:space="preserve">žádá Komisi, členské státy a mezinárodní finanční instituce, aby zablokovaly přímou rozpočtovou podporu Rwandy, dokud nesplní stanovené podmínky, mimo jiné dokud nezajistí přístup humanitární pomoci a nezpřetrhá veškeré vazby s M23; naléhá na Komisi a členské státy, aby zastavily vojenskou a bezpečnostní pomoc rwandským ozbrojeným silám, aby se nemohly přímo ani nepřímo podílet na násilných vojenských </w:t>
      </w:r>
      <w:r w:rsidRPr="00742E16">
        <w:lastRenderedPageBreak/>
        <w:t>operacích ve východní části Demokratické republiky Kongo; zejména důrazně požaduje, aby byla přezkoumána obnovená pomoc poskytovaná Evropskou unií v rámci Evropského mírového nástroje, aby bylo zajištěno, že jednotky rozmístěné v severním Mosambiku, jimž je tato podpora určena, i jejich velitelé byli náležitě prověřeni, zda se neúčastní operací na východě Demokratické republiky Kongo ani se jinak nepodílí na porušování lidských práv; žádá, aby tato pomoc byla zastavena, pokud se prokáže, že přímo či nepřímo podpořila násilné vojenské operace ve východní části Demokratické republiky Kongo;</w:t>
      </w:r>
    </w:p>
    <w:p w:rsidR="00BD5620" w:rsidRPr="00742E16" w:rsidRDefault="00BD5620" w:rsidP="00BD5620">
      <w:pPr>
        <w:pStyle w:val="NormalHanging12a"/>
      </w:pPr>
      <w:r w:rsidRPr="00742E16">
        <w:t>16.</w:t>
      </w:r>
      <w:r w:rsidRPr="00742E16">
        <w:tab/>
        <w:t>naléhá na Komisi a všechny členské státy, aby zakázaly zásilky zbraní rwandským ozbrojeným silám a skupině M23 a zajistily větší transparentnost obchodu EU se zbraněmi;</w:t>
      </w:r>
    </w:p>
    <w:p w:rsidR="00BD5620" w:rsidRPr="00742E16" w:rsidRDefault="00BD5620" w:rsidP="00BD5620">
      <w:pPr>
        <w:pStyle w:val="NormalHanging12a"/>
      </w:pPr>
      <w:r w:rsidRPr="00742E16">
        <w:t>17.</w:t>
      </w:r>
      <w:r w:rsidRPr="00742E16">
        <w:tab/>
        <w:t>naléhavě žádá Radu, aby rozšířila sankce uvalené na vysoké velitele M23, velitele jiných ozbrojených skupin a vysoké úředníky Demokratické republiky Kongo a Rwandy</w:t>
      </w:r>
      <w:r w:rsidR="005B7539">
        <w:t xml:space="preserve"> </w:t>
      </w:r>
      <w:r w:rsidR="005B7539" w:rsidRPr="005B7539">
        <w:t>–</w:t>
      </w:r>
      <w:r w:rsidRPr="00742E16">
        <w:t xml:space="preserve"> včetně generálmajora Eugena </w:t>
      </w:r>
      <w:proofErr w:type="spellStart"/>
      <w:r w:rsidRPr="00742E16">
        <w:t>Nkubita</w:t>
      </w:r>
      <w:proofErr w:type="spellEnd"/>
      <w:r w:rsidRPr="00742E16">
        <w:t xml:space="preserve">, velitele 3. divize RDF </w:t>
      </w:r>
      <w:r w:rsidR="005B7539">
        <w:t xml:space="preserve">a </w:t>
      </w:r>
      <w:r w:rsidRPr="00742E16">
        <w:t xml:space="preserve">generálmajora </w:t>
      </w:r>
      <w:proofErr w:type="spellStart"/>
      <w:r w:rsidRPr="00742E16">
        <w:t>Rukiho</w:t>
      </w:r>
      <w:proofErr w:type="spellEnd"/>
      <w:r w:rsidRPr="00742E16">
        <w:t xml:space="preserve"> </w:t>
      </w:r>
      <w:proofErr w:type="spellStart"/>
      <w:r w:rsidRPr="00742E16">
        <w:t>Karusisiho</w:t>
      </w:r>
      <w:proofErr w:type="spellEnd"/>
      <w:r w:rsidRPr="00742E16">
        <w:t>, velitele zvláštních jednotek RDF, o nichž se hovoří ve zprávě skupiny odborníků OSN z června 2024</w:t>
      </w:r>
      <w:r w:rsidR="00CF113F">
        <w:t>,</w:t>
      </w:r>
      <w:r w:rsidRPr="00742E16">
        <w:t xml:space="preserve"> </w:t>
      </w:r>
      <w:r w:rsidR="005B7539" w:rsidRPr="005B7539">
        <w:t xml:space="preserve">a velitele rwandských bezpečnostních složek generálmajora </w:t>
      </w:r>
      <w:proofErr w:type="spellStart"/>
      <w:r w:rsidR="005B7539" w:rsidRPr="005B7539">
        <w:t>Emmyho</w:t>
      </w:r>
      <w:proofErr w:type="spellEnd"/>
      <w:r w:rsidR="005B7539" w:rsidRPr="005B7539">
        <w:t xml:space="preserve"> K. </w:t>
      </w:r>
      <w:proofErr w:type="spellStart"/>
      <w:r w:rsidR="005B7539" w:rsidRPr="005B7539">
        <w:t>Ruvushu</w:t>
      </w:r>
      <w:proofErr w:type="spellEnd"/>
      <w:r w:rsidR="005B7539">
        <w:t xml:space="preserve">, </w:t>
      </w:r>
      <w:r w:rsidR="00387C93">
        <w:t>o němž</w:t>
      </w:r>
      <w:bookmarkStart w:id="7" w:name="_GoBack"/>
      <w:bookmarkEnd w:id="7"/>
      <w:r w:rsidR="005B7539" w:rsidRPr="005B7539">
        <w:t xml:space="preserve"> se hovoří ve zprávě sku</w:t>
      </w:r>
      <w:r w:rsidR="005B7539">
        <w:t>piny odborníků OSN z června 2023</w:t>
      </w:r>
      <w:r w:rsidR="00CF113F">
        <w:t xml:space="preserve"> </w:t>
      </w:r>
      <w:r w:rsidR="00CF113F" w:rsidRPr="005B7539">
        <w:t>–</w:t>
      </w:r>
      <w:r w:rsidR="005B7539" w:rsidRPr="005B7539">
        <w:t xml:space="preserve"> </w:t>
      </w:r>
      <w:r w:rsidRPr="00742E16">
        <w:t>a v jiných zemích z tohoto regionu jako o osobách, které jsou zodpovědné za nedávná vážná pochybení svých jednotek nebo které se na nich podílely, nebo jako o osobách s velitelskou odpovědností;</w:t>
      </w:r>
    </w:p>
    <w:p w:rsidR="00BD5620" w:rsidRPr="00742E16" w:rsidRDefault="00BD5620" w:rsidP="00BD5620">
      <w:pPr>
        <w:pStyle w:val="NormalHanging12a"/>
        <w:rPr>
          <w:bCs/>
        </w:rPr>
      </w:pPr>
      <w:r w:rsidRPr="00742E16">
        <w:t>18.</w:t>
      </w:r>
      <w:r w:rsidRPr="00742E16">
        <w:tab/>
        <w:t>naléhá na Evropskou službu pro vnější činnost (ESVČ), členské státy a vládu Demokratické republiky Kongo, aby okamžitě přijaly opatření k prevenci sexuálního násilí a zlepšení péče o oběti, včetně změny vnitrostátního právního rámce tak, aby zaručoval přístup k lékařské péči při umělém přerušení těhotenství; upozorňuje na potřeby těhotných žen v oblasti zdravotní péče, zejména vysídlených žen bez přístupu k lékařské pomoci; vyzývá ESVČ a členské státy, aby nadále věnovaly prioritní péči distribuci humanitární pomoci ženám a dívkám v tomto regionu;</w:t>
      </w:r>
    </w:p>
    <w:p w:rsidR="00BD5620" w:rsidRPr="00742E16" w:rsidRDefault="00BD5620" w:rsidP="00BD5620">
      <w:pPr>
        <w:pStyle w:val="NormalHanging12a"/>
      </w:pPr>
      <w:r w:rsidRPr="00742E16">
        <w:t>19.</w:t>
      </w:r>
      <w:r w:rsidRPr="00742E16">
        <w:tab/>
        <w:t>vyzývá Komisi, aby v Demokratické republice Kongo nadále podporovala potírání korupce a posilování správy;</w:t>
      </w:r>
    </w:p>
    <w:p w:rsidR="00BD5620" w:rsidRPr="00742E16" w:rsidRDefault="00BD5620" w:rsidP="00BD5620">
      <w:pPr>
        <w:pStyle w:val="NormalHanging12a"/>
      </w:pPr>
      <w:r w:rsidRPr="00742E16">
        <w:t>20.</w:t>
      </w:r>
      <w:r w:rsidRPr="00742E16">
        <w:tab/>
        <w:t xml:space="preserve">s uspokojením bere na vědomí prohlášení žalobce Mezinárodního trestního soudu, že jeho instituce bude pokračovat ve vyšetřování všech údajných zločinů bez ohledu na příslušnost nebo občanství pachatelů; znovu potvrzuje, že EU Mezinárodní soudní dvůr neochvějně podporuje, a vyzývá Radu a Komisi, aby plnily své závazky a zaručily jeho fungování a efektivní výsledky; </w:t>
      </w:r>
    </w:p>
    <w:p w:rsidR="00BD5620" w:rsidRPr="00742E16" w:rsidRDefault="00BD5620" w:rsidP="00BD5620">
      <w:pPr>
        <w:pStyle w:val="NormalHanging12a"/>
      </w:pPr>
      <w:r w:rsidRPr="00742E16">
        <w:t>21.</w:t>
      </w:r>
      <w:r w:rsidRPr="00742E16">
        <w:tab/>
        <w:t xml:space="preserve">znovu potvrzuje svou plnou podporu misi MONUSCO při ochraně civilistů a stabilizaci regionu; naléhá na EU, aby na místě spolupracovala se všemi aktéry, zejména s misí MONUSCO, v zájmu ochrany civilního obyvatelstva na východě Demokratické republiky Kongo; žádá OSN, aby pracovala na posílení mandátu mise MONUSCO, aby se umožnily její operace k nastolení míru; vyzývá OSN, aby zajistila ochranu civilistů a dodržování mezinárodního humanitárního práva, zejména s ohledem na větší riziko páchání </w:t>
      </w:r>
      <w:proofErr w:type="spellStart"/>
      <w:r w:rsidRPr="00742E16">
        <w:t>genderově</w:t>
      </w:r>
      <w:proofErr w:type="spellEnd"/>
      <w:r w:rsidRPr="00742E16">
        <w:t xml:space="preserve"> motivovaného násilí, a udržovala bezpečnost humanitárních a zdravotnických pracovníků a zdravotnických zařízení;</w:t>
      </w:r>
    </w:p>
    <w:p w:rsidR="00BD5620" w:rsidRPr="00742E16" w:rsidRDefault="00BD5620" w:rsidP="00BD5620">
      <w:pPr>
        <w:pStyle w:val="NormalHanging12a"/>
      </w:pPr>
      <w:r w:rsidRPr="00742E16">
        <w:t>22.</w:t>
      </w:r>
      <w:r w:rsidRPr="00742E16">
        <w:tab/>
        <w:t xml:space="preserve">vyzývá OSN, aby okamžitě přijala konkrétní opatření k ochraně nemocnice </w:t>
      </w:r>
      <w:proofErr w:type="spellStart"/>
      <w:r w:rsidRPr="00742E16">
        <w:t>Panzi</w:t>
      </w:r>
      <w:proofErr w:type="spellEnd"/>
      <w:r w:rsidRPr="00742E16">
        <w:t xml:space="preserve"> a jejích pacientů a zaměstnanců;</w:t>
      </w:r>
    </w:p>
    <w:p w:rsidR="00BD5620" w:rsidRPr="00742E16" w:rsidRDefault="00BD5620" w:rsidP="00BD5620">
      <w:pPr>
        <w:pStyle w:val="NormalHanging12a"/>
      </w:pPr>
      <w:r w:rsidRPr="00742E16">
        <w:lastRenderedPageBreak/>
        <w:t>23.</w:t>
      </w:r>
      <w:r w:rsidRPr="00742E16">
        <w:tab/>
        <w:t>s povděkem bere na vědomí zvláštní zasedání Rady OSN pro lidská práva věnované stavu lidských práv ve východní části Demokratické republiky Kongo, které se konalo dne 7. února 2025; podporuje ustavení nezávislé vyšetřovací komise pro vážné zločiny spáchané od ledna 2022;</w:t>
      </w:r>
    </w:p>
    <w:p w:rsidR="00BD5620" w:rsidRPr="00742E16" w:rsidRDefault="00BD5620" w:rsidP="00BD5620">
      <w:pPr>
        <w:pStyle w:val="NormalHanging12a"/>
      </w:pPr>
      <w:r w:rsidRPr="00742E16">
        <w:t>24.</w:t>
      </w:r>
      <w:r w:rsidRPr="00742E16">
        <w:tab/>
        <w:t>znovu odsuzuje nenávistné projevy a xenofobii i politiky založené na etnickém původu; zdůrazňuje, že osoby, které mají na svědomí podporu ozbrojeného konfliktu, nestabilitu a nejistotu v Demokratické republice Kongo, musí být pohnány k odpovědnosti;</w:t>
      </w:r>
    </w:p>
    <w:p w:rsidR="00BD5620" w:rsidRPr="00742E16" w:rsidRDefault="00BD5620" w:rsidP="00BD5620">
      <w:pPr>
        <w:pStyle w:val="NormalHanging12a"/>
      </w:pPr>
      <w:r w:rsidRPr="00742E16">
        <w:t>25.</w:t>
      </w:r>
      <w:r w:rsidRPr="00742E16">
        <w:tab/>
        <w:t>je znepokojen důsledky vměšování Ruska do konfliktu a obecněji do událostí v regionu a rostoucím počtem dezinformačních kampaní; odsuzuje zejména snahy Ruska o posilování protizápadních nálad šířením falešných zpráv o aktérech Západu na sociálních sítích;</w:t>
      </w:r>
    </w:p>
    <w:p w:rsidR="00BD5620" w:rsidRPr="00742E16" w:rsidRDefault="00BD5620" w:rsidP="00BD5620">
      <w:pPr>
        <w:pStyle w:val="NormalHanging12a"/>
      </w:pPr>
      <w:r w:rsidRPr="00742E16">
        <w:t>26.</w:t>
      </w:r>
      <w:r w:rsidRPr="00742E16">
        <w:tab/>
        <w:t>vyjadřuje znepokojení nad sílící přítomností čínských subjektů v těžebním odvětví Demokratické republiky Kongo a v regionu a nad tím, že nedodržují hospodářské a sociální povinnosti, a připomíná, že evropský průmysl a společnosti v regionu mohou počítat s dlouhodobě zabezpečenými dodávkami pouze tehdy, bude-li nalezeno trvalé a mírové řešení konfliktu;</w:t>
      </w:r>
    </w:p>
    <w:p w:rsidR="00BD5620" w:rsidRPr="00742E16" w:rsidRDefault="00BD5620" w:rsidP="00BD5620">
      <w:pPr>
        <w:pStyle w:val="NormalHanging12a"/>
      </w:pPr>
      <w:r w:rsidRPr="00742E16">
        <w:t>27.</w:t>
      </w:r>
      <w:r w:rsidRPr="00742E16">
        <w:tab/>
        <w:t>připomíná, že mnohovrstvé a vleklé problémy v tomto regionu budou vyřešeny jedině tehdy, pokud k nim bude zaujat inkluzivní a regionální přístup; je velmi potěšen tím, že dne 8. února 2025 Jihoafrické společenství pro rozvoj (SADC) a Východoafrické společenství (EAC) uspořádaly v </w:t>
      </w:r>
      <w:proofErr w:type="spellStart"/>
      <w:r w:rsidRPr="00742E16">
        <w:t>Dáresalámu</w:t>
      </w:r>
      <w:proofErr w:type="spellEnd"/>
      <w:r w:rsidRPr="00742E16">
        <w:t xml:space="preserve"> mírový summit; v této souvislosti znovu vyjadřuje plnou podporu procesům z Luandy a Nairobi a vyzývá všechny země v oblasti Velkých jezer, zejména Demokratickou republiku Kongo a Rwandu, aby v těchto rámcích vedly intenzívní jednání; zdůrazňuje, že má-li být nalezeno řešení, je nutné se zabývat prvotními příčinami konfliktu, mimo jiné nezákonným obchodem s nerostnými surovinami; vyzývá Komisi a členské státy, aby plně podporovaly vnitrostátní a regionální iniciativy, jako je iniciativa představitelů konžské katolické a protestantské církve a proces z Luandy; zdůrazňuje, že ve veškerém uvedeném úsilí musí hrát ústřední roli regionální organizace, jako je Africká unie, SADC a EAC; dále poukazuje na to, že trvalé řešení vyžaduje reformu bezpečnostního sektoru Demokratické republiky Kongo s lépe organizovanou armádou a správou;</w:t>
      </w:r>
    </w:p>
    <w:p w:rsidR="00BD5620" w:rsidRPr="00742E16" w:rsidRDefault="00BD5620" w:rsidP="00BD5620">
      <w:pPr>
        <w:pStyle w:val="NormalHanging12a"/>
      </w:pPr>
      <w:r w:rsidRPr="00742E16">
        <w:t>28.</w:t>
      </w:r>
      <w:r w:rsidRPr="00742E16">
        <w:tab/>
        <w:t xml:space="preserve">vyzývá mezinárodní společenství a všechny zúčastněné strany, aby na základě rámcové dohody z Addis Abeby uspořádaly mezinárodní konferenci pro mír na východě Demokratické republiky Kongo a v oblasti Velkých jezer; zdůrazňuje, že tato konference „Obchod ve službách míru“ bude jedinečná tím, že u jednacího stolu zasednou i zástupci soukromého sektoru, protože v této válce jde o strategické nerostné suroviny; upozorňuje na to, že podnikatelé mohou vyvinout významný tlak na své země, aby usilovaly o nastolení míru; domnívá se, že zapojení soukromého sektoru by mohlo pomoci pokročit s hledáním řešení; </w:t>
      </w:r>
    </w:p>
    <w:p w:rsidR="00BD5620" w:rsidRPr="00742E16" w:rsidRDefault="00BD5620" w:rsidP="00BD5620">
      <w:pPr>
        <w:pStyle w:val="NormalHanging12a"/>
      </w:pPr>
      <w:r w:rsidRPr="00742E16">
        <w:t>29.</w:t>
      </w:r>
      <w:r w:rsidRPr="00742E16">
        <w:tab/>
        <w:t>žádá, aby bylo zrušeno mistrovství světa v silniční cyklistice, které Mezinárodní cyklistická unie v roce 2025 pořádá v Kigali, pokud Rwanda nezmění svou politiku;</w:t>
      </w:r>
    </w:p>
    <w:p w:rsidR="00742E16" w:rsidRPr="00742E16" w:rsidRDefault="00BD5620" w:rsidP="00742E16">
      <w:pPr>
        <w:pStyle w:val="NormalHanging12a"/>
      </w:pPr>
      <w:r w:rsidRPr="00742E16">
        <w:t>30.</w:t>
      </w:r>
      <w:r w:rsidRPr="00742E16">
        <w:tab/>
        <w:t xml:space="preserve">pověřuje svou předsedkyni, aby předala toto usnesení Radě, Komisi, místopředsedkyni Komise, vysoké představitelce Unie pro zahraniční věci a bezpečnostní politiku, vládě a parlamentu Rwandy, vládě a parlamentu Demokratické republiky Kongo, Africké unii, sekretariátům Stabilizační mise OSN v Demokratické republice Kongo, </w:t>
      </w:r>
      <w:r w:rsidRPr="00742E16">
        <w:lastRenderedPageBreak/>
        <w:t>Jihoafrického společenství pro rozvoj a Východoafrického společenství a dalším příslušným mezinárodních organizacím.</w:t>
      </w:r>
    </w:p>
    <w:p w:rsidR="00E365E1" w:rsidRPr="00742E16" w:rsidRDefault="00E365E1" w:rsidP="000B622E"/>
    <w:sectPr w:rsidR="00E365E1" w:rsidRPr="00742E16" w:rsidSect="00742E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22E" w:rsidRPr="00742E16" w:rsidRDefault="000B622E">
      <w:r w:rsidRPr="00742E16">
        <w:separator/>
      </w:r>
    </w:p>
  </w:endnote>
  <w:endnote w:type="continuationSeparator" w:id="0">
    <w:p w:rsidR="000B622E" w:rsidRPr="00742E16" w:rsidRDefault="000B622E">
      <w:r w:rsidRPr="00742E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2E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2E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2E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22E" w:rsidRPr="00742E16" w:rsidRDefault="000B622E">
      <w:r w:rsidRPr="00742E16">
        <w:separator/>
      </w:r>
    </w:p>
  </w:footnote>
  <w:footnote w:type="continuationSeparator" w:id="0">
    <w:p w:rsidR="000B622E" w:rsidRPr="00742E16" w:rsidRDefault="000B622E">
      <w:r w:rsidRPr="00742E16">
        <w:continuationSeparator/>
      </w:r>
    </w:p>
  </w:footnote>
  <w:footnote w:id="1">
    <w:p w:rsidR="00BD5620" w:rsidRPr="00742E16" w:rsidRDefault="00BD5620" w:rsidP="00742E16">
      <w:pPr>
        <w:pStyle w:val="FootnoteText"/>
        <w:ind w:left="567" w:hanging="567"/>
        <w:rPr>
          <w:sz w:val="24"/>
          <w:lang w:val="cs-CZ"/>
        </w:rPr>
      </w:pPr>
      <w:r w:rsidRPr="00742E16">
        <w:rPr>
          <w:rStyle w:val="FootnoteReference"/>
          <w:sz w:val="24"/>
          <w:lang w:val="cs-CZ"/>
        </w:rPr>
        <w:footnoteRef/>
      </w:r>
      <w:r w:rsidR="00742E16" w:rsidRPr="00742E16">
        <w:rPr>
          <w:sz w:val="24"/>
          <w:lang w:val="cs-CZ"/>
        </w:rPr>
        <w:t xml:space="preserve"> </w:t>
      </w:r>
      <w:r w:rsidR="00742E16" w:rsidRPr="00742E16">
        <w:rPr>
          <w:sz w:val="24"/>
          <w:lang w:val="cs-CZ"/>
        </w:rPr>
        <w:tab/>
      </w:r>
      <w:proofErr w:type="spellStart"/>
      <w:r w:rsidRPr="00742E16">
        <w:rPr>
          <w:sz w:val="24"/>
          <w:lang w:val="cs-CZ"/>
        </w:rPr>
        <w:t>Úř</w:t>
      </w:r>
      <w:proofErr w:type="spellEnd"/>
      <w:r w:rsidRPr="00742E16">
        <w:rPr>
          <w:sz w:val="24"/>
          <w:lang w:val="cs-CZ"/>
        </w:rPr>
        <w:t xml:space="preserve">. </w:t>
      </w:r>
      <w:proofErr w:type="spellStart"/>
      <w:proofErr w:type="gramStart"/>
      <w:r w:rsidRPr="00742E16">
        <w:rPr>
          <w:sz w:val="24"/>
          <w:lang w:val="cs-CZ"/>
        </w:rPr>
        <w:t>věst</w:t>
      </w:r>
      <w:proofErr w:type="spellEnd"/>
      <w:proofErr w:type="gramEnd"/>
      <w:r w:rsidRPr="00742E16">
        <w:rPr>
          <w:sz w:val="24"/>
          <w:lang w:val="cs-CZ"/>
        </w:rPr>
        <w:t xml:space="preserve">. L, 2023/2862, </w:t>
      </w:r>
      <w:proofErr w:type="gramStart"/>
      <w:r w:rsidRPr="00742E16">
        <w:rPr>
          <w:sz w:val="24"/>
          <w:lang w:val="cs-CZ"/>
        </w:rPr>
        <w:t>28.12.2023</w:t>
      </w:r>
      <w:proofErr w:type="gramEnd"/>
      <w:r w:rsidRPr="00742E16">
        <w:rPr>
          <w:sz w:val="24"/>
          <w:lang w:val="cs-CZ"/>
        </w:rPr>
        <w:t xml:space="preserve">, ELI: </w:t>
      </w:r>
      <w:hyperlink r:id="rId1" w:history="1">
        <w:r w:rsidRPr="00742E16">
          <w:rPr>
            <w:rStyle w:val="Hyperlink"/>
            <w:sz w:val="24"/>
            <w:lang w:val="cs-CZ"/>
          </w:rPr>
          <w:t>http://data.europa.eu/eli/agree_internation/2023/2862/oj</w:t>
        </w:r>
      </w:hyperlink>
      <w:r w:rsidRPr="00742E16">
        <w:rPr>
          <w:sz w:val="24"/>
          <w:lang w:val="cs-CZ"/>
        </w:rPr>
        <w:t xml:space="preserve">. </w:t>
      </w:r>
    </w:p>
  </w:footnote>
  <w:footnote w:id="2">
    <w:p w:rsidR="00BD5620" w:rsidRPr="006F64A0" w:rsidRDefault="00BD5620" w:rsidP="006F64A0">
      <w:pPr>
        <w:ind w:left="567" w:hanging="567"/>
        <w:rPr>
          <w:vertAlign w:val="superscript"/>
        </w:rPr>
      </w:pPr>
      <w:r w:rsidRPr="00742E16">
        <w:rPr>
          <w:rStyle w:val="FootnoteReference"/>
        </w:rPr>
        <w:footnoteRef/>
      </w:r>
      <w:r w:rsidR="00742E16" w:rsidRPr="00742E16">
        <w:t xml:space="preserve"> </w:t>
      </w:r>
      <w:r w:rsidR="00742E16" w:rsidRPr="00742E16">
        <w:tab/>
      </w:r>
      <w:r w:rsidRPr="00742E16">
        <w:t>Nařízení Evropského parlamentu a Rady (EU) 2017/821 ze dne 17. května 2017, kterým se stanoví povinnosti náležité péče v dodavatelském řetězci pro unijní dovozce cínu, tantalu a wolframu, jejich rud a zlata pocházejících z oblastí postižených konfliktem a vysoce rizikových oblastí (</w:t>
      </w:r>
      <w:proofErr w:type="spellStart"/>
      <w:r w:rsidRPr="00742E16">
        <w:t>Úř</w:t>
      </w:r>
      <w:proofErr w:type="spellEnd"/>
      <w:r w:rsidRPr="00742E16">
        <w:t xml:space="preserve">. </w:t>
      </w:r>
      <w:proofErr w:type="spellStart"/>
      <w:proofErr w:type="gramStart"/>
      <w:r w:rsidRPr="00742E16">
        <w:t>věst</w:t>
      </w:r>
      <w:proofErr w:type="spellEnd"/>
      <w:proofErr w:type="gramEnd"/>
      <w:r w:rsidRPr="00742E16">
        <w:t xml:space="preserve">. L 130, </w:t>
      </w:r>
      <w:proofErr w:type="gramStart"/>
      <w:r w:rsidRPr="00742E16">
        <w:t>19.5.2017</w:t>
      </w:r>
      <w:proofErr w:type="gramEnd"/>
      <w:r w:rsidRPr="00742E16">
        <w:t xml:space="preserve">, s. 1), ELI: </w:t>
      </w:r>
      <w:hyperlink r:id="rId2" w:history="1">
        <w:r w:rsidRPr="00742E16">
          <w:rPr>
            <w:rStyle w:val="Hyperlink"/>
          </w:rPr>
          <w:t>http://data.europa.eu/eli/reg/2017/821/oj</w:t>
        </w:r>
      </w:hyperlink>
      <w:r w:rsidRPr="00742E16"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2E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2E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2E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2, 0109, 0125, 0127, 0129 a 0133/2025"/>
    <w:docVar w:name="dvlangue" w:val="CS"/>
    <w:docVar w:name="dvnumam" w:val="0"/>
    <w:docVar w:name="dvpe" w:val="769.126"/>
    <w:docVar w:name="dvtitre" w:val="Usnesení Evropského parlamentu ze dne.... 2025 o eskalaci násilí ve východní části Demokratické republiky Kongo(2025/2553(RSP))"/>
  </w:docVars>
  <w:rsids>
    <w:rsidRoot w:val="000B622E"/>
    <w:rsid w:val="00002272"/>
    <w:rsid w:val="00064002"/>
    <w:rsid w:val="000677B9"/>
    <w:rsid w:val="000831BA"/>
    <w:rsid w:val="000A42CC"/>
    <w:rsid w:val="000B622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7C93"/>
    <w:rsid w:val="00395FA1"/>
    <w:rsid w:val="003E15D4"/>
    <w:rsid w:val="00411CCE"/>
    <w:rsid w:val="0041666E"/>
    <w:rsid w:val="00421060"/>
    <w:rsid w:val="004255D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539"/>
    <w:rsid w:val="005C2568"/>
    <w:rsid w:val="005F1B17"/>
    <w:rsid w:val="006037C0"/>
    <w:rsid w:val="006631B6"/>
    <w:rsid w:val="00680577"/>
    <w:rsid w:val="006F64A0"/>
    <w:rsid w:val="006F74FA"/>
    <w:rsid w:val="00731ADD"/>
    <w:rsid w:val="00734777"/>
    <w:rsid w:val="00742E1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32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620"/>
    <w:rsid w:val="00BD7BD8"/>
    <w:rsid w:val="00BE6ADC"/>
    <w:rsid w:val="00C05BFE"/>
    <w:rsid w:val="00C23CD4"/>
    <w:rsid w:val="00C61C0C"/>
    <w:rsid w:val="00C941CB"/>
    <w:rsid w:val="00CC2357"/>
    <w:rsid w:val="00CF071A"/>
    <w:rsid w:val="00CF113F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7E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92013"/>
  <w15:chartTrackingRefBased/>
  <w15:docId w15:val="{10638E29-35E0-46BB-A518-95B4FD69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D5620"/>
    <w:pPr>
      <w:spacing w:after="240"/>
      <w:ind w:left="567" w:hanging="567"/>
    </w:pPr>
  </w:style>
  <w:style w:type="paragraph" w:customStyle="1" w:styleId="EPComma">
    <w:name w:val="EPComma"/>
    <w:basedOn w:val="Normal"/>
    <w:rsid w:val="00BD5620"/>
    <w:pPr>
      <w:spacing w:before="480" w:after="240"/>
    </w:pPr>
  </w:style>
  <w:style w:type="character" w:styleId="Hyperlink">
    <w:name w:val="Hyperlink"/>
    <w:basedOn w:val="DefaultParagraphFont"/>
    <w:rsid w:val="00BD56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B75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B7539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7/821/oj" TargetMode="External"/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7D421-3DAC-4E5E-B57C-0D4D6AD11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3654</Words>
  <Characters>21182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2025-02-13T14:31:00Z</dcterms:created>
  <dcterms:modified xsi:type="dcterms:W3CDTF">2025-02-13T14:31:00Z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B10-0102, 0109, 0125, 0127, 0129 a 0133/2025</vt:lpwstr>
  </property>
  <property fmtid="{D5CDD505-2E9C-101B-9397-08002B2CF9AE}" pid="4" name="&lt;Type&gt;">
    <vt:lpwstr>RR</vt:lpwstr>
  </property>
</Properties>
</file>