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2918" w:rsidTr="0010095E">
        <w:trPr>
          <w:trHeight w:hRule="exact" w:val="1418"/>
        </w:trPr>
        <w:tc>
          <w:tcPr>
            <w:tcW w:w="6804" w:type="dxa"/>
            <w:shd w:val="clear" w:color="auto" w:fill="auto"/>
            <w:vAlign w:val="center"/>
          </w:tcPr>
          <w:p w:rsidR="00751A4A" w:rsidRPr="00B82918" w:rsidRDefault="00494D5F" w:rsidP="0010095E">
            <w:pPr>
              <w:pStyle w:val="EPName"/>
            </w:pPr>
            <w:r w:rsidRPr="00B82918">
              <w:t>Europski parlament</w:t>
            </w:r>
          </w:p>
          <w:p w:rsidR="00751A4A" w:rsidRPr="00B82918" w:rsidRDefault="005F1B17" w:rsidP="005F1B17">
            <w:pPr>
              <w:pStyle w:val="EPTerm"/>
              <w:rPr>
                <w:rStyle w:val="HideTWBExt"/>
                <w:noProof w:val="0"/>
                <w:vanish w:val="0"/>
                <w:color w:val="auto"/>
              </w:rPr>
            </w:pPr>
            <w:r w:rsidRPr="00B82918">
              <w:t>2024</w:t>
            </w:r>
            <w:r w:rsidR="00817416" w:rsidRPr="00B82918">
              <w:t>-202</w:t>
            </w:r>
            <w:r w:rsidRPr="00B82918">
              <w:t>9</w:t>
            </w:r>
          </w:p>
        </w:tc>
        <w:tc>
          <w:tcPr>
            <w:tcW w:w="2268" w:type="dxa"/>
            <w:shd w:val="clear" w:color="auto" w:fill="auto"/>
          </w:tcPr>
          <w:p w:rsidR="00751A4A" w:rsidRPr="00B82918" w:rsidRDefault="00187494" w:rsidP="0010095E">
            <w:pPr>
              <w:pStyle w:val="EPLogo"/>
            </w:pPr>
            <w:r w:rsidRPr="00B82918">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2918" w:rsidRDefault="00D058B8" w:rsidP="004C5D52">
      <w:pPr>
        <w:pStyle w:val="LineTop"/>
      </w:pPr>
    </w:p>
    <w:p w:rsidR="00680577" w:rsidRPr="00B82918" w:rsidRDefault="00494D5F" w:rsidP="00680577">
      <w:pPr>
        <w:pStyle w:val="EPBodyTA1"/>
      </w:pPr>
      <w:r w:rsidRPr="00B82918">
        <w:t>USVOJENI TEKSTOVI</w:t>
      </w:r>
    </w:p>
    <w:p w:rsidR="00D058B8" w:rsidRPr="00B82918" w:rsidRDefault="00D058B8" w:rsidP="00D058B8">
      <w:pPr>
        <w:pStyle w:val="LineBottom"/>
      </w:pPr>
    </w:p>
    <w:p w:rsidR="00494D5F" w:rsidRPr="00B82918" w:rsidRDefault="00573045" w:rsidP="00494D5F">
      <w:pPr>
        <w:pStyle w:val="ATHeading1"/>
      </w:pPr>
      <w:bookmarkStart w:id="0" w:name="TANumber"/>
      <w:r>
        <w:t>P10_TA(2025)002</w:t>
      </w:r>
      <w:r w:rsidR="00494D5F" w:rsidRPr="00B82918">
        <w:t>0</w:t>
      </w:r>
      <w:bookmarkEnd w:id="0"/>
    </w:p>
    <w:p w:rsidR="00494D5F" w:rsidRPr="00B82918" w:rsidRDefault="00494D5F" w:rsidP="00494D5F">
      <w:pPr>
        <w:pStyle w:val="ATHeading2"/>
      </w:pPr>
      <w:bookmarkStart w:id="1" w:name="title"/>
      <w:r w:rsidRPr="00B82918">
        <w:t>Eskalacija nasilja u istočnom dijelu Demokratske Republike Konga</w:t>
      </w:r>
      <w:bookmarkEnd w:id="1"/>
    </w:p>
    <w:p w:rsidR="00494D5F" w:rsidRPr="00B82918" w:rsidRDefault="00494D5F" w:rsidP="00494D5F">
      <w:pPr>
        <w:rPr>
          <w:i/>
          <w:vanish/>
        </w:rPr>
      </w:pPr>
      <w:r w:rsidRPr="00B82918">
        <w:rPr>
          <w:i/>
        </w:rPr>
        <w:fldChar w:fldCharType="begin"/>
      </w:r>
      <w:r w:rsidRPr="00B82918">
        <w:rPr>
          <w:i/>
        </w:rPr>
        <w:instrText xml:space="preserve"> TC"(</w:instrText>
      </w:r>
      <w:bookmarkStart w:id="2" w:name="DocNumber"/>
      <w:r w:rsidRPr="00B82918">
        <w:rPr>
          <w:i/>
        </w:rPr>
        <w:instrText>B10-0102</w:instrText>
      </w:r>
      <w:r w:rsidR="00BB45F0">
        <w:rPr>
          <w:i/>
        </w:rPr>
        <w:instrText>, 0109, 0125, 0127, 0129 i 0133</w:instrText>
      </w:r>
      <w:r w:rsidRPr="00B82918">
        <w:rPr>
          <w:i/>
        </w:rPr>
        <w:instrText>/2025</w:instrText>
      </w:r>
      <w:bookmarkEnd w:id="2"/>
      <w:r w:rsidRPr="00B82918">
        <w:rPr>
          <w:i/>
        </w:rPr>
        <w:instrText xml:space="preserve">)"\l3 \n&gt; \* MERGEFORMAT </w:instrText>
      </w:r>
      <w:r w:rsidRPr="00B82918">
        <w:rPr>
          <w:i/>
        </w:rPr>
        <w:fldChar w:fldCharType="end"/>
      </w:r>
    </w:p>
    <w:p w:rsidR="00494D5F" w:rsidRPr="00B82918" w:rsidRDefault="00494D5F" w:rsidP="00494D5F">
      <w:pPr>
        <w:rPr>
          <w:vanish/>
        </w:rPr>
      </w:pPr>
      <w:bookmarkStart w:id="3" w:name="PE"/>
      <w:r w:rsidRPr="00B82918">
        <w:rPr>
          <w:vanish/>
        </w:rPr>
        <w:t>PE769.126</w:t>
      </w:r>
      <w:bookmarkEnd w:id="3"/>
    </w:p>
    <w:p w:rsidR="00494D5F" w:rsidRPr="00B82918" w:rsidRDefault="00494D5F" w:rsidP="00494D5F">
      <w:pPr>
        <w:pStyle w:val="ATHeading3"/>
      </w:pPr>
      <w:bookmarkStart w:id="4" w:name="Sujet"/>
      <w:r w:rsidRPr="00B82918">
        <w:t>Rezolu</w:t>
      </w:r>
      <w:r w:rsidR="00B82918">
        <w:t>cija Europskog parlamenta od 13</w:t>
      </w:r>
      <w:r w:rsidRPr="00B82918">
        <w:t xml:space="preserve">. </w:t>
      </w:r>
      <w:r w:rsidR="00B82918">
        <w:t xml:space="preserve">veljače </w:t>
      </w:r>
      <w:r w:rsidRPr="00B82918">
        <w:t>2025. o eskalaciji nasilja u istočnom dijelu Demokratske Republike Konga</w:t>
      </w:r>
      <w:bookmarkEnd w:id="4"/>
      <w:r w:rsidRPr="00B82918">
        <w:t xml:space="preserve"> </w:t>
      </w:r>
      <w:bookmarkStart w:id="5" w:name="References"/>
      <w:r w:rsidRPr="00B82918">
        <w:t>(2025/2553(RSP))</w:t>
      </w:r>
      <w:bookmarkEnd w:id="5"/>
    </w:p>
    <w:p w:rsidR="001C10F6" w:rsidRPr="00B82918" w:rsidRDefault="001C10F6" w:rsidP="001C10F6">
      <w:pPr>
        <w:pStyle w:val="EPComma"/>
      </w:pPr>
      <w:bookmarkStart w:id="6" w:name="TextBodyBegin"/>
      <w:bookmarkEnd w:id="6"/>
      <w:r w:rsidRPr="00B82918">
        <w:rPr>
          <w:i/>
          <w:iCs/>
        </w:rPr>
        <w:t>Europski parlament,</w:t>
      </w:r>
    </w:p>
    <w:p w:rsidR="001C10F6" w:rsidRPr="00B82918" w:rsidRDefault="001C10F6" w:rsidP="001C10F6">
      <w:pPr>
        <w:pStyle w:val="NormalHanging12a"/>
      </w:pPr>
      <w:r w:rsidRPr="00B82918">
        <w:t>–</w:t>
      </w:r>
      <w:r w:rsidRPr="00B82918">
        <w:tab/>
        <w:t>uzimajući u obzir svoje prethodne rezolucije o Demokratskoj Republici Kongu (DR Kongu),</w:t>
      </w:r>
    </w:p>
    <w:p w:rsidR="001C10F6" w:rsidRPr="00B82918" w:rsidRDefault="001C10F6" w:rsidP="001C10F6">
      <w:pPr>
        <w:pStyle w:val="NormalHanging12a"/>
      </w:pPr>
      <w:r w:rsidRPr="00B82918">
        <w:t>–</w:t>
      </w:r>
      <w:r w:rsidRPr="00B82918">
        <w:tab/>
        <w:t>uzimajući u obzir izjavu visoke predstavnice Unije za vanjske poslove i sigurnosnu politiku u ime EU-a od 25. siječnja 2025. o nedavnoj eskalaciji nasilja u DR Kongu,</w:t>
      </w:r>
    </w:p>
    <w:p w:rsidR="001C10F6" w:rsidRPr="00B82918" w:rsidRDefault="001C10F6" w:rsidP="001C10F6">
      <w:pPr>
        <w:pStyle w:val="NormalHanging12a"/>
      </w:pPr>
      <w:r w:rsidRPr="00B82918">
        <w:t>–</w:t>
      </w:r>
      <w:r w:rsidRPr="00B82918">
        <w:tab/>
        <w:t>uzimajući u obzir izjavu ministara vanjskih poslova zemalja skupine G7 od 2. veljače 2025. o eskalaciji nasilja u istočnom dijelu Demokratske Republike Konga,</w:t>
      </w:r>
    </w:p>
    <w:p w:rsidR="001C10F6" w:rsidRPr="00B82918" w:rsidRDefault="001C10F6" w:rsidP="001C10F6">
      <w:pPr>
        <w:pStyle w:val="NormalHanging12a"/>
      </w:pPr>
      <w:r w:rsidRPr="00B82918">
        <w:t>–</w:t>
      </w:r>
      <w:r w:rsidRPr="00B82918">
        <w:tab/>
        <w:t>uzimajući u obzir izjavu za medije Vijeća sigurnosti UN-a od 26. siječnja 2025. o stanju u Demokratskoj Republici Kongu,</w:t>
      </w:r>
    </w:p>
    <w:p w:rsidR="001C10F6" w:rsidRPr="00B82918" w:rsidRDefault="001C10F6" w:rsidP="001C10F6">
      <w:pPr>
        <w:pStyle w:val="NormalHanging12a"/>
      </w:pPr>
      <w:r w:rsidRPr="00B82918">
        <w:t>–</w:t>
      </w:r>
      <w:r w:rsidRPr="00B82918">
        <w:tab/>
        <w:t>uzimajući u obzir posebnu sjednicu Vijeća UN-a za ljudska prava od 7. veljače 2025. o stanju ljudskih prava na istoku Demokratske Republike Konga,</w:t>
      </w:r>
    </w:p>
    <w:p w:rsidR="001C10F6" w:rsidRPr="00B82918" w:rsidRDefault="001C10F6" w:rsidP="001C10F6">
      <w:pPr>
        <w:pStyle w:val="NormalHanging12a"/>
      </w:pPr>
      <w:r w:rsidRPr="00B82918">
        <w:t>–</w:t>
      </w:r>
      <w:r w:rsidRPr="00B82918">
        <w:tab/>
        <w:t>uzimajući u obzir priopćenje Vijeća za mir i sigurnost Afričke unije od 28. siječnja 2025. o nedavnim događajima u istočnom dijelu Demokratske Republike Konga,</w:t>
      </w:r>
    </w:p>
    <w:p w:rsidR="001C10F6" w:rsidRPr="00B82918" w:rsidRDefault="001C10F6" w:rsidP="001C10F6">
      <w:pPr>
        <w:pStyle w:val="NormalHanging12a"/>
      </w:pPr>
      <w:r w:rsidRPr="00B82918">
        <w:t>–</w:t>
      </w:r>
      <w:r w:rsidRPr="00B82918">
        <w:tab/>
        <w:t>uzimajući u obzir Konvenciju o ukidanju svih oblika diskriminacije žena od 18. prosinca 1979.,</w:t>
      </w:r>
    </w:p>
    <w:p w:rsidR="001C10F6" w:rsidRPr="00B82918" w:rsidRDefault="001C10F6" w:rsidP="001C10F6">
      <w:pPr>
        <w:pStyle w:val="NormalHanging12a"/>
      </w:pPr>
      <w:r w:rsidRPr="00B82918">
        <w:t>–</w:t>
      </w:r>
      <w:r w:rsidRPr="00B82918">
        <w:tab/>
        <w:t>uzimajući u obzir Sporazum o partnerstvu između Europske unije i njezinih država članica, s jedne strane, i članica Organizacije afričkih, karipskih i pacifičkih država, s druge strane, od 15. studenoga 2023.</w:t>
      </w:r>
      <w:r w:rsidRPr="00B82918">
        <w:rPr>
          <w:rStyle w:val="FootnoteReference"/>
        </w:rPr>
        <w:footnoteReference w:id="1"/>
      </w:r>
      <w:r w:rsidRPr="00B82918">
        <w:t>,</w:t>
      </w:r>
    </w:p>
    <w:p w:rsidR="001C10F6" w:rsidRPr="00B82918" w:rsidRDefault="001C10F6" w:rsidP="001C10F6">
      <w:pPr>
        <w:pStyle w:val="NormalHanging12a"/>
      </w:pPr>
      <w:r w:rsidRPr="00B82918">
        <w:t>–</w:t>
      </w:r>
      <w:r w:rsidRPr="00B82918">
        <w:tab/>
        <w:t>uzimajući u obzir članak 136. stavke 2. i 4. Poslovnika,</w:t>
      </w:r>
    </w:p>
    <w:p w:rsidR="001C10F6" w:rsidRPr="00B82918" w:rsidRDefault="001C10F6" w:rsidP="001C10F6">
      <w:pPr>
        <w:pStyle w:val="NormalHanging12a"/>
      </w:pPr>
      <w:r w:rsidRPr="00B82918">
        <w:lastRenderedPageBreak/>
        <w:t>A.</w:t>
      </w:r>
      <w:r w:rsidRPr="00B82918">
        <w:tab/>
        <w:t xml:space="preserve">budući da je oružana pobunjenička skupina M23 uz potporu ruandskih snaga u siječnju 2025. dodatno napredovala u istočnom dijelu DR Konga i zauzela regionalni glavni grad </w:t>
      </w:r>
      <w:proofErr w:type="spellStart"/>
      <w:r w:rsidRPr="00B82918">
        <w:t>Gomu</w:t>
      </w:r>
      <w:proofErr w:type="spellEnd"/>
      <w:r w:rsidRPr="00B82918">
        <w:t xml:space="preserve">; budući da je nasilje između pobunjeničkih skupina i kongoanske vojske naglo poraslo i dovelo do velikog broja civilnih žrtava; budući da se procjenjuje da je tijekom napada na </w:t>
      </w:r>
      <w:proofErr w:type="spellStart"/>
      <w:r w:rsidRPr="00B82918">
        <w:t>Gomu</w:t>
      </w:r>
      <w:proofErr w:type="spellEnd"/>
      <w:r w:rsidRPr="00B82918">
        <w:t xml:space="preserve"> smrtno stradalo 3000 osoba; budući da je u to vrijeme u gusto naseljenim raseljeničkim kampovima u blizini grada sklonište pronašlo oko 800 000 interno raseljenih osoba;</w:t>
      </w:r>
    </w:p>
    <w:p w:rsidR="001C10F6" w:rsidRPr="00B82918" w:rsidRDefault="001C10F6" w:rsidP="001C10F6">
      <w:pPr>
        <w:pStyle w:val="NormalHanging12a"/>
      </w:pPr>
      <w:r w:rsidRPr="00B82918">
        <w:t>B.</w:t>
      </w:r>
      <w:r w:rsidRPr="00B82918">
        <w:tab/>
        <w:t xml:space="preserve">budući da je skupina M23 najavila da će jednostrani prekid vatre početi 4. veljače 2025.; budući da su se borbe svejedno nastavile, da je zračna luka u </w:t>
      </w:r>
      <w:proofErr w:type="spellStart"/>
      <w:r w:rsidRPr="00B82918">
        <w:t>Gomi</w:t>
      </w:r>
      <w:proofErr w:type="spellEnd"/>
      <w:r w:rsidRPr="00B82918">
        <w:t xml:space="preserve"> i dalje zatvorena, da je oprema za upravljanje zračnim prometom oštećena i da je pristup humanitarnoj pomoći i dalje ograničen; budući da postoje izvješća o tome da je skupina M23 zauzela rudarski grad </w:t>
      </w:r>
      <w:proofErr w:type="spellStart"/>
      <w:r w:rsidRPr="00B82918">
        <w:t>Nyabibwe</w:t>
      </w:r>
      <w:proofErr w:type="spellEnd"/>
      <w:r w:rsidRPr="00B82918">
        <w:t xml:space="preserve"> u Južnom </w:t>
      </w:r>
      <w:proofErr w:type="spellStart"/>
      <w:r w:rsidRPr="00B82918">
        <w:t>Kivuu</w:t>
      </w:r>
      <w:proofErr w:type="spellEnd"/>
      <w:r w:rsidRPr="00B82918">
        <w:t>; budući da su vođe skupine M23 najavili da namjeravaju i dalje napredovati u DR Kongu; budući da najnovije napredovanje skupine M23 označava alarmantnu eskalaciju razornog sukoba u istočnom dijelu DR Konga, kršenje teritorijalne cjelovitosti i eskalaciju nasilja, što dovodi do teške humanitarne krize, kršenja ljudskih prava i daljnje destabilizacije zemlje;</w:t>
      </w:r>
    </w:p>
    <w:p w:rsidR="001C10F6" w:rsidRPr="00B82918" w:rsidRDefault="001C10F6" w:rsidP="001C10F6">
      <w:pPr>
        <w:pStyle w:val="NormalHanging12a"/>
      </w:pPr>
      <w:r w:rsidRPr="00B82918">
        <w:t>C.</w:t>
      </w:r>
      <w:r w:rsidRPr="00B82918">
        <w:tab/>
        <w:t xml:space="preserve">budući da ta regija već desetljećima trpi cikličko nasilje, što je dovelo do sigurnosne i humanitarne krize; budući da su borci skupine M23, nakon prekida vatre koji je trajao nekoliko godina, krajem 2021. ponovno podigli oružje; budući da je u istočnom dijelu DR Konga izvanredno stanje na snazi od 2021. te je civilna uprava zamijenjena vojnom; budući da snage skupine M23 šire prisutnost u istočnom dijelu DR Konga, uspostavljaju nove upravljačke strukture i porezne sustave, uspostavljaju vojne kampove za obuku i izravno izvoze minerale u Ruandu; budući da dugoročne posljedice strašnog genocida provedenog 1994. u Ruandi nad </w:t>
      </w:r>
      <w:proofErr w:type="spellStart"/>
      <w:r w:rsidRPr="00B82918">
        <w:t>Tutsijima</w:t>
      </w:r>
      <w:proofErr w:type="spellEnd"/>
      <w:r w:rsidRPr="00B82918">
        <w:t xml:space="preserve"> i dandanas raspiruju nasilje, mržnju i prisilno raseljavanje;</w:t>
      </w:r>
    </w:p>
    <w:p w:rsidR="001C10F6" w:rsidRPr="00B82918" w:rsidRDefault="001C10F6" w:rsidP="001C10F6">
      <w:pPr>
        <w:pStyle w:val="NormalHanging12a"/>
      </w:pPr>
      <w:r w:rsidRPr="00B82918">
        <w:t>D.</w:t>
      </w:r>
      <w:r w:rsidRPr="00B82918">
        <w:tab/>
        <w:t>budući da je 23. i 24. siječnja 2025. skupina M23 otvorila vatru na položaje Misije organizacije Ujedinjenih Naroda za stabilizaciju stanja u DR Kongu (MONUSCO), pri čemu je smrtno stradalo 13 pripadnika mirovnih snaga MONUSCO-a i mirovne misije pod vodstvom Južnoafričke razvojne zajednice (SADC);</w:t>
      </w:r>
    </w:p>
    <w:p w:rsidR="001C10F6" w:rsidRPr="00B82918" w:rsidRDefault="001C10F6" w:rsidP="001C10F6">
      <w:pPr>
        <w:pStyle w:val="NormalHanging12a"/>
      </w:pPr>
      <w:r w:rsidRPr="00B82918">
        <w:t>E.</w:t>
      </w:r>
      <w:r w:rsidRPr="00B82918">
        <w:tab/>
        <w:t xml:space="preserve">budući da je stručna skupina UN-a u svojem izvješću iz lipnja 2024. zaključila da se raspoređivanjem Ruandskih obrambenih snaga „krše suverenitet i teritorijalna cjelovitost Demokratske Republike Konga” te da „činjenica da Ruandske obrambene snage </w:t>
      </w:r>
      <w:r w:rsidRPr="00B82918">
        <w:rPr>
          <w:i/>
          <w:iCs/>
        </w:rPr>
        <w:t>de facto</w:t>
      </w:r>
      <w:r w:rsidRPr="00B82918">
        <w:t xml:space="preserve"> kontroliraju i usmjeravaju operacije skupine M23 također dovodi do odgovornosti Ruande za djelovanje skupine M23”;</w:t>
      </w:r>
    </w:p>
    <w:p w:rsidR="001C10F6" w:rsidRPr="00B82918" w:rsidRDefault="001C10F6" w:rsidP="001C10F6">
      <w:pPr>
        <w:pStyle w:val="NormalHanging12a"/>
      </w:pPr>
      <w:r w:rsidRPr="00B82918">
        <w:t>F.</w:t>
      </w:r>
      <w:r w:rsidRPr="00B82918">
        <w:tab/>
        <w:t xml:space="preserve">budući da je zauzimanje </w:t>
      </w:r>
      <w:proofErr w:type="spellStart"/>
      <w:r w:rsidRPr="00B82918">
        <w:t>Gome</w:t>
      </w:r>
      <w:proofErr w:type="spellEnd"/>
      <w:r w:rsidRPr="00B82918">
        <w:t xml:space="preserve"> dovelo do velikog raseljavanja civila; budući da se procjenjuje da je od početka siječnja 2025. raseljeno više od 500 000 osoba; budući da su tisuće Kongoanaca u bijegu od nasilja već prije stigle u </w:t>
      </w:r>
      <w:proofErr w:type="spellStart"/>
      <w:r w:rsidRPr="00B82918">
        <w:t>Gomu</w:t>
      </w:r>
      <w:proofErr w:type="spellEnd"/>
      <w:r w:rsidRPr="00B82918">
        <w:t xml:space="preserve"> i da su zatim protjerane iz kampova za interno raseljene osobe i prisiljene smjestiti se u improvizirane šatore ili spavati na otvorenom; budući da je sigurnost interno raseljenih osoba sada ozbiljno ugrožena te da žene i djevojčice nerazmjerno pate;</w:t>
      </w:r>
    </w:p>
    <w:p w:rsidR="001C10F6" w:rsidRPr="00B82918" w:rsidRDefault="001C10F6" w:rsidP="001C10F6">
      <w:pPr>
        <w:pStyle w:val="NormalHanging12a"/>
      </w:pPr>
      <w:r w:rsidRPr="00B82918">
        <w:t>G.</w:t>
      </w:r>
      <w:r w:rsidRPr="00B82918">
        <w:tab/>
        <w:t xml:space="preserve">budući da je zamjenik načelnika mirovnih snaga UN-a sa sjedištem u </w:t>
      </w:r>
      <w:proofErr w:type="spellStart"/>
      <w:r w:rsidRPr="00B82918">
        <w:t>Gomi</w:t>
      </w:r>
      <w:proofErr w:type="spellEnd"/>
      <w:r w:rsidRPr="00B82918">
        <w:t xml:space="preserve"> izvijestio o masovnim silovanjima i ubojstvima zatvorenica u zatvoru </w:t>
      </w:r>
      <w:proofErr w:type="spellStart"/>
      <w:r w:rsidRPr="00B82918">
        <w:t>Munzenze</w:t>
      </w:r>
      <w:proofErr w:type="spellEnd"/>
      <w:r w:rsidRPr="00B82918">
        <w:t xml:space="preserve"> u </w:t>
      </w:r>
      <w:proofErr w:type="spellStart"/>
      <w:r w:rsidRPr="00B82918">
        <w:t>Gomi</w:t>
      </w:r>
      <w:proofErr w:type="spellEnd"/>
      <w:r w:rsidRPr="00B82918">
        <w:t xml:space="preserve"> i da se procjenjuje da su stotine žena silovane i žive spaljene u zatvoru;</w:t>
      </w:r>
    </w:p>
    <w:p w:rsidR="001C10F6" w:rsidRPr="00B82918" w:rsidRDefault="001C10F6" w:rsidP="001C10F6">
      <w:pPr>
        <w:pStyle w:val="NormalHanging12a"/>
      </w:pPr>
      <w:r w:rsidRPr="00B82918">
        <w:t>H.</w:t>
      </w:r>
      <w:r w:rsidRPr="00B82918">
        <w:tab/>
        <w:t xml:space="preserve">budući da se žene i djevojčice u DR Kongu suočavaju sa sve većim razinama </w:t>
      </w:r>
      <w:r w:rsidRPr="00B82918">
        <w:lastRenderedPageBreak/>
        <w:t xml:space="preserve">seksualnog i rodno uvjetovanog nasilja i da svake četiri minute jedna od njih postane žrtva silovanja; budući da je osoblje bolnice </w:t>
      </w:r>
      <w:proofErr w:type="spellStart"/>
      <w:r w:rsidRPr="00B82918">
        <w:t>Panzi</w:t>
      </w:r>
      <w:proofErr w:type="spellEnd"/>
      <w:r w:rsidRPr="00B82918">
        <w:t xml:space="preserve"> u </w:t>
      </w:r>
      <w:proofErr w:type="spellStart"/>
      <w:r w:rsidRPr="00B82918">
        <w:t>Bukavuu</w:t>
      </w:r>
      <w:proofErr w:type="spellEnd"/>
      <w:r w:rsidRPr="00B82918">
        <w:t xml:space="preserve">, koja prima brojne žrtve seksualnog nasilja, zabrinuto zbog pogoršanja sigurnosne situacije u tom području te sigurnosti osoblja i pacijenata u samoj bolnici </w:t>
      </w:r>
      <w:proofErr w:type="spellStart"/>
      <w:r w:rsidRPr="00B82918">
        <w:t>Panzi</w:t>
      </w:r>
      <w:proofErr w:type="spellEnd"/>
      <w:r w:rsidRPr="00B82918">
        <w:t>;</w:t>
      </w:r>
    </w:p>
    <w:p w:rsidR="001C10F6" w:rsidRPr="00B82918" w:rsidRDefault="001C10F6" w:rsidP="001C10F6">
      <w:pPr>
        <w:pStyle w:val="NormalHanging12a"/>
      </w:pPr>
      <w:r w:rsidRPr="00B82918">
        <w:t>I.</w:t>
      </w:r>
      <w:r w:rsidRPr="00B82918">
        <w:tab/>
        <w:t xml:space="preserve">budući da je zauzimanje </w:t>
      </w:r>
      <w:proofErr w:type="spellStart"/>
      <w:r w:rsidRPr="00B82918">
        <w:t>Gome</w:t>
      </w:r>
      <w:proofErr w:type="spellEnd"/>
      <w:r w:rsidRPr="00B82918">
        <w:t xml:space="preserve"> potaknulo nasilne prosvjede u Kinshasi u kojima su deseci prosvjednika napali veleposlanstva i pozvali međunarodnu zajednicu da zaustavi napredovanje skupine M23;</w:t>
      </w:r>
    </w:p>
    <w:p w:rsidR="001C10F6" w:rsidRPr="00B82918" w:rsidRDefault="001C10F6" w:rsidP="001C10F6">
      <w:pPr>
        <w:pStyle w:val="NormalHanging12a"/>
      </w:pPr>
      <w:r w:rsidRPr="00B82918">
        <w:t>J.</w:t>
      </w:r>
      <w:r w:rsidRPr="00B82918">
        <w:tab/>
        <w:t xml:space="preserve">budući da postoji rizik od regionalnog prelijevanja sukoba u DR Kongu; budući da su se regionalne snage Istočnoafričke zajednice (engl. </w:t>
      </w:r>
      <w:r w:rsidRPr="00B82918">
        <w:rPr>
          <w:i/>
          <w:iCs/>
        </w:rPr>
        <w:t xml:space="preserve">East </w:t>
      </w:r>
      <w:proofErr w:type="spellStart"/>
      <w:r w:rsidRPr="00B82918">
        <w:rPr>
          <w:i/>
          <w:iCs/>
        </w:rPr>
        <w:t>African</w:t>
      </w:r>
      <w:proofErr w:type="spellEnd"/>
      <w:r w:rsidRPr="00B82918">
        <w:rPr>
          <w:i/>
          <w:iCs/>
        </w:rPr>
        <w:t xml:space="preserve"> </w:t>
      </w:r>
      <w:proofErr w:type="spellStart"/>
      <w:r w:rsidRPr="00B82918">
        <w:rPr>
          <w:i/>
          <w:iCs/>
        </w:rPr>
        <w:t>Community</w:t>
      </w:r>
      <w:proofErr w:type="spellEnd"/>
      <w:r w:rsidRPr="00B82918">
        <w:rPr>
          <w:i/>
          <w:iCs/>
        </w:rPr>
        <w:t xml:space="preserve"> </w:t>
      </w:r>
      <w:proofErr w:type="spellStart"/>
      <w:r w:rsidRPr="00B82918">
        <w:rPr>
          <w:i/>
          <w:iCs/>
        </w:rPr>
        <w:t>Regional</w:t>
      </w:r>
      <w:proofErr w:type="spellEnd"/>
      <w:r w:rsidRPr="00B82918">
        <w:rPr>
          <w:i/>
          <w:iCs/>
        </w:rPr>
        <w:t xml:space="preserve"> Forces</w:t>
      </w:r>
      <w:r w:rsidRPr="00B82918">
        <w:t xml:space="preserve"> − EACRF), koje su bile raspoređene radi očuvanja mira, povukle 2023.; budući da je Južnoafrička razvojna zajednica (SADC) u prosincu 2023. uputila mirovnu misiju u DR Kongo s postrojbama iz Južne Afrike, Tanzanije i Malavija; budući da je tijekom prodora skupine M23 u </w:t>
      </w:r>
      <w:proofErr w:type="spellStart"/>
      <w:r w:rsidRPr="00B82918">
        <w:t>Gomu</w:t>
      </w:r>
      <w:proofErr w:type="spellEnd"/>
      <w:r w:rsidRPr="00B82918">
        <w:t xml:space="preserve"> ubijeno najmanje 20 pripadnika mirovnih snaga; budući da je Malavi 6. veljače 2025. najavio povlačenje svojih postrojbi iz te misije;</w:t>
      </w:r>
    </w:p>
    <w:p w:rsidR="001C10F6" w:rsidRPr="00B82918" w:rsidRDefault="001C10F6" w:rsidP="001C10F6">
      <w:pPr>
        <w:pStyle w:val="NormalHanging12a"/>
      </w:pPr>
      <w:r w:rsidRPr="00B82918">
        <w:t>K.</w:t>
      </w:r>
      <w:r w:rsidRPr="00B82918">
        <w:tab/>
        <w:t xml:space="preserve">budući da je općeprihvaćeno da Ruanda ima aktivnu ulogu u sukobu na istoku DR Konga, među ostalim kroz </w:t>
      </w:r>
      <w:r w:rsidRPr="00B82918">
        <w:rPr>
          <w:i/>
          <w:iCs/>
        </w:rPr>
        <w:t>de facto</w:t>
      </w:r>
      <w:r w:rsidRPr="00B82918">
        <w:t xml:space="preserve"> kontrolu nad skupinom M23, kojoj osigurava oružje, logističku potporu i vojnike; budući da stručnjaci UN-a procjenjuju da u skupini M23 djeluje između 3000 i 4000 ruandskih vojnika;</w:t>
      </w:r>
    </w:p>
    <w:p w:rsidR="001C10F6" w:rsidRPr="00B82918" w:rsidRDefault="001C10F6" w:rsidP="001C10F6">
      <w:pPr>
        <w:pStyle w:val="NormalHanging12a"/>
      </w:pPr>
      <w:r w:rsidRPr="00B82918">
        <w:t>L.</w:t>
      </w:r>
      <w:r w:rsidRPr="00B82918">
        <w:tab/>
        <w:t xml:space="preserve">budući da je regija Sjeverni </w:t>
      </w:r>
      <w:proofErr w:type="spellStart"/>
      <w:r w:rsidRPr="00B82918">
        <w:t>Kivu</w:t>
      </w:r>
      <w:proofErr w:type="spellEnd"/>
      <w:r w:rsidRPr="00B82918">
        <w:t xml:space="preserve"> bogata resursima i da ima goleme zalihe ključnih sirovina, uključujući kobalt, zlato i kositar, koje su potrebne za globalnu digitalnu i energetsku tranziciju; budući da je </w:t>
      </w:r>
      <w:proofErr w:type="spellStart"/>
      <w:r w:rsidRPr="00B82918">
        <w:t>Goma</w:t>
      </w:r>
      <w:proofErr w:type="spellEnd"/>
      <w:r w:rsidRPr="00B82918">
        <w:t xml:space="preserve"> veliko prometno i trgovinsko čvorište za izvoz minerala; budući da UN procjenjuje da skupina M23 svaki mjesec prebacuje oko 120 tona </w:t>
      </w:r>
      <w:proofErr w:type="spellStart"/>
      <w:r w:rsidRPr="00B82918">
        <w:t>koltana</w:t>
      </w:r>
      <w:proofErr w:type="spellEnd"/>
      <w:r w:rsidRPr="00B82918">
        <w:t xml:space="preserve"> u Ruandu; budući da stručnjaci UN-a također procjenjuju da se skupina M23 financira sredstvima u iznosu od 288 000 EUR mjesečno koliko otprilike ostvaruje kontrolom nad trgovinom mineralima u DR Kongu; budući da pobunjeničke skupine često regrutiraju djecu vojnike, što je očito kršenje međunarodnog prava i napad na čovječnost;</w:t>
      </w:r>
    </w:p>
    <w:p w:rsidR="001C10F6" w:rsidRPr="00B82918" w:rsidRDefault="001C10F6" w:rsidP="001C10F6">
      <w:pPr>
        <w:pStyle w:val="NormalHanging12a"/>
      </w:pPr>
      <w:r w:rsidRPr="00B82918">
        <w:t>M.</w:t>
      </w:r>
      <w:r w:rsidRPr="00B82918">
        <w:tab/>
        <w:t xml:space="preserve">budući da su istrage Međunarodnoga kaznenog suda u DR Kongu usmjerene na navodne ratne zločine i zločine protiv čovječnosti počinjene uglavnom u istočnom dijelu DR Konga, regiji </w:t>
      </w:r>
      <w:proofErr w:type="spellStart"/>
      <w:r w:rsidRPr="00B82918">
        <w:t>Ituri</w:t>
      </w:r>
      <w:proofErr w:type="spellEnd"/>
      <w:r w:rsidRPr="00B82918">
        <w:t xml:space="preserve"> te pokrajinama Sjeverni </w:t>
      </w:r>
      <w:proofErr w:type="spellStart"/>
      <w:r w:rsidRPr="00B82918">
        <w:t>Kivu</w:t>
      </w:r>
      <w:proofErr w:type="spellEnd"/>
      <w:r w:rsidRPr="00B82918">
        <w:t xml:space="preserve"> i Južni </w:t>
      </w:r>
      <w:proofErr w:type="spellStart"/>
      <w:r w:rsidRPr="00B82918">
        <w:t>Kivu</w:t>
      </w:r>
      <w:proofErr w:type="spellEnd"/>
      <w:r w:rsidRPr="00B82918">
        <w:t xml:space="preserve"> od 1. srpnja 2002.; budući da je DR Kongo u svibnju 2023. uputio drugi predmet Međunarodnom kaznenom sudu u vezi s optužbama za zločine počinjene u Sjevernom </w:t>
      </w:r>
      <w:proofErr w:type="spellStart"/>
      <w:r w:rsidRPr="00B82918">
        <w:t>Kivuu</w:t>
      </w:r>
      <w:proofErr w:type="spellEnd"/>
      <w:r w:rsidRPr="00B82918">
        <w:t xml:space="preserve"> od 1. siječnja 2022.;</w:t>
      </w:r>
    </w:p>
    <w:p w:rsidR="001C10F6" w:rsidRPr="00B82918" w:rsidRDefault="001C10F6" w:rsidP="001C10F6">
      <w:pPr>
        <w:pStyle w:val="NormalHanging12a"/>
      </w:pPr>
      <w:r w:rsidRPr="00B82918">
        <w:t>N.</w:t>
      </w:r>
      <w:r w:rsidRPr="00B82918">
        <w:tab/>
        <w:t xml:space="preserve">budući da su 8. veljače 2025. na zajedničkom sastanku na vrhu u Dar </w:t>
      </w:r>
      <w:proofErr w:type="spellStart"/>
      <w:r w:rsidRPr="00B82918">
        <w:t>es</w:t>
      </w:r>
      <w:proofErr w:type="spellEnd"/>
      <w:r w:rsidRPr="00B82918">
        <w:t xml:space="preserve"> </w:t>
      </w:r>
      <w:proofErr w:type="spellStart"/>
      <w:r w:rsidRPr="00B82918">
        <w:t>Salaamu</w:t>
      </w:r>
      <w:proofErr w:type="spellEnd"/>
      <w:r w:rsidRPr="00B82918">
        <w:t xml:space="preserve"> u Tanzaniji regionalni blok južne Afrike, Južnoafrička razvojna zajednica (SADC), i istočne Afrike, Istočnoafrička zajednica (EAC), pozvali na trenutačan i bezuvjetan prekid vatre, zatražili povlačenje nepozvanih stranih oružanih snaga s državnog područja DR Konga, pozvali sve zaraćene strane da u roku od pet dana održe mirovne pregovore te zatražili ponovno otvaranje zračne luke </w:t>
      </w:r>
      <w:proofErr w:type="spellStart"/>
      <w:r w:rsidRPr="00B82918">
        <w:t>Goma</w:t>
      </w:r>
      <w:proofErr w:type="spellEnd"/>
      <w:r w:rsidRPr="00B82918">
        <w:t xml:space="preserve"> i drugih ključnih ruta kako bi se olakšalo dopremanje humanitarne pomoći; budući da će Afrička unija to pitanje razmotriti na sastanku u Addis Abebi 14. veljače 2025.; budući da i drugi akteri ulažu napore u posredovanju, posebno Francuska, čiji je cilj dovesti sve aktere za pregovarački stol;</w:t>
      </w:r>
    </w:p>
    <w:p w:rsidR="001C10F6" w:rsidRPr="00B82918" w:rsidRDefault="001C10F6" w:rsidP="001C10F6">
      <w:pPr>
        <w:pStyle w:val="NormalHanging12a"/>
      </w:pPr>
      <w:r w:rsidRPr="00B82918">
        <w:t>O.</w:t>
      </w:r>
      <w:r w:rsidRPr="00B82918">
        <w:tab/>
        <w:t xml:space="preserve">budući da se očekuje da će Vijeće za vanjske poslove Vijeća EU-a 24. veljače 2025. </w:t>
      </w:r>
      <w:r w:rsidRPr="00B82918">
        <w:lastRenderedPageBreak/>
        <w:t>razmijeniti mišljenja o stanju u DR Kongu;</w:t>
      </w:r>
    </w:p>
    <w:p w:rsidR="001C10F6" w:rsidRPr="00B82918" w:rsidRDefault="001C10F6" w:rsidP="001C10F6">
      <w:pPr>
        <w:pStyle w:val="NormalHanging12a"/>
      </w:pPr>
      <w:r w:rsidRPr="00B82918">
        <w:t>P.</w:t>
      </w:r>
      <w:r w:rsidRPr="00B82918">
        <w:tab/>
        <w:t xml:space="preserve">budući da je EU u razdoblju od 2021. do 2024. Ruandi osigurao 260 milijuna EUR, dok je u okviru strategije </w:t>
      </w:r>
      <w:r w:rsidRPr="00B82918">
        <w:rPr>
          <w:i/>
          <w:iCs/>
        </w:rPr>
        <w:t xml:space="preserve">Global </w:t>
      </w:r>
      <w:proofErr w:type="spellStart"/>
      <w:r w:rsidRPr="00B82918">
        <w:rPr>
          <w:i/>
          <w:iCs/>
        </w:rPr>
        <w:t>Gateway</w:t>
      </w:r>
      <w:proofErr w:type="spellEnd"/>
      <w:r w:rsidRPr="00B82918">
        <w:t xml:space="preserve"> obećano dodatnih 900 milijuna EUR; budući da je nakon najnovijih događaja u istočnom dijelu DR Konga EU izjavio da je spreman povećati kriznu pomoć, posebno za </w:t>
      </w:r>
      <w:proofErr w:type="spellStart"/>
      <w:r w:rsidRPr="00B82918">
        <w:t>novoraseljeno</w:t>
      </w:r>
      <w:proofErr w:type="spellEnd"/>
      <w:r w:rsidRPr="00B82918">
        <w:t xml:space="preserve"> stanovništvo u </w:t>
      </w:r>
      <w:proofErr w:type="spellStart"/>
      <w:r w:rsidRPr="00B82918">
        <w:t>Gomi</w:t>
      </w:r>
      <w:proofErr w:type="spellEnd"/>
      <w:r w:rsidRPr="00B82918">
        <w:t xml:space="preserve"> i oko nje, te da je Komisija 28. siječnja 2025. najavila novu humanitarnu pomoć DR Kongu s početnim iznosom od 60 milijuna EUR za 2025.; budući da EU nastoji povećati svoju prisutnost u regiji, među ostalim nedavnom potporom programu „Zeleni koridor </w:t>
      </w:r>
      <w:proofErr w:type="spellStart"/>
      <w:r w:rsidRPr="00B82918">
        <w:t>Kivu</w:t>
      </w:r>
      <w:proofErr w:type="spellEnd"/>
      <w:r w:rsidRPr="00B82918">
        <w:t xml:space="preserve"> – Kinshasa” putem inicijative Global </w:t>
      </w:r>
      <w:proofErr w:type="spellStart"/>
      <w:r w:rsidRPr="00B82918">
        <w:t>Gateway</w:t>
      </w:r>
      <w:proofErr w:type="spellEnd"/>
      <w:r w:rsidRPr="00B82918">
        <w:t>, čiji je cilj pomoći u uspostavi održivog koridora dugačkog 2 600 km koji povezuje istočni DR Kongo s Kinshasom i atlantskom obalom, a obuhvaća 540 000 km</w:t>
      </w:r>
      <w:r w:rsidRPr="00B82918">
        <w:rPr>
          <w:vertAlign w:val="superscript"/>
        </w:rPr>
        <w:t>2</w:t>
      </w:r>
      <w:r w:rsidRPr="00B82918">
        <w:t>;</w:t>
      </w:r>
    </w:p>
    <w:p w:rsidR="001C10F6" w:rsidRPr="00B82918" w:rsidRDefault="001C10F6" w:rsidP="001C10F6">
      <w:pPr>
        <w:pStyle w:val="NormalHanging12a"/>
      </w:pPr>
      <w:r w:rsidRPr="00B82918">
        <w:t>Q.</w:t>
      </w:r>
      <w:r w:rsidRPr="00B82918">
        <w:tab/>
        <w:t xml:space="preserve">budući da je EU osnovao partnerstva za sirovine s nekoliko zemalja, uključujući DR Kongo, Ruandu i druge zemlje u regiji; budući da su ta partnerstva među ostalim usmjerena na unapređenje dužne pažnje i </w:t>
      </w:r>
      <w:proofErr w:type="spellStart"/>
      <w:r w:rsidRPr="00B82918">
        <w:t>sljedivosti</w:t>
      </w:r>
      <w:proofErr w:type="spellEnd"/>
      <w:r w:rsidRPr="00B82918">
        <w:t>, suradnju u borbi protiv nezakonite trgovine sirovinama i usklađivanje s međunarodnim ekološkim, socijalnim i upravljačkim standardima; budući da Komisija Parlamentu nije dala priliku da podijeli svoju političku procjenu odluke o pregovorima o memorandumu o razumijevanju s Ruandom, iako je Vijeće tu priliku dobilo, ili da pruži tehničke povratne informacije o nacrtu memoranduma o razumijevanju;</w:t>
      </w:r>
    </w:p>
    <w:p w:rsidR="001C10F6" w:rsidRPr="00B82918" w:rsidRDefault="001C10F6" w:rsidP="001C10F6">
      <w:pPr>
        <w:pStyle w:val="NormalHanging12a"/>
      </w:pPr>
      <w:r w:rsidRPr="00B82918">
        <w:t>R.</w:t>
      </w:r>
      <w:r w:rsidRPr="00B82918">
        <w:tab/>
        <w:t xml:space="preserve">budući da su ministrica vanjskih poslova DR Konga </w:t>
      </w:r>
      <w:proofErr w:type="spellStart"/>
      <w:r w:rsidRPr="00B82918">
        <w:t>Thérèse</w:t>
      </w:r>
      <w:proofErr w:type="spellEnd"/>
      <w:r w:rsidRPr="00B82918">
        <w:t xml:space="preserve"> </w:t>
      </w:r>
      <w:proofErr w:type="spellStart"/>
      <w:r w:rsidRPr="00B82918">
        <w:t>Kayikwamba</w:t>
      </w:r>
      <w:proofErr w:type="spellEnd"/>
      <w:r w:rsidRPr="00B82918">
        <w:t xml:space="preserve"> Wagner i dobitnik Nobelove nagrade Denis </w:t>
      </w:r>
      <w:proofErr w:type="spellStart"/>
      <w:r w:rsidRPr="00B82918">
        <w:t>Mukwege</w:t>
      </w:r>
      <w:proofErr w:type="spellEnd"/>
      <w:r w:rsidRPr="00B82918">
        <w:t xml:space="preserve"> na izvanrednoj sjednici Izaslanstva u Parlamentarnoj skupštini Afrike i EU-a (DAFR) i Odbora za razvoj 5. veljače 2025. izvijestili Parlament o okupaciji istočnog dijela DR Konga i teškim humanitarnim posljedicama za lokalno stanovništvo i interno raseljene osobe;</w:t>
      </w:r>
    </w:p>
    <w:p w:rsidR="001C10F6" w:rsidRPr="00B82918" w:rsidRDefault="001C10F6" w:rsidP="001C10F6">
      <w:pPr>
        <w:pStyle w:val="NormalHanging12a"/>
      </w:pPr>
      <w:r w:rsidRPr="00B82918">
        <w:t>S.</w:t>
      </w:r>
      <w:r w:rsidRPr="00B82918">
        <w:tab/>
        <w:t xml:space="preserve">budući da je Vijeće 1. rujna 2024. imenovalo </w:t>
      </w:r>
      <w:proofErr w:type="spellStart"/>
      <w:r w:rsidRPr="00B82918">
        <w:t>Johana</w:t>
      </w:r>
      <w:proofErr w:type="spellEnd"/>
      <w:r w:rsidRPr="00B82918">
        <w:t xml:space="preserve"> </w:t>
      </w:r>
      <w:proofErr w:type="spellStart"/>
      <w:r w:rsidRPr="00B82918">
        <w:t>Borgstama</w:t>
      </w:r>
      <w:proofErr w:type="spellEnd"/>
      <w:r w:rsidRPr="00B82918">
        <w:t xml:space="preserve"> posebnim predstavnikom EU-a za regiju Velikih jezera; budući da je 30. siječnja 2025. DAFR organizirao izvanredno saslušanje s posebnim predstavnikom EU-a i </w:t>
      </w:r>
      <w:proofErr w:type="spellStart"/>
      <w:r w:rsidRPr="00B82918">
        <w:t>Bintouom</w:t>
      </w:r>
      <w:proofErr w:type="spellEnd"/>
      <w:r w:rsidRPr="00B82918">
        <w:t xml:space="preserve"> </w:t>
      </w:r>
      <w:proofErr w:type="spellStart"/>
      <w:r w:rsidRPr="00B82918">
        <w:t>Keitom</w:t>
      </w:r>
      <w:proofErr w:type="spellEnd"/>
      <w:r w:rsidRPr="00B82918">
        <w:t>, voditeljem MONUSCO-a;</w:t>
      </w:r>
    </w:p>
    <w:p w:rsidR="001C10F6" w:rsidRPr="00B82918" w:rsidRDefault="001C10F6" w:rsidP="001C10F6">
      <w:pPr>
        <w:pStyle w:val="NormalHanging12a"/>
      </w:pPr>
      <w:r w:rsidRPr="00B82918">
        <w:t>T.</w:t>
      </w:r>
      <w:r w:rsidRPr="00B82918">
        <w:tab/>
        <w:t xml:space="preserve">budući da se prije nedavnih događaja DR Kongo suočio s jednom od najvećih kriza raseljavanja u Africi, sa 6,7 milijuna interno raseljenih osoba, uključujući 4,6 milijuna u Južnom i Sjevernom </w:t>
      </w:r>
      <w:proofErr w:type="spellStart"/>
      <w:r w:rsidRPr="00B82918">
        <w:t>Kivuu</w:t>
      </w:r>
      <w:proofErr w:type="spellEnd"/>
      <w:r w:rsidRPr="00B82918">
        <w:t>; budući da je u DR Kongu također smješteno više od 520 000 izbjeglica i tražitelja azila iz susjednih zemalja, dok je 1,1 milijun izbjeglica iz DR Konga smješteno u susjednim zemljama u regiji, od kojih više od polovine u Ugandi; budući da je zbog nedavnog porasta nasilja od početka godine interno raseljeno više od pola milijuna ljudi; budući da je, s obzirom na ozbiljnu prenapučenost raseljeničkih kampova i nepostojanje infrastrukture za vodu, sanitarne infrastrukture i infrastrukture za održavanje higijene, rizik od izbijanja kolere iznimno visok, kao i rizik od brzog širenja epidemije majmunskih boginja;</w:t>
      </w:r>
    </w:p>
    <w:p w:rsidR="001C10F6" w:rsidRPr="00B82918" w:rsidRDefault="001C10F6" w:rsidP="001C10F6">
      <w:pPr>
        <w:pStyle w:val="NormalHanging12a"/>
      </w:pPr>
      <w:r w:rsidRPr="00B82918">
        <w:t>1.</w:t>
      </w:r>
      <w:r w:rsidRPr="00B82918">
        <w:tab/>
        <w:t xml:space="preserve">oštro osuđuje skupinu M23 i Ruandske obrambene snage zbog okupacije </w:t>
      </w:r>
      <w:proofErr w:type="spellStart"/>
      <w:r w:rsidRPr="00B82918">
        <w:t>Gome</w:t>
      </w:r>
      <w:proofErr w:type="spellEnd"/>
      <w:r w:rsidRPr="00B82918">
        <w:t xml:space="preserve"> i drugih teritorija u istočnom dijelu DR Konga kao neprihvatljivog povrede suvereniteta i teritorijalne cjelovitosti DR Konga; traži od ruandske vlade da povuče svoje postrojbe s teritorija DR Konga jer one jasno krše međunarodno pravo i Povelju UN-a te da prekine suradnju s pobunjeničkom skupinom M23; zahtijeva da Ruanda i svi ostali potencijalni državni akteri u regiji prestanu podupirati skupinu M23;</w:t>
      </w:r>
    </w:p>
    <w:p w:rsidR="001C10F6" w:rsidRPr="00B82918" w:rsidRDefault="001C10F6" w:rsidP="001C10F6">
      <w:pPr>
        <w:pStyle w:val="NormalHanging12a"/>
      </w:pPr>
      <w:r w:rsidRPr="00B82918">
        <w:lastRenderedPageBreak/>
        <w:t>2.</w:t>
      </w:r>
      <w:r w:rsidRPr="00B82918">
        <w:tab/>
        <w:t xml:space="preserve">oštro osuđuje neselektivne napade eksplozivnim sredstvima u naseljenim područjima Sjevernog </w:t>
      </w:r>
      <w:proofErr w:type="spellStart"/>
      <w:r w:rsidRPr="00B82918">
        <w:t>Kivua</w:t>
      </w:r>
      <w:proofErr w:type="spellEnd"/>
      <w:r w:rsidRPr="00B82918">
        <w:t xml:space="preserve"> koje provode sve strane, među ostalim na kampove za smještaj raseljenog stanovništva i druga gusto naseljena područja u blizini </w:t>
      </w:r>
      <w:proofErr w:type="spellStart"/>
      <w:r w:rsidRPr="00B82918">
        <w:t>Gome</w:t>
      </w:r>
      <w:proofErr w:type="spellEnd"/>
      <w:r w:rsidRPr="00B82918">
        <w:t>, kao i nezakonita ubojstva, silovanja i druge očite ratne zločine, prisilni rad, prisilno novačenje i druge protupravne radnje koje su počinile skupina M23, uz potporu Ruandskih obrambenih snaga, i FARDC, oružane snage DR Konga;</w:t>
      </w:r>
    </w:p>
    <w:p w:rsidR="001C10F6" w:rsidRPr="00B82918" w:rsidRDefault="001C10F6" w:rsidP="001C10F6">
      <w:pPr>
        <w:pStyle w:val="NormalHanging12a"/>
      </w:pPr>
      <w:r w:rsidRPr="00B82918">
        <w:t>3.</w:t>
      </w:r>
      <w:r w:rsidRPr="00B82918">
        <w:tab/>
        <w:t>zgrožen je šokantnom upotrebom seksualnog nasilja nad ženama i djevojčicama kao sredstva represije i ratnog oružja u istočnom dijelu DR Konga, kao i neprihvatljivim novačenjem djece vojnika od strane različitih pobunjeničkih skupina; zahtijeva da međunarodna zajednica bez odgode započne s rješavanjem tih pitanja; odlučno ponavlja da se nijedan napad na snage pod mandatom UN-a ne može opravdati i da bi se mogao smatrati ratnim zločinom;</w:t>
      </w:r>
    </w:p>
    <w:p w:rsidR="001C10F6" w:rsidRPr="00B82918" w:rsidRDefault="001C10F6" w:rsidP="001C10F6">
      <w:pPr>
        <w:pStyle w:val="NormalHanging12a"/>
        <w:rPr>
          <w:bCs/>
        </w:rPr>
      </w:pPr>
      <w:r w:rsidRPr="00B82918">
        <w:t>4.</w:t>
      </w:r>
      <w:r w:rsidRPr="00B82918">
        <w:tab/>
        <w:t>poziva na hitan prekid nasilja, posebno masovnih ubojstava i korištenja silovanja kao strateškog ratnog oružja; poziva DR Kongo i Ruandu da istraže i na odgovarajući način kazneno gone osobe odgovorne za ratne zločine, uključujući seksualno nasilje, u skladu s načelom zapovjedne odgovornosti;</w:t>
      </w:r>
    </w:p>
    <w:p w:rsidR="001C10F6" w:rsidRPr="00B82918" w:rsidRDefault="001C10F6" w:rsidP="001C10F6">
      <w:pPr>
        <w:pStyle w:val="NormalHanging12a"/>
      </w:pPr>
      <w:r w:rsidRPr="00B82918">
        <w:t>5.</w:t>
      </w:r>
      <w:r w:rsidRPr="00B82918">
        <w:tab/>
        <w:t xml:space="preserve">iznimno je zabrinut zbog kritične humanitarne situacije u zemlji; poziva na hitno ponovno otvaranje zračne luke u </w:t>
      </w:r>
      <w:proofErr w:type="spellStart"/>
      <w:r w:rsidRPr="00B82918">
        <w:t>Gomi</w:t>
      </w:r>
      <w:proofErr w:type="spellEnd"/>
      <w:r w:rsidRPr="00B82918">
        <w:t xml:space="preserve"> kako bi se ponovno uspostavile humanitarne operacije i osigurala opskrba preko zračne luke i kopnene granice; poziva na uspostavu i hitno otvaranje humanitarnih koridora i apelira na sve strane, uključujući oružane skupine koje djeluju na istoku DR Konga, da omoguće i olakšaju puni pristup humanitarnoj pomoći na temelju potreba i humanitarnih načela, uključujući osiguravanje da civilima i raseljenim osobama ne bude uskraćen pristup robi ključnoj za njihov opstanak;</w:t>
      </w:r>
    </w:p>
    <w:p w:rsidR="001C10F6" w:rsidRPr="00B82918" w:rsidRDefault="001C10F6" w:rsidP="001C10F6">
      <w:pPr>
        <w:pStyle w:val="NormalHanging12a"/>
      </w:pPr>
      <w:r w:rsidRPr="00B82918">
        <w:t>6.</w:t>
      </w:r>
      <w:r w:rsidRPr="00B82918">
        <w:tab/>
        <w:t>naglašava da pripadnici humanitarnih snaga moraju moći sigurno raditi da bi kongoanskim civilima pružili spasonosnu pomoć i da se mora očuvati sigurnost zdravstvenih ustanova; naglašava da je to glavna obveza u skladu s međunarodnim humanitarnim pravom i da bi one koji krše te obveze trebalo privesti pravdi; ističe da Ruanda i susjedne zemlje imaju posebnu odgovornost olakšati dolazak humanitarne pomoći u regiju;</w:t>
      </w:r>
    </w:p>
    <w:p w:rsidR="001C10F6" w:rsidRPr="00B82918" w:rsidRDefault="001C10F6" w:rsidP="001C10F6">
      <w:pPr>
        <w:pStyle w:val="NormalHanging12a"/>
      </w:pPr>
      <w:r w:rsidRPr="00B82918">
        <w:t>7.</w:t>
      </w:r>
      <w:r w:rsidRPr="00B82918">
        <w:tab/>
        <w:t>oštro osuđuje napad na diplomatske institucije EU-a, njegove države članice i organizacije civilnog društva, kao što su političke zaklade u Kinshasi; naglašava da se mora zajamčiti zaštita civila i diplomatskog osoblja;</w:t>
      </w:r>
    </w:p>
    <w:p w:rsidR="001C10F6" w:rsidRPr="00B82918" w:rsidRDefault="001C10F6" w:rsidP="001C10F6">
      <w:pPr>
        <w:pStyle w:val="NormalHanging12a"/>
      </w:pPr>
      <w:r w:rsidRPr="00B82918">
        <w:t>8.</w:t>
      </w:r>
      <w:r w:rsidRPr="00B82918">
        <w:tab/>
        <w:t>izražava zabrinutost zbog nedostatka dosljednosti u odgovoru EU-a na krize u području Velikih jezera i poziva Vijeće da ponovno procijeni provedbu svoje obnovljene strategije EU-a za Velika jezera; podsjeća da su EU i njegov posebni predstavnik za regiju spremni pomoći svim naporima u posredovanju;</w:t>
      </w:r>
    </w:p>
    <w:p w:rsidR="001C10F6" w:rsidRPr="00B82918" w:rsidRDefault="001C10F6" w:rsidP="001C10F6">
      <w:pPr>
        <w:pStyle w:val="NormalHanging12a"/>
      </w:pPr>
      <w:r w:rsidRPr="00B82918">
        <w:t>9.</w:t>
      </w:r>
      <w:r w:rsidRPr="00B82918">
        <w:tab/>
        <w:t>pozdravlja povećanu humanitarnu potporu na koju se EU obvezao, ali napominje da je to još uvijek daleko od zadovoljavanja osnovnih potreba za hranom, vodom, medicinskom pomoći i smještajem na istoku DR Konga, posebno u svjetlu nedavnog ukidanja potpore Agencije Sjedinjenih Američkih Država za međunarodni razvoj (USAID); poziva Komisiju i međunarodnu zajednicu da znatno povećaju financijsku potporu kako bi se omogućilo pružanje hitno potrebne spasonosne pomoći;</w:t>
      </w:r>
    </w:p>
    <w:p w:rsidR="001C10F6" w:rsidRPr="00B82918" w:rsidRDefault="001C10F6" w:rsidP="001C10F6">
      <w:pPr>
        <w:pStyle w:val="NormalHanging12a"/>
      </w:pPr>
      <w:r w:rsidRPr="00B82918">
        <w:lastRenderedPageBreak/>
        <w:t>10.</w:t>
      </w:r>
      <w:r w:rsidRPr="00B82918">
        <w:tab/>
        <w:t>žali zbog toga što EU nije poduzeo odgovarajuće mjere za zadovoljavajuće rješavanje krize te zbog toga što nije učinkovito izvršio pritisak na Ruandu da prekine svoju potporu skupini M23, nego je umjesto toga poduzeo korake, kao što su potpisivanje Memoranduma o razumijevanju o održivim lancima vrijednosti ključnih sirovina u veljači 2024. bez adekvatne rasprave o sukobu i odluka o povećanju potpore za raspoređivanje ruandskih snaga u Mozambiku u okviru Europskog instrumenta mirovne pomoći, koji nisu pružili dostatna zaštitna jamstva te su pridonijeli slanju nedosljedne poruke ruandskim vlastima;</w:t>
      </w:r>
    </w:p>
    <w:p w:rsidR="001C10F6" w:rsidRPr="00B82918" w:rsidRDefault="001C10F6" w:rsidP="001C10F6">
      <w:pPr>
        <w:pStyle w:val="NormalHanging12a"/>
      </w:pPr>
      <w:r w:rsidRPr="00B82918">
        <w:t>11.</w:t>
      </w:r>
      <w:r w:rsidRPr="00B82918">
        <w:tab/>
        <w:t>odlučno poziva Komisiju i Vijeće da odmah obustave primjenu Memoranduma o razumijevanju između EU-a i Ruande o održivim lancima vrijednosti sirovina dok Ruanda ne dokaže da prestaje s uplitanjem i izvozom minerala izvađenih na područjima pod kontrolom skupine M23; poziva sve aktere da povećaju transparentnost i učinkovito zabrane ulazak svih „krvavih” minerala u EU;</w:t>
      </w:r>
    </w:p>
    <w:p w:rsidR="001C10F6" w:rsidRPr="00B82918" w:rsidRDefault="001C10F6" w:rsidP="001C10F6">
      <w:pPr>
        <w:pStyle w:val="NormalHanging12a"/>
      </w:pPr>
      <w:r w:rsidRPr="00B82918">
        <w:t>12.</w:t>
      </w:r>
      <w:r w:rsidRPr="00B82918">
        <w:tab/>
        <w:t xml:space="preserve">poziva Komisiju da buduću ponovnu aktivaciju suradnje u području ključnih sirovina uvjetuje pristupanjem Ruande Inicijativi za transparentnost </w:t>
      </w:r>
      <w:proofErr w:type="spellStart"/>
      <w:r w:rsidRPr="00B82918">
        <w:t>ekstraktivnih</w:t>
      </w:r>
      <w:proofErr w:type="spellEnd"/>
      <w:r w:rsidRPr="00B82918">
        <w:t xml:space="preserve"> industrija, u kojoj DR Kongo već sudjeluje;</w:t>
      </w:r>
    </w:p>
    <w:p w:rsidR="001C10F6" w:rsidRPr="00B82918" w:rsidRDefault="001C10F6" w:rsidP="001C10F6">
      <w:pPr>
        <w:pStyle w:val="NormalHanging12a"/>
      </w:pPr>
      <w:r w:rsidRPr="00B82918">
        <w:t>13.</w:t>
      </w:r>
      <w:r w:rsidRPr="00B82918">
        <w:tab/>
        <w:t>poziva Komisiju i države članice da zajamče odlučnu provedbu postojeće Uredbe o mineralima iz područja pogođenih sukobima</w:t>
      </w:r>
      <w:r w:rsidRPr="00B82918">
        <w:rPr>
          <w:rStyle w:val="FootnoteReference"/>
        </w:rPr>
        <w:footnoteReference w:id="2"/>
      </w:r>
      <w:r w:rsidRPr="00B82918">
        <w:t xml:space="preserve"> i traži od Komisije da predloži reviziju pravila EU-a kako bi se zajamčili najviši standardi </w:t>
      </w:r>
      <w:proofErr w:type="spellStart"/>
      <w:r w:rsidRPr="00B82918">
        <w:t>sljedivosti</w:t>
      </w:r>
      <w:proofErr w:type="spellEnd"/>
      <w:r w:rsidRPr="00B82918">
        <w:t xml:space="preserve"> i transparentnosti;</w:t>
      </w:r>
    </w:p>
    <w:p w:rsidR="001C10F6" w:rsidRPr="00B82918" w:rsidRDefault="001C10F6" w:rsidP="001C10F6">
      <w:pPr>
        <w:pStyle w:val="NormalHanging12a"/>
      </w:pPr>
      <w:r w:rsidRPr="00B82918">
        <w:t>14.</w:t>
      </w:r>
      <w:r w:rsidRPr="00B82918">
        <w:tab/>
        <w:t>napominje da su parlamentarni nadzor i sudjelovanje civilnog društva u pripremi, potpisivanju i provedbi memoranduma o razumijevanju i planova za sirovine ključni za uključiv proces s odgovarajućim nadzorom te da moraju postati dio Memoranduma o razumijevanju;</w:t>
      </w:r>
    </w:p>
    <w:p w:rsidR="001C10F6" w:rsidRPr="00B82918" w:rsidRDefault="001C10F6" w:rsidP="001C10F6">
      <w:pPr>
        <w:pStyle w:val="NormalHanging12a"/>
        <w:rPr>
          <w:bCs/>
        </w:rPr>
      </w:pPr>
      <w:r w:rsidRPr="00B82918">
        <w:t>15.</w:t>
      </w:r>
      <w:r w:rsidRPr="00B82918">
        <w:tab/>
        <w:t>poziva Komisiju, države članice i međunarodne financijske institucije da zamrznu izravnu proračunsku potporu Ruandi uz uvjet da ta zemlja ispuni uvjete za, među ostalim, pristup humanitarne pomoći i prekid svih veza sa skupinom M23; odlučno poziva Komisiju i države članice da zamrznu svoju vojnu i sigurnosnu pomoć ruandskim oružanim snagama kako bi se osiguralo da one ne doprinose, bilo izravno bilo neizravno, protupravnim vojnim operacijama na istoku DR Konga; posebno snažno poziva na reviziju obnovljene potpore koju EU pruža u okviru Europskog instrumenta mirovne pomoći kako bi se osiguralo da su postrojbe raspoređene u sjevernom Mozambiku koje koriste potporu Europskog instrumenta mirovne pomoći, kao i njihovi zapovjednici, propisno provjereni i da nisu djelovali u istočnom dijelu DR Konga niti bili uključeni u druga kršenja ljudskih prava, s ciljem da se potpora obustavi ako se utvrdi da izravno ili neizravno doprinosi protupravnim vojnim operacijama na istoku DR Konga;</w:t>
      </w:r>
    </w:p>
    <w:p w:rsidR="001C10F6" w:rsidRPr="00B82918" w:rsidRDefault="001C10F6" w:rsidP="001C10F6">
      <w:pPr>
        <w:pStyle w:val="NormalHanging12a"/>
      </w:pPr>
      <w:r w:rsidRPr="00B82918">
        <w:t>16.</w:t>
      </w:r>
      <w:r w:rsidRPr="00B82918">
        <w:tab/>
        <w:t>potiče Komisiju i sve države članice da zabrane isporuku oružja ruandskim snagama i skupini M23 te da osiguraju veću transparentnost trgovine oružjem EU-a;</w:t>
      </w:r>
    </w:p>
    <w:p w:rsidR="001C10F6" w:rsidRPr="00B82918" w:rsidRDefault="001C10F6" w:rsidP="001C10F6">
      <w:pPr>
        <w:pStyle w:val="NormalHanging12a"/>
      </w:pPr>
      <w:r w:rsidRPr="00B82918">
        <w:t>17.</w:t>
      </w:r>
      <w:r w:rsidRPr="00B82918">
        <w:tab/>
        <w:t xml:space="preserve">apelira na Vijeće da proširi sankcije protiv viših zapovjednika skupine M23, vođa </w:t>
      </w:r>
      <w:r w:rsidRPr="00B82918">
        <w:lastRenderedPageBreak/>
        <w:t xml:space="preserve">drugih oružanih skupina i visokih dužnosnika iz DR Konga i Ruande </w:t>
      </w:r>
      <w:r w:rsidR="00EE6D53">
        <w:t>–</w:t>
      </w:r>
      <w:r w:rsidR="00EE6D53">
        <w:t xml:space="preserve"> </w:t>
      </w:r>
      <w:r w:rsidRPr="00B82918">
        <w:t xml:space="preserve">uključujući general-bojnika </w:t>
      </w:r>
      <w:proofErr w:type="spellStart"/>
      <w:r w:rsidRPr="00B82918">
        <w:t>Eugenea</w:t>
      </w:r>
      <w:proofErr w:type="spellEnd"/>
      <w:r w:rsidRPr="00B82918">
        <w:t xml:space="preserve"> </w:t>
      </w:r>
      <w:proofErr w:type="spellStart"/>
      <w:r w:rsidRPr="00B82918">
        <w:t>Nkubita</w:t>
      </w:r>
      <w:proofErr w:type="spellEnd"/>
      <w:r w:rsidRPr="00B82918">
        <w:t xml:space="preserve">, zapovjednika 3. divizije Ruandskih obrambenih snaga, </w:t>
      </w:r>
      <w:r w:rsidR="00EE6D53">
        <w:t xml:space="preserve">i </w:t>
      </w:r>
      <w:r w:rsidRPr="00B82918">
        <w:t xml:space="preserve">general-bojnika </w:t>
      </w:r>
      <w:proofErr w:type="spellStart"/>
      <w:r w:rsidRPr="00B82918">
        <w:t>Rukija</w:t>
      </w:r>
      <w:proofErr w:type="spellEnd"/>
      <w:r w:rsidRPr="00B82918">
        <w:t xml:space="preserve"> </w:t>
      </w:r>
      <w:proofErr w:type="spellStart"/>
      <w:r w:rsidRPr="00B82918">
        <w:t>Karusisija</w:t>
      </w:r>
      <w:proofErr w:type="spellEnd"/>
      <w:r w:rsidRPr="00B82918">
        <w:t xml:space="preserve">, zapovjednika specijalnih snaga Ruandskih obrambenih snaga, </w:t>
      </w:r>
      <w:r w:rsidR="00F50604">
        <w:t>navedenih</w:t>
      </w:r>
      <w:bookmarkStart w:id="7" w:name="_GoBack"/>
      <w:bookmarkEnd w:id="7"/>
      <w:r w:rsidR="00A57E52">
        <w:t xml:space="preserve"> u</w:t>
      </w:r>
      <w:r w:rsidRPr="00B82918">
        <w:t xml:space="preserve"> izvješć</w:t>
      </w:r>
      <w:r w:rsidR="00A57E52">
        <w:t>u</w:t>
      </w:r>
      <w:r w:rsidRPr="00B82918">
        <w:t xml:space="preserve"> stručne skupine UN-a iz lipnja 2024.</w:t>
      </w:r>
      <w:r w:rsidR="00EE6D53" w:rsidRPr="00B82918">
        <w:t xml:space="preserve">, i general-bojnika </w:t>
      </w:r>
      <w:proofErr w:type="spellStart"/>
      <w:r w:rsidR="00EE6D53" w:rsidRPr="00B82918">
        <w:t>E</w:t>
      </w:r>
      <w:r w:rsidR="00EE6D53">
        <w:t>mmyja</w:t>
      </w:r>
      <w:proofErr w:type="spellEnd"/>
      <w:r w:rsidR="00EE6D53">
        <w:t xml:space="preserve"> K. </w:t>
      </w:r>
      <w:proofErr w:type="spellStart"/>
      <w:r w:rsidR="00EE6D53">
        <w:t>Ravushu</w:t>
      </w:r>
      <w:proofErr w:type="spellEnd"/>
      <w:r w:rsidR="00EE6D53">
        <w:t>, zapovjednika R</w:t>
      </w:r>
      <w:r w:rsidR="00EE6D53" w:rsidRPr="00B82918">
        <w:t>uandskih sigurnosnih snaga</w:t>
      </w:r>
      <w:r w:rsidR="00A57E52">
        <w:t>, navedenom u izvješću</w:t>
      </w:r>
      <w:r w:rsidR="00EE6D53">
        <w:t xml:space="preserve"> stručne skupine UN-a iz lipnja 2023. </w:t>
      </w:r>
      <w:r w:rsidR="00EE6D53">
        <w:t>–</w:t>
      </w:r>
      <w:r w:rsidR="00EE6D53">
        <w:t xml:space="preserve"> </w:t>
      </w:r>
      <w:r w:rsidRPr="00B82918">
        <w:t xml:space="preserve">i </w:t>
      </w:r>
      <w:r w:rsidR="00EE6D53">
        <w:t>iz</w:t>
      </w:r>
      <w:r w:rsidRPr="00B82918">
        <w:t xml:space="preserve"> drugih zemalja diljem regije</w:t>
      </w:r>
      <w:r w:rsidR="00EE6D53">
        <w:t>,</w:t>
      </w:r>
      <w:r w:rsidRPr="00B82918">
        <w:t xml:space="preserve"> </w:t>
      </w:r>
      <w:r w:rsidR="00A57E52">
        <w:t xml:space="preserve">za koje je </w:t>
      </w:r>
      <w:r w:rsidRPr="00B82918">
        <w:t>utvrđeno da su odgovorni za ili su umiješani u nedavna teška kršenja prava koja su počinile njihove snage ili snage pod njihovom zapovjednom odgovornošću;</w:t>
      </w:r>
    </w:p>
    <w:p w:rsidR="001C10F6" w:rsidRPr="00B82918" w:rsidRDefault="001C10F6" w:rsidP="001C10F6">
      <w:pPr>
        <w:pStyle w:val="NormalHanging12a"/>
        <w:rPr>
          <w:bCs/>
        </w:rPr>
      </w:pPr>
      <w:r w:rsidRPr="00B82918">
        <w:t>18.</w:t>
      </w:r>
      <w:r w:rsidRPr="00B82918">
        <w:tab/>
        <w:t>odlučno poziva Europsku službu za vanjsko djelovanje (ESVD), države članice i vladu DR Konga da poduzmu hitne mjere za sprečavanje seksualnog nasilja i poboljšanje skrbi za žrtve, među ostalim prilagodbom nacionalnog pravnog okvira kako bi se zajamčio pristup medicinskoj skrbi u kontekstu abortusa; skreće pozornost na zdravstvene potrebe trudnica, posebno onih koje su raseljene i do kojih medicinska pomoć ne može doći; poziva ESVD i države članice da dodatno daju prednost isplati humanitarne pomoći ženama i djevojčicama u regiji;</w:t>
      </w:r>
    </w:p>
    <w:p w:rsidR="001C10F6" w:rsidRPr="00B82918" w:rsidRDefault="001C10F6" w:rsidP="001C10F6">
      <w:pPr>
        <w:pStyle w:val="NormalHanging12a"/>
      </w:pPr>
      <w:r w:rsidRPr="00B82918">
        <w:t>19.</w:t>
      </w:r>
      <w:r w:rsidRPr="00B82918">
        <w:tab/>
        <w:t>poziva Komisiju da nastavi podupirati napore u borbi protiv korupcije i jačanje upravljanja u DR Kongu;</w:t>
      </w:r>
    </w:p>
    <w:p w:rsidR="001C10F6" w:rsidRPr="00B82918" w:rsidRDefault="001C10F6" w:rsidP="001C10F6">
      <w:pPr>
        <w:pStyle w:val="NormalHanging12a"/>
      </w:pPr>
      <w:r w:rsidRPr="00B82918">
        <w:t>20.</w:t>
      </w:r>
      <w:r w:rsidRPr="00B82918">
        <w:tab/>
        <w:t>pohvaljuje najavu tužitelja Međunarodnog kaznenog suda da će Međunarodni kazneni sud nastaviti istraživati navodne zločine koje je počinila bilo koja osoba, bez obzira na pripadnost ili nacionalnost; ponovno ističe nepokolebljivu potporu EU-a Međunarodnom kaznenom sudu te poziva Vijeće i Komisiju da ispune svoje obveze kako bi se osiguralo funkcioniranje i učinkovitost Međunarodnog kaznenog suda;</w:t>
      </w:r>
    </w:p>
    <w:p w:rsidR="001C10F6" w:rsidRPr="00B82918" w:rsidRDefault="001C10F6" w:rsidP="001C10F6">
      <w:pPr>
        <w:pStyle w:val="NormalHanging12a"/>
      </w:pPr>
      <w:r w:rsidRPr="00B82918">
        <w:t>21.</w:t>
      </w:r>
      <w:r w:rsidRPr="00B82918">
        <w:tab/>
        <w:t>ponavlja svoju punu potporu MONUSCO-u u zaštiti civila i stabilizaciji regije; potiče EU da surađuje sa svim akterima na terenu, posebno s MONUSCO-om, kako bi se osigurala zaštita civila u istočnom dijelu DR Konga; poziva UN da radi na jačanju mandata MONUSCO-a kako bi se omogućila uspostava mira; poziva UN da zajamči zaštitu civila i poštovanje međunarodnog humanitarnog prava, posebno s obzirom na povećan rizik od rodno uvjetovanog nasilja, te da očuva sigurnost humanitarnog osoblja, zdravstvenih radnika i zdravstvenih ustanova;</w:t>
      </w:r>
    </w:p>
    <w:p w:rsidR="001C10F6" w:rsidRPr="00B82918" w:rsidRDefault="001C10F6" w:rsidP="001C10F6">
      <w:pPr>
        <w:pStyle w:val="NormalHanging12a"/>
      </w:pPr>
      <w:r w:rsidRPr="00B82918">
        <w:t>22.</w:t>
      </w:r>
      <w:r w:rsidRPr="00B82918">
        <w:tab/>
        <w:t xml:space="preserve">poziva UN da poduzme hitne i konkretne mjere za zaštitu bolnice </w:t>
      </w:r>
      <w:proofErr w:type="spellStart"/>
      <w:r w:rsidRPr="00B82918">
        <w:t>Panzi</w:t>
      </w:r>
      <w:proofErr w:type="spellEnd"/>
      <w:r w:rsidRPr="00B82918">
        <w:t>, njezinih pacijenata i osoblja;</w:t>
      </w:r>
    </w:p>
    <w:p w:rsidR="001C10F6" w:rsidRPr="00B82918" w:rsidRDefault="001C10F6" w:rsidP="001C10F6">
      <w:pPr>
        <w:pStyle w:val="NormalHanging12a"/>
      </w:pPr>
      <w:r w:rsidRPr="00B82918">
        <w:t>23.</w:t>
      </w:r>
      <w:r w:rsidRPr="00B82918">
        <w:tab/>
        <w:t>pozdravlja posebnu sjednicu Vijeća UN-a za ljudska prava od 7. veljače 2025. o stanju ljudskih prava na istoku DR Konga, podržava osnivanje neovisnog istražnog povjerenstva za teška kršenja počinjena od siječnja 2022.;</w:t>
      </w:r>
    </w:p>
    <w:p w:rsidR="001C10F6" w:rsidRPr="00B82918" w:rsidRDefault="001C10F6" w:rsidP="001C10F6">
      <w:pPr>
        <w:pStyle w:val="NormalHanging12a"/>
      </w:pPr>
      <w:r w:rsidRPr="00B82918">
        <w:t>24.</w:t>
      </w:r>
      <w:r w:rsidRPr="00B82918">
        <w:tab/>
        <w:t>ponovno osuđuje govor mržnje i ksenofobiju, kao i politiku utemeljenu na etničkoj pripadnosti; naglašava da svi odgovorni za nastavak oružanog sukoba, nestabilnost i nesigurnost u DR Kongu moraju odgovarati za to;</w:t>
      </w:r>
    </w:p>
    <w:p w:rsidR="001C10F6" w:rsidRPr="00B82918" w:rsidRDefault="001C10F6" w:rsidP="001C10F6">
      <w:pPr>
        <w:pStyle w:val="NormalHanging12a"/>
      </w:pPr>
      <w:r w:rsidRPr="00B82918">
        <w:t>25.</w:t>
      </w:r>
      <w:r w:rsidRPr="00B82918">
        <w:tab/>
        <w:t>zabrinut je zbog posljedica ruskog uplitanja u sukob i općenito njezina utjecaja u regiji kao i zbog sve češćih pojava kampanja dezinformiranja; posebno osuđuje napore Rusije da potakne protuzapadne osjećaje širenjem lažnih vijesti o zapadnim akterima na društvenim mrežama;</w:t>
      </w:r>
    </w:p>
    <w:p w:rsidR="001C10F6" w:rsidRPr="00B82918" w:rsidRDefault="001C10F6" w:rsidP="001C10F6">
      <w:pPr>
        <w:pStyle w:val="NormalHanging12a"/>
      </w:pPr>
      <w:r w:rsidRPr="00B82918">
        <w:lastRenderedPageBreak/>
        <w:t>26.</w:t>
      </w:r>
      <w:r w:rsidRPr="00B82918">
        <w:tab/>
        <w:t>izražava zabrinutost zbog sve veće prisutnosti kineskih aktera u rudarskom sektoru DR Konga i regije koji zanemaruju sve gospodarske i društvene odgovornosti te podsjeća da će europske industrije i poduzeća u regiji imati dugoročnu sigurnost opskrbe samo ako se pronađe dugotrajno i mirno rješenje sukoba;</w:t>
      </w:r>
    </w:p>
    <w:p w:rsidR="001C10F6" w:rsidRPr="00B82918" w:rsidRDefault="001C10F6" w:rsidP="001C10F6">
      <w:pPr>
        <w:pStyle w:val="NormalHanging12a"/>
      </w:pPr>
      <w:r w:rsidRPr="00B82918">
        <w:t>27.</w:t>
      </w:r>
      <w:r w:rsidRPr="00B82918">
        <w:tab/>
        <w:t xml:space="preserve">podsjeća da će se višedimenzionalni dugotrajni problemi u regiji moći riješiti samo </w:t>
      </w:r>
      <w:proofErr w:type="spellStart"/>
      <w:r w:rsidRPr="00B82918">
        <w:t>uključivim</w:t>
      </w:r>
      <w:proofErr w:type="spellEnd"/>
      <w:r w:rsidRPr="00B82918">
        <w:t xml:space="preserve"> i regionalnim pristupom; snažno pozdravlja zajednički mirovni sastanak na vrhu SADC-a i EAC-a u Dar </w:t>
      </w:r>
      <w:proofErr w:type="spellStart"/>
      <w:r w:rsidRPr="00B82918">
        <w:t>es</w:t>
      </w:r>
      <w:proofErr w:type="spellEnd"/>
      <w:r w:rsidRPr="00B82918">
        <w:t xml:space="preserve"> </w:t>
      </w:r>
      <w:proofErr w:type="spellStart"/>
      <w:r w:rsidRPr="00B82918">
        <w:t>Salaamu</w:t>
      </w:r>
      <w:proofErr w:type="spellEnd"/>
      <w:r w:rsidRPr="00B82918">
        <w:t xml:space="preserve"> 8. veljače 2025.; u tom pogledu ponavlja svoju punu potporu procesima iz Luande i Nairobija te poziva sve zemlje u području Velikih jezera, posebno DR Kongo i Ruandu, da hitno nastave pregovore u tim okvirima; naglašava da svako rješenje mora obuhvatiti i temeljne uzroke sukoba, što uključuje, ali nije i ograničeno na nezakonitu trgovinu prirodnim resursima; poziva Komisiju i države članice da u potpunosti podrže nacionalne i regionalne inicijative, kao što su inicijativa kongoanskih katoličkih i protestantskih crkvenih vođa, i proces iz Luande; naglašava da regionalne organizacije, kao što su Afrička unija, SADC i EAC, moraju imati središnju ulogu u svim tim naporima; također ističe da trajno rješenje zahtijeva reformu sigurnosnog sektora DR Konga, uz bolje organiziranu vojsku i upravu te države;</w:t>
      </w:r>
    </w:p>
    <w:p w:rsidR="001C10F6" w:rsidRPr="00B82918" w:rsidRDefault="001C10F6" w:rsidP="001C10F6">
      <w:pPr>
        <w:pStyle w:val="NormalHanging12a"/>
      </w:pPr>
      <w:r w:rsidRPr="00B82918">
        <w:t>28.</w:t>
      </w:r>
      <w:r w:rsidRPr="00B82918">
        <w:tab/>
        <w:t xml:space="preserve">poziva međunarodnu zajednicu i sve uključene aktere da se koriste Okvirnim sporazumom iz Addis Abebe i da organiziraju međunarodnu konferenciju za mir u istočnom dijelu DR Konga i području Velikih jezera; naglašava da će ta konferencija, „Business for </w:t>
      </w:r>
      <w:proofErr w:type="spellStart"/>
      <w:r w:rsidRPr="00B82918">
        <w:t>Peace</w:t>
      </w:r>
      <w:proofErr w:type="spellEnd"/>
      <w:r w:rsidRPr="00B82918">
        <w:t>” (Poslovanje za mir), biti jedinstvena po tome što će u mirovnim pregovorima sudjelovati i predstavnici privatnog sektora, s obzirom na to da su u pozadini rata strateški minerali; naglašava da poslovni ljudi mogu znatno utjecati na svoje zemlje kako bi ih potaknuli da djeluju u cilju mira; smatra da nam pristup usmjeren na mir može pomoći u pronalasku rješenja;</w:t>
      </w:r>
    </w:p>
    <w:p w:rsidR="001C10F6" w:rsidRPr="00B82918" w:rsidRDefault="001C10F6" w:rsidP="001C10F6">
      <w:pPr>
        <w:pStyle w:val="NormalHanging12a"/>
      </w:pPr>
      <w:r w:rsidRPr="00B82918">
        <w:t>29.</w:t>
      </w:r>
      <w:r w:rsidRPr="00B82918">
        <w:tab/>
        <w:t>poziva na otkazivanje Svjetskog prvenstva u cestovnom biciklizmu koje Međunarodna biciklistička unija organizira u Kigaliju 2025. ako Ruanda ne promijeni smjer;</w:t>
      </w:r>
    </w:p>
    <w:p w:rsidR="00E365E1" w:rsidRPr="00B82918" w:rsidRDefault="001C10F6" w:rsidP="00B82918">
      <w:pPr>
        <w:ind w:left="567" w:hanging="567"/>
      </w:pPr>
      <w:r w:rsidRPr="00B82918">
        <w:t>30.</w:t>
      </w:r>
      <w:r w:rsidRPr="00B82918">
        <w:tab/>
        <w:t>nalaže svojoj predsjednici da ovu Rezoluciju proslijedi Vijeću, Komisiji, potpredsjednici Komisije / visokoj predstavnici Unije za vanjske poslove i sigurnosnu politiku, vladi i parlamentu Ruande, vladi i parlamentu DR Konga, Afričkoj uniji, tajništvu Stabilizacijske misije Ujedinjenih naroda u Demokratskoj Republici Kongu, tajništvu Južnoafričke razvojne zajednice, tajništvu Istočnoafričke zajednice i drugim relevantnim međunarodnim tijelima.</w:t>
      </w:r>
    </w:p>
    <w:sectPr w:rsidR="00E365E1" w:rsidRPr="00B82918" w:rsidSect="00C85A1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D5F" w:rsidRPr="00C85A10" w:rsidRDefault="00494D5F">
      <w:r w:rsidRPr="00C85A10">
        <w:separator/>
      </w:r>
    </w:p>
  </w:endnote>
  <w:endnote w:type="continuationSeparator" w:id="0">
    <w:p w:rsidR="00494D5F" w:rsidRPr="00C85A10" w:rsidRDefault="00494D5F">
      <w:r w:rsidRPr="00C85A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5A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5A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5A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D5F" w:rsidRPr="00C85A10" w:rsidRDefault="00494D5F">
      <w:r w:rsidRPr="00C85A10">
        <w:separator/>
      </w:r>
    </w:p>
  </w:footnote>
  <w:footnote w:type="continuationSeparator" w:id="0">
    <w:p w:rsidR="00494D5F" w:rsidRPr="00C85A10" w:rsidRDefault="00494D5F">
      <w:r w:rsidRPr="00C85A10">
        <w:continuationSeparator/>
      </w:r>
    </w:p>
  </w:footnote>
  <w:footnote w:id="1">
    <w:p w:rsidR="001C10F6" w:rsidRPr="00C85A10" w:rsidRDefault="001C10F6" w:rsidP="00C85A10">
      <w:pPr>
        <w:pStyle w:val="FootnoteText"/>
        <w:ind w:left="567" w:hanging="567"/>
        <w:rPr>
          <w:sz w:val="24"/>
          <w:lang w:val="hr-HR"/>
        </w:rPr>
      </w:pPr>
      <w:r w:rsidRPr="00C85A10">
        <w:rPr>
          <w:rStyle w:val="FootnoteReference"/>
          <w:sz w:val="24"/>
          <w:lang w:val="hr-HR"/>
        </w:rPr>
        <w:footnoteRef/>
      </w:r>
      <w:r w:rsidR="00C85A10" w:rsidRPr="00C85A10">
        <w:rPr>
          <w:sz w:val="24"/>
          <w:lang w:val="hr-HR"/>
        </w:rPr>
        <w:t xml:space="preserve"> </w:t>
      </w:r>
      <w:r w:rsidR="00C85A10" w:rsidRPr="00C85A10">
        <w:rPr>
          <w:sz w:val="24"/>
          <w:lang w:val="hr-HR"/>
        </w:rPr>
        <w:tab/>
      </w:r>
      <w:r w:rsidRPr="00C85A10">
        <w:rPr>
          <w:sz w:val="24"/>
          <w:lang w:val="hr-HR"/>
        </w:rPr>
        <w:t xml:space="preserve">SL L, 2023/2862, 28.12.2023., ELI: </w:t>
      </w:r>
      <w:hyperlink r:id="rId1" w:history="1">
        <w:r w:rsidRPr="00C85A10">
          <w:rPr>
            <w:rStyle w:val="Hyperlink"/>
            <w:sz w:val="24"/>
            <w:lang w:val="hr-HR"/>
          </w:rPr>
          <w:t>http://data.europa.eu/eli/agree_internation/2023/2862/oj</w:t>
        </w:r>
      </w:hyperlink>
      <w:r w:rsidRPr="00C85A10">
        <w:rPr>
          <w:sz w:val="24"/>
          <w:lang w:val="hr-HR"/>
        </w:rPr>
        <w:t xml:space="preserve">. </w:t>
      </w:r>
    </w:p>
  </w:footnote>
  <w:footnote w:id="2">
    <w:p w:rsidR="001C10F6" w:rsidRPr="00C85A10" w:rsidRDefault="001C10F6" w:rsidP="00B82918">
      <w:pPr>
        <w:ind w:left="567" w:hanging="567"/>
      </w:pPr>
      <w:r w:rsidRPr="00C85A10">
        <w:rPr>
          <w:rStyle w:val="FootnoteReference"/>
        </w:rPr>
        <w:footnoteRef/>
      </w:r>
      <w:r w:rsidR="00C85A10" w:rsidRPr="00C85A10">
        <w:t xml:space="preserve"> </w:t>
      </w:r>
      <w:r w:rsidR="00C85A10" w:rsidRPr="00C85A10">
        <w:tab/>
      </w:r>
      <w:r w:rsidRPr="00C85A10">
        <w:t xml:space="preserve">Uredba (EU) 2017/821 Europskog parlamenta i Vijeća od 17. svibnja 2017. o utvrđivanju obveza dužne pažnje u lancu opskrbe za uvoznike Unije koji uvoze kositar, tantal i volfram, njihove rude i zlato podrijetlom iz sukobima pogođenih i visokorizičnih područja (SL L 130, 19.5.2017., str. 1., ELI: </w:t>
      </w:r>
      <w:hyperlink r:id="rId2" w:history="1">
        <w:r w:rsidRPr="00C85A10">
          <w:rPr>
            <w:rStyle w:val="Hyperlink"/>
          </w:rPr>
          <w:t>http://data.europa.eu/eli/reg/2017/821/oj</w:t>
        </w:r>
      </w:hyperlink>
      <w:r w:rsidR="00B82918">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5A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5A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85A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HR"/>
    <w:docVar w:name="dvnumam" w:val="0"/>
    <w:docVar w:name="dvpe" w:val="769.126"/>
    <w:docVar w:name="dvtitre" w:val="Rezolucija Europskog parlamenta od .... 2025. o eskalaciji nasilja u istočnom dijelu Demokratske Republike Konga(2025/2553(RSP))"/>
  </w:docVars>
  <w:rsids>
    <w:rsidRoot w:val="00494D5F"/>
    <w:rsid w:val="00002272"/>
    <w:rsid w:val="00064002"/>
    <w:rsid w:val="000677B9"/>
    <w:rsid w:val="000831BA"/>
    <w:rsid w:val="000A42CC"/>
    <w:rsid w:val="000E7DD9"/>
    <w:rsid w:val="0010095E"/>
    <w:rsid w:val="00125B37"/>
    <w:rsid w:val="00187494"/>
    <w:rsid w:val="001C10F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4D5F"/>
    <w:rsid w:val="004C0004"/>
    <w:rsid w:val="004C5D52"/>
    <w:rsid w:val="0050519A"/>
    <w:rsid w:val="005072A1"/>
    <w:rsid w:val="00514517"/>
    <w:rsid w:val="00545827"/>
    <w:rsid w:val="00560270"/>
    <w:rsid w:val="0057304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7E52"/>
    <w:rsid w:val="00A778C7"/>
    <w:rsid w:val="00AB441E"/>
    <w:rsid w:val="00AB6293"/>
    <w:rsid w:val="00AE0928"/>
    <w:rsid w:val="00AF3B82"/>
    <w:rsid w:val="00B12E95"/>
    <w:rsid w:val="00B22876"/>
    <w:rsid w:val="00B558F0"/>
    <w:rsid w:val="00B82918"/>
    <w:rsid w:val="00BB45F0"/>
    <w:rsid w:val="00BD48FE"/>
    <w:rsid w:val="00BD7BD8"/>
    <w:rsid w:val="00BE6ADC"/>
    <w:rsid w:val="00C05BFE"/>
    <w:rsid w:val="00C23CD4"/>
    <w:rsid w:val="00C61C0C"/>
    <w:rsid w:val="00C85A1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D53"/>
    <w:rsid w:val="00F04346"/>
    <w:rsid w:val="00F075DC"/>
    <w:rsid w:val="00F149E9"/>
    <w:rsid w:val="00F5060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7A0EB"/>
  <w15:chartTrackingRefBased/>
  <w15:docId w15:val="{F9737027-3C59-4540-92CC-98214A92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C10F6"/>
    <w:pPr>
      <w:spacing w:after="240"/>
      <w:ind w:left="567" w:hanging="567"/>
    </w:pPr>
  </w:style>
  <w:style w:type="paragraph" w:customStyle="1" w:styleId="EPComma">
    <w:name w:val="EPComma"/>
    <w:basedOn w:val="Normal"/>
    <w:rsid w:val="001C10F6"/>
    <w:pPr>
      <w:spacing w:before="480" w:after="240"/>
    </w:pPr>
  </w:style>
  <w:style w:type="character" w:styleId="Hyperlink">
    <w:name w:val="Hyperlink"/>
    <w:basedOn w:val="DefaultParagraphFont"/>
    <w:rsid w:val="001C10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2D4EC-B5DD-4CE9-A2A4-28C44CD82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3501</Words>
  <Characters>20083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2025-02-13T14:43:00Z</dcterms:created>
  <dcterms:modified xsi:type="dcterms:W3CDTF">2025-02-13T14:43:00Z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B10-0102/2025</vt:lpwstr>
  </property>
  <property fmtid="{D5CDD505-2E9C-101B-9397-08002B2CF9AE}" pid="4" name="&lt;Type&gt;">
    <vt:lpwstr>RR</vt:lpwstr>
  </property>
</Properties>
</file>