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205F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205F8" w:rsidRDefault="000A3FBC" w:rsidP="0010095E">
            <w:pPr>
              <w:pStyle w:val="EPName"/>
            </w:pPr>
            <w:r w:rsidRPr="009205F8">
              <w:t>Европейски</w:t>
            </w:r>
            <w:r w:rsidR="004A38FE" w:rsidRPr="009205F8">
              <w:t xml:space="preserve"> парламент</w:t>
            </w:r>
          </w:p>
          <w:p w:rsidR="00751A4A" w:rsidRPr="009205F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205F8">
              <w:t>2024</w:t>
            </w:r>
            <w:r w:rsidR="000A3FBC">
              <w:t> – </w:t>
            </w:r>
            <w:r w:rsidR="00817416" w:rsidRPr="009205F8">
              <w:t>202</w:t>
            </w:r>
            <w:r w:rsidRPr="009205F8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9205F8" w:rsidRDefault="00187494" w:rsidP="0010095E">
            <w:pPr>
              <w:pStyle w:val="EPLogo"/>
            </w:pPr>
            <w:r w:rsidRPr="009205F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205F8" w:rsidRDefault="00D058B8" w:rsidP="004C5D52">
      <w:pPr>
        <w:pStyle w:val="LineTop"/>
      </w:pPr>
    </w:p>
    <w:p w:rsidR="00680577" w:rsidRPr="009205F8" w:rsidRDefault="004A38FE" w:rsidP="00680577">
      <w:pPr>
        <w:pStyle w:val="EPBodyTA1"/>
      </w:pPr>
      <w:r w:rsidRPr="009205F8">
        <w:t>ПРИЕТИ ТЕКСТОВЕ</w:t>
      </w:r>
    </w:p>
    <w:p w:rsidR="00D058B8" w:rsidRPr="009205F8" w:rsidRDefault="00D058B8" w:rsidP="00D058B8">
      <w:pPr>
        <w:pStyle w:val="LineBottom"/>
      </w:pPr>
    </w:p>
    <w:p w:rsidR="004A38FE" w:rsidRPr="009205F8" w:rsidRDefault="004A38FE" w:rsidP="004A38FE">
      <w:pPr>
        <w:pStyle w:val="ATHeading1"/>
      </w:pPr>
      <w:bookmarkStart w:id="0" w:name="TANumber"/>
      <w:r w:rsidRPr="009205F8">
        <w:t>P10_TA(2025)00</w:t>
      </w:r>
      <w:r w:rsidR="00AE6898">
        <w:rPr>
          <w:lang w:val="en-GB"/>
        </w:rPr>
        <w:t>30</w:t>
      </w:r>
      <w:bookmarkStart w:id="1" w:name="_GoBack"/>
      <w:bookmarkEnd w:id="0"/>
      <w:bookmarkEnd w:id="1"/>
    </w:p>
    <w:p w:rsidR="004A38FE" w:rsidRPr="009205F8" w:rsidRDefault="004A38FE" w:rsidP="004A38FE">
      <w:pPr>
        <w:pStyle w:val="ATHeading2"/>
      </w:pPr>
      <w:bookmarkStart w:id="2" w:name="title"/>
      <w:r w:rsidRPr="009205F8">
        <w:t xml:space="preserve">Споразумение между Канада и Европейския съюз относно предаването и обработването на </w:t>
      </w:r>
      <w:proofErr w:type="spellStart"/>
      <w:r w:rsidRPr="009205F8">
        <w:t>резервационни</w:t>
      </w:r>
      <w:proofErr w:type="spellEnd"/>
      <w:r w:rsidRPr="009205F8">
        <w:t xml:space="preserve"> данни на пътниците (PNR данни)</w:t>
      </w:r>
      <w:bookmarkEnd w:id="2"/>
    </w:p>
    <w:p w:rsidR="004A38FE" w:rsidRPr="009205F8" w:rsidRDefault="004A38FE" w:rsidP="004A38FE">
      <w:pPr>
        <w:rPr>
          <w:i/>
          <w:vanish/>
        </w:rPr>
      </w:pPr>
      <w:r w:rsidRPr="009205F8">
        <w:rPr>
          <w:i/>
        </w:rPr>
        <w:fldChar w:fldCharType="begin"/>
      </w:r>
      <w:r w:rsidRPr="009205F8">
        <w:rPr>
          <w:i/>
        </w:rPr>
        <w:instrText xml:space="preserve"> TC"(</w:instrText>
      </w:r>
      <w:bookmarkStart w:id="3" w:name="DocNumber"/>
      <w:r w:rsidRPr="009205F8">
        <w:rPr>
          <w:i/>
        </w:rPr>
        <w:instrText>A10-0013/2025</w:instrText>
      </w:r>
      <w:bookmarkEnd w:id="3"/>
      <w:r w:rsidRPr="009205F8">
        <w:rPr>
          <w:i/>
        </w:rPr>
        <w:instrText xml:space="preserve"> - Докладчик: Никола Минчев)"\l3 \n&gt; \* MERGEFORMAT </w:instrText>
      </w:r>
      <w:r w:rsidRPr="009205F8">
        <w:rPr>
          <w:i/>
        </w:rPr>
        <w:fldChar w:fldCharType="end"/>
      </w:r>
    </w:p>
    <w:p w:rsidR="004A38FE" w:rsidRPr="009205F8" w:rsidRDefault="004A38FE" w:rsidP="004A38FE">
      <w:pPr>
        <w:rPr>
          <w:vanish/>
        </w:rPr>
      </w:pPr>
      <w:bookmarkStart w:id="4" w:name="Commission"/>
      <w:r w:rsidRPr="009205F8">
        <w:rPr>
          <w:vanish/>
        </w:rPr>
        <w:t>Комисия по граждански свободи, правосъдие и вътрешни работи</w:t>
      </w:r>
      <w:bookmarkEnd w:id="4"/>
    </w:p>
    <w:p w:rsidR="004A38FE" w:rsidRPr="009205F8" w:rsidRDefault="004A38FE" w:rsidP="004A38FE">
      <w:pPr>
        <w:rPr>
          <w:vanish/>
        </w:rPr>
      </w:pPr>
      <w:bookmarkStart w:id="5" w:name="PE"/>
      <w:r w:rsidRPr="009205F8">
        <w:rPr>
          <w:vanish/>
        </w:rPr>
        <w:t>PE767.911</w:t>
      </w:r>
      <w:bookmarkEnd w:id="5"/>
    </w:p>
    <w:p w:rsidR="004A38FE" w:rsidRPr="009205F8" w:rsidRDefault="004A38FE" w:rsidP="004A38FE">
      <w:pPr>
        <w:pStyle w:val="ATHeading3"/>
      </w:pPr>
      <w:bookmarkStart w:id="6" w:name="Sujet"/>
      <w:r w:rsidRPr="009205F8">
        <w:t xml:space="preserve">Законодателна резолюция на Европейския парламент от </w:t>
      </w:r>
      <w:r w:rsidR="000A3FBC">
        <w:t>12 март</w:t>
      </w:r>
      <w:r w:rsidR="000A3FBC" w:rsidRPr="009205F8">
        <w:t xml:space="preserve"> </w:t>
      </w:r>
      <w:r w:rsidRPr="009205F8">
        <w:t xml:space="preserve">2025 г. относно проекта на решение на Съвета </w:t>
      </w:r>
      <w:r w:rsidR="0082271B" w:rsidRPr="009205F8">
        <w:t xml:space="preserve">относно </w:t>
      </w:r>
      <w:r w:rsidRPr="009205F8">
        <w:t xml:space="preserve">сключване, от името на Съюза, на Споразумението между Канада и Европейския съюз относно предаването и обработването на </w:t>
      </w:r>
      <w:proofErr w:type="spellStart"/>
      <w:r w:rsidRPr="009205F8">
        <w:t>резервационни</w:t>
      </w:r>
      <w:proofErr w:type="spellEnd"/>
      <w:r w:rsidRPr="009205F8">
        <w:t xml:space="preserve"> данни на пътниците</w:t>
      </w:r>
      <w:bookmarkEnd w:id="6"/>
      <w:r w:rsidRPr="009205F8">
        <w:t xml:space="preserve"> </w:t>
      </w:r>
      <w:bookmarkStart w:id="7" w:name="References"/>
      <w:r w:rsidRPr="009205F8">
        <w:t>(08897/2024 – C10-0125/2024 – 2024/0051(NLE))</w:t>
      </w:r>
      <w:bookmarkEnd w:id="7"/>
    </w:p>
    <w:p w:rsidR="00C23F1C" w:rsidRPr="009205F8" w:rsidRDefault="00C23F1C" w:rsidP="00C23F1C">
      <w:pPr>
        <w:pStyle w:val="NormalBold"/>
      </w:pPr>
      <w:r w:rsidRPr="009205F8">
        <w:t>(Одобрение)</w:t>
      </w:r>
    </w:p>
    <w:p w:rsidR="00C23F1C" w:rsidRPr="009205F8" w:rsidRDefault="00C23F1C" w:rsidP="00C23F1C">
      <w:pPr>
        <w:pStyle w:val="EPComma"/>
      </w:pPr>
      <w:r w:rsidRPr="009205F8">
        <w:rPr>
          <w:i/>
          <w:iCs/>
        </w:rPr>
        <w:t>Европейският парламент,</w:t>
      </w:r>
    </w:p>
    <w:p w:rsidR="00C23F1C" w:rsidRPr="009205F8" w:rsidRDefault="00C23F1C" w:rsidP="00C23F1C">
      <w:pPr>
        <w:pStyle w:val="NormalHanging12a"/>
      </w:pPr>
      <w:r w:rsidRPr="009205F8">
        <w:t>–</w:t>
      </w:r>
      <w:r w:rsidRPr="009205F8">
        <w:tab/>
        <w:t>като взе предвид проекта на решение на Съвета (08897/2024),</w:t>
      </w:r>
    </w:p>
    <w:p w:rsidR="00C23F1C" w:rsidRPr="009205F8" w:rsidRDefault="00C23F1C" w:rsidP="00C23F1C">
      <w:pPr>
        <w:pStyle w:val="NormalHanging12a"/>
      </w:pPr>
      <w:r w:rsidRPr="009205F8">
        <w:t>–</w:t>
      </w:r>
      <w:r w:rsidRPr="009205F8">
        <w:tab/>
        <w:t xml:space="preserve">като взе предвид проекта на </w:t>
      </w:r>
      <w:r w:rsidR="000A3FBC">
        <w:t>с</w:t>
      </w:r>
      <w:r w:rsidRPr="009205F8">
        <w:t xml:space="preserve">поразумение между Канада и Европейския съюз относно предаването и обработването на </w:t>
      </w:r>
      <w:proofErr w:type="spellStart"/>
      <w:r w:rsidRPr="009205F8">
        <w:t>резервационни</w:t>
      </w:r>
      <w:proofErr w:type="spellEnd"/>
      <w:r w:rsidRPr="009205F8">
        <w:t xml:space="preserve"> данни на пътниците (08896/2024),</w:t>
      </w:r>
    </w:p>
    <w:p w:rsidR="00C23F1C" w:rsidRPr="009205F8" w:rsidRDefault="00C23F1C" w:rsidP="00C23F1C">
      <w:pPr>
        <w:pStyle w:val="NormalHanging12a"/>
      </w:pPr>
      <w:r w:rsidRPr="009205F8">
        <w:t>–</w:t>
      </w:r>
      <w:r w:rsidRPr="009205F8">
        <w:tab/>
        <w:t>като взе предвид искането за одобрение, представено от Съвета съгласно член 16, параграф 2, член 87, параграф 2, буква а) и член 218, параграф 6, втора алинея, буква а), точка v) от Договора за функционирането на Европейския съюз (C10-0125/2024),</w:t>
      </w:r>
    </w:p>
    <w:p w:rsidR="00C23F1C" w:rsidRPr="009205F8" w:rsidRDefault="00C23F1C" w:rsidP="00C23F1C">
      <w:pPr>
        <w:pStyle w:val="NormalHanging12a"/>
      </w:pPr>
      <w:r w:rsidRPr="009205F8">
        <w:t>–</w:t>
      </w:r>
      <w:r w:rsidRPr="009205F8">
        <w:tab/>
        <w:t>като взе предвид член 107, параграфи 1 и 4 и член 117, параграф 7 от своя Правилник за дейността,</w:t>
      </w:r>
    </w:p>
    <w:p w:rsidR="00C23F1C" w:rsidRPr="009205F8" w:rsidRDefault="00C23F1C" w:rsidP="00C23F1C">
      <w:pPr>
        <w:pStyle w:val="NormalHanging12a"/>
      </w:pPr>
      <w:r w:rsidRPr="009205F8">
        <w:t>–</w:t>
      </w:r>
      <w:r w:rsidRPr="009205F8">
        <w:tab/>
        <w:t>като взе предвид препоръката на комисията по граждански свободи, правосъдие и вътрешни работи (A10-0013/2025),</w:t>
      </w:r>
    </w:p>
    <w:p w:rsidR="00C23F1C" w:rsidRPr="009205F8" w:rsidRDefault="00C23F1C" w:rsidP="00C23F1C">
      <w:pPr>
        <w:pStyle w:val="NormalHanging12a"/>
      </w:pPr>
      <w:r w:rsidRPr="009205F8">
        <w:t>1.</w:t>
      </w:r>
      <w:r w:rsidRPr="009205F8">
        <w:tab/>
        <w:t>дава своето одобрение за сключването на споразумението;</w:t>
      </w:r>
    </w:p>
    <w:p w:rsidR="00E365E1" w:rsidRPr="009205F8" w:rsidRDefault="00C23F1C" w:rsidP="000A3FBC">
      <w:pPr>
        <w:pStyle w:val="NormalHanging12a"/>
      </w:pPr>
      <w:r w:rsidRPr="009205F8">
        <w:t>2.</w:t>
      </w:r>
      <w:r w:rsidRPr="009205F8">
        <w:tab/>
        <w:t>възлага на своя председател да предаде позицията на Европейския парламент съответно на Съвета и на Комисията, както и на правителствата и на парламентите на държавите членки и на Канада.</w:t>
      </w:r>
    </w:p>
    <w:sectPr w:rsidR="00E365E1" w:rsidRPr="009205F8" w:rsidSect="009205F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38FE" w:rsidRPr="009205F8" w:rsidRDefault="004A38FE">
      <w:r w:rsidRPr="009205F8">
        <w:separator/>
      </w:r>
    </w:p>
  </w:endnote>
  <w:endnote w:type="continuationSeparator" w:id="0">
    <w:p w:rsidR="004A38FE" w:rsidRPr="009205F8" w:rsidRDefault="004A38FE">
      <w:r w:rsidRPr="009205F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5F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5F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5F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38FE" w:rsidRPr="009205F8" w:rsidRDefault="004A38FE">
      <w:r w:rsidRPr="009205F8">
        <w:separator/>
      </w:r>
    </w:p>
  </w:footnote>
  <w:footnote w:type="continuationSeparator" w:id="0">
    <w:p w:rsidR="004A38FE" w:rsidRPr="009205F8" w:rsidRDefault="004A38FE">
      <w:r w:rsidRPr="009205F8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5F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5F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205F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13/2025"/>
    <w:docVar w:name="dvlangue" w:val="BG"/>
    <w:docVar w:name="dvnumam" w:val="0"/>
    <w:docVar w:name="dvpe" w:val="767.911"/>
    <w:docVar w:name="dvrapporteur" w:val="Докладчик: "/>
    <w:docVar w:name="dvstar" w:val="***"/>
    <w:docVar w:name="dvtitre" w:val="Законодателна резолюция на Европейския парламент от ... 2025 г. относно проекта на решение на Съвета за сключване, от името на Съюза, на Споразумението между Канада и Европейския съюз относно предаването и обработването на резервационни данни на пътниците(08897/2024 – C10-0125/2024 – 2024/0051(NLE))"/>
  </w:docVars>
  <w:rsids>
    <w:rsidRoot w:val="004A38FE"/>
    <w:rsid w:val="00002272"/>
    <w:rsid w:val="00064002"/>
    <w:rsid w:val="000677B9"/>
    <w:rsid w:val="000831BA"/>
    <w:rsid w:val="000A3FBC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38FE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71B"/>
    <w:rsid w:val="00842779"/>
    <w:rsid w:val="00865F67"/>
    <w:rsid w:val="00881A7B"/>
    <w:rsid w:val="008840E5"/>
    <w:rsid w:val="00887B3E"/>
    <w:rsid w:val="008C2AC6"/>
    <w:rsid w:val="009205F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E689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3F1C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B681C9"/>
  <w15:chartTrackingRefBased/>
  <w15:docId w15:val="{798DA26E-0AD7-4123-B882-FCEAF4761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23F1C"/>
    <w:pPr>
      <w:spacing w:before="480" w:after="240"/>
    </w:pPr>
  </w:style>
  <w:style w:type="paragraph" w:customStyle="1" w:styleId="NormalBold">
    <w:name w:val="NormalBold"/>
    <w:basedOn w:val="Normal"/>
    <w:rsid w:val="00C23F1C"/>
    <w:rPr>
      <w:b/>
    </w:rPr>
  </w:style>
  <w:style w:type="paragraph" w:customStyle="1" w:styleId="NormalHanging12a">
    <w:name w:val="NormalHanging12a"/>
    <w:basedOn w:val="Normal"/>
    <w:rsid w:val="00C23F1C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9324-82D9-4135-A8D6-8D33308D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Maria Minkova</cp:lastModifiedBy>
  <cp:revision>2</cp:revision>
  <cp:lastPrinted>2004-11-19T15:42:00Z</cp:lastPrinted>
  <dcterms:created xsi:type="dcterms:W3CDTF">2025-03-12T11:32:00Z</dcterms:created>
  <dcterms:modified xsi:type="dcterms:W3CDTF">2025-03-12T11:32:00Z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A10-0013/2025</vt:lpwstr>
  </property>
  <property fmtid="{D5CDD505-2E9C-101B-9397-08002B2CF9AE}" pid="4" name="&lt;Type&gt;">
    <vt:lpwstr>RR</vt:lpwstr>
  </property>
</Properties>
</file>