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0B6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0B6E" w:rsidRDefault="00A37450" w:rsidP="0010095E">
            <w:pPr>
              <w:pStyle w:val="EPName"/>
            </w:pPr>
            <w:r w:rsidRPr="00AE0B6E">
              <w:t>Euroopan parlamentti</w:t>
            </w:r>
          </w:p>
          <w:p w:rsidR="00751A4A" w:rsidRPr="00AE0B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0B6E">
              <w:t>2024</w:t>
            </w:r>
            <w:r w:rsidR="00817416" w:rsidRPr="00AE0B6E">
              <w:t>-202</w:t>
            </w:r>
            <w:r w:rsidRPr="00AE0B6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E0B6E" w:rsidRDefault="00187494" w:rsidP="0010095E">
            <w:pPr>
              <w:pStyle w:val="EPLogo"/>
            </w:pPr>
            <w:r w:rsidRPr="00AE0B6E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0B6E" w:rsidRDefault="00D058B8" w:rsidP="004C5D52">
      <w:pPr>
        <w:pStyle w:val="LineTop"/>
      </w:pPr>
    </w:p>
    <w:p w:rsidR="00680577" w:rsidRPr="00AE0B6E" w:rsidRDefault="00A37450" w:rsidP="00680577">
      <w:pPr>
        <w:pStyle w:val="EPBodyTA1"/>
      </w:pPr>
      <w:r w:rsidRPr="00AE0B6E">
        <w:t>HYVÄKSYTYT TEKSTIT</w:t>
      </w:r>
    </w:p>
    <w:p w:rsidR="00D058B8" w:rsidRPr="00AE0B6E" w:rsidRDefault="00D058B8" w:rsidP="00D058B8">
      <w:pPr>
        <w:pStyle w:val="LineBottom"/>
      </w:pPr>
    </w:p>
    <w:p w:rsidR="00A37450" w:rsidRPr="00AE0B6E" w:rsidRDefault="00A37450" w:rsidP="00A37450">
      <w:pPr>
        <w:pStyle w:val="ATHeading1"/>
      </w:pPr>
      <w:bookmarkStart w:id="0" w:name="TANumber"/>
      <w:r w:rsidRPr="00AE0B6E">
        <w:t>P10_TA(2025)00</w:t>
      </w:r>
      <w:r w:rsidR="00AB5217" w:rsidRPr="00AE0B6E">
        <w:t>3</w:t>
      </w:r>
      <w:r w:rsidRPr="00AE0B6E">
        <w:t>0</w:t>
      </w:r>
      <w:bookmarkEnd w:id="0"/>
    </w:p>
    <w:p w:rsidR="00A37450" w:rsidRPr="00AE0B6E" w:rsidRDefault="003359DD" w:rsidP="003359DD">
      <w:pPr>
        <w:pStyle w:val="ATHeading2"/>
      </w:pPr>
      <w:bookmarkStart w:id="1" w:name="title"/>
      <w:r w:rsidRPr="00AE0B6E">
        <w:rPr>
          <w:bCs/>
        </w:rPr>
        <w:t>Kanadan ja Euroopan unionin välinen sopimus matkustajarekisteritietojen siirtämisestä ja käsittelystä</w:t>
      </w:r>
      <w:bookmarkEnd w:id="1"/>
    </w:p>
    <w:p w:rsidR="00A37450" w:rsidRPr="00AE0B6E" w:rsidRDefault="00A37450" w:rsidP="00A37450">
      <w:pPr>
        <w:rPr>
          <w:i/>
          <w:vanish/>
        </w:rPr>
      </w:pPr>
      <w:r w:rsidRPr="00AE0B6E">
        <w:rPr>
          <w:i/>
        </w:rPr>
        <w:fldChar w:fldCharType="begin"/>
      </w:r>
      <w:r w:rsidRPr="00AE0B6E">
        <w:rPr>
          <w:i/>
        </w:rPr>
        <w:instrText xml:space="preserve"> TC"(</w:instrText>
      </w:r>
      <w:bookmarkStart w:id="2" w:name="DocNumber"/>
      <w:r w:rsidRPr="00AE0B6E">
        <w:rPr>
          <w:i/>
        </w:rPr>
        <w:instrText>A10-0013/2025</w:instrText>
      </w:r>
      <w:bookmarkEnd w:id="2"/>
      <w:r w:rsidRPr="00AE0B6E">
        <w:rPr>
          <w:i/>
        </w:rPr>
        <w:instrText xml:space="preserve"> - Esittelijä: Nikola Minchev)"\l3 \n&gt; \* MERGEFORMAT </w:instrText>
      </w:r>
      <w:r w:rsidRPr="00AE0B6E">
        <w:rPr>
          <w:i/>
        </w:rPr>
        <w:fldChar w:fldCharType="end"/>
      </w:r>
    </w:p>
    <w:p w:rsidR="00A37450" w:rsidRPr="00AE0B6E" w:rsidRDefault="00A37450" w:rsidP="00A37450">
      <w:pPr>
        <w:rPr>
          <w:vanish/>
        </w:rPr>
      </w:pPr>
      <w:bookmarkStart w:id="3" w:name="Commission"/>
      <w:r w:rsidRPr="00AE0B6E">
        <w:rPr>
          <w:vanish/>
        </w:rPr>
        <w:t>Kansalaisvapauksien sekä oikeus- ja sisäasioiden valiokunta</w:t>
      </w:r>
      <w:bookmarkEnd w:id="3"/>
    </w:p>
    <w:p w:rsidR="00A37450" w:rsidRPr="00AE0B6E" w:rsidRDefault="00A37450" w:rsidP="00A37450">
      <w:pPr>
        <w:rPr>
          <w:vanish/>
        </w:rPr>
      </w:pPr>
      <w:bookmarkStart w:id="4" w:name="PE"/>
      <w:r w:rsidRPr="00AE0B6E">
        <w:rPr>
          <w:vanish/>
        </w:rPr>
        <w:t>PE767.911</w:t>
      </w:r>
      <w:bookmarkEnd w:id="4"/>
    </w:p>
    <w:p w:rsidR="00A37450" w:rsidRPr="00AE0B6E" w:rsidRDefault="00A37450" w:rsidP="00A37450">
      <w:pPr>
        <w:pStyle w:val="ATHeading3"/>
      </w:pPr>
      <w:bookmarkStart w:id="5" w:name="Sujet"/>
      <w:r w:rsidRPr="00AE0B6E">
        <w:t xml:space="preserve">Euroopan parlamentin lainsäädäntöpäätöslauselma </w:t>
      </w:r>
      <w:r w:rsidR="003359DD" w:rsidRPr="00AE0B6E">
        <w:t>12</w:t>
      </w:r>
      <w:r w:rsidRPr="00AE0B6E">
        <w:t>. maaliskuuta 2025 esityksestä neuvoston päätökseksi matkustajarekisteritietojen siirtämistä ja käsittelyä koskevan Kanadan ja Euroopan unionin välisen sopimuksen tekemisestä unionin puolesta</w:t>
      </w:r>
      <w:bookmarkEnd w:id="5"/>
      <w:r w:rsidRPr="00AE0B6E">
        <w:t xml:space="preserve"> </w:t>
      </w:r>
      <w:bookmarkStart w:id="6" w:name="References"/>
      <w:r w:rsidRPr="00AE0B6E">
        <w:t>(08897/2024 – C10-0125/2024 – 2024/0051(NLE))</w:t>
      </w:r>
      <w:bookmarkEnd w:id="6"/>
    </w:p>
    <w:p w:rsidR="0088252B" w:rsidRPr="00AE0B6E" w:rsidRDefault="0088252B" w:rsidP="0088252B">
      <w:pPr>
        <w:pStyle w:val="NormalBold"/>
      </w:pPr>
      <w:r w:rsidRPr="00AE0B6E">
        <w:t>(Hyväksyntä)</w:t>
      </w:r>
    </w:p>
    <w:p w:rsidR="0088252B" w:rsidRPr="00AE0B6E" w:rsidRDefault="0088252B" w:rsidP="0088252B">
      <w:pPr>
        <w:pStyle w:val="EPComma"/>
      </w:pPr>
      <w:r w:rsidRPr="00AE0B6E">
        <w:rPr>
          <w:i/>
          <w:iCs/>
        </w:rPr>
        <w:t>Euroopan parlamentti</w:t>
      </w:r>
      <w:r w:rsidRPr="00AE0B6E">
        <w:t>, joka</w:t>
      </w:r>
    </w:p>
    <w:p w:rsidR="0088252B" w:rsidRPr="00AE0B6E" w:rsidRDefault="0088252B" w:rsidP="0088252B">
      <w:pPr>
        <w:pStyle w:val="NormalHanging12a"/>
      </w:pPr>
      <w:r w:rsidRPr="00AE0B6E">
        <w:t>–</w:t>
      </w:r>
      <w:r w:rsidRPr="00AE0B6E">
        <w:tab/>
        <w:t>ottaa huomioon esityksen neuvoston päätökseksi (08897/2024),</w:t>
      </w:r>
    </w:p>
    <w:p w:rsidR="0088252B" w:rsidRPr="00AE0B6E" w:rsidRDefault="0088252B" w:rsidP="0088252B">
      <w:pPr>
        <w:pStyle w:val="NormalHanging12a"/>
      </w:pPr>
      <w:r w:rsidRPr="00AE0B6E">
        <w:t>–</w:t>
      </w:r>
      <w:r w:rsidRPr="00AE0B6E">
        <w:tab/>
        <w:t>ottaa huomioon luonnoksen matkustajarekisteritietojen siirtämistä ja käsittelyä koskevaksi Kanadan ja Euroopan unionin väliseksi sopimukseksi (08896/2024),</w:t>
      </w:r>
    </w:p>
    <w:p w:rsidR="0088252B" w:rsidRPr="00AE0B6E" w:rsidRDefault="0088252B" w:rsidP="0088252B">
      <w:pPr>
        <w:pStyle w:val="NormalHanging12a"/>
      </w:pPr>
      <w:r w:rsidRPr="00AE0B6E">
        <w:t>–</w:t>
      </w:r>
      <w:r w:rsidRPr="00AE0B6E">
        <w:tab/>
        <w:t>ottaa huomioon neuvoston Euroopan unionin toiminnasta tehdyn sopimuksen 16 artiklan 2 kohdan sekä 87 artiklan 2 kohdan a alakohdan ja 218 artiklan 6 kohdan toisen alakohdan a alakohdan v alakohdan mukaisesti esittämän hyväksyntää koskevan pyynnön (C10-0125/2024),</w:t>
      </w:r>
    </w:p>
    <w:p w:rsidR="0088252B" w:rsidRPr="00AE0B6E" w:rsidRDefault="0088252B" w:rsidP="0088252B">
      <w:pPr>
        <w:pStyle w:val="NormalHanging12a"/>
      </w:pPr>
      <w:r w:rsidRPr="00AE0B6E">
        <w:t>–</w:t>
      </w:r>
      <w:r w:rsidRPr="00AE0B6E">
        <w:tab/>
        <w:t>ottaa huomioon työjärjestyksen 107 artiklan 1 ja 4 kohdan sekä 117 artiklan 7 kohdan,</w:t>
      </w:r>
    </w:p>
    <w:p w:rsidR="0088252B" w:rsidRPr="00AE0B6E" w:rsidRDefault="0088252B" w:rsidP="0088252B">
      <w:pPr>
        <w:pStyle w:val="NormalHanging12a"/>
      </w:pPr>
      <w:r w:rsidRPr="00AE0B6E">
        <w:t>–</w:t>
      </w:r>
      <w:r w:rsidRPr="00AE0B6E">
        <w:tab/>
        <w:t>ottaa huomioon kansalaisvapauksien sekä oikeus- ja sisäasioiden valiokunnan suosituksen (A10-0013/2025),</w:t>
      </w:r>
    </w:p>
    <w:p w:rsidR="0088252B" w:rsidRPr="00AE0B6E" w:rsidRDefault="0088252B" w:rsidP="0088252B">
      <w:pPr>
        <w:pStyle w:val="NormalHanging12a"/>
      </w:pPr>
      <w:r w:rsidRPr="00AE0B6E">
        <w:t>1.</w:t>
      </w:r>
      <w:r w:rsidRPr="00AE0B6E">
        <w:tab/>
        <w:t>antaa hyväksynt</w:t>
      </w:r>
      <w:bookmarkStart w:id="7" w:name="_GoBack"/>
      <w:bookmarkEnd w:id="7"/>
      <w:r w:rsidRPr="00AE0B6E">
        <w:t>änsä sopimuksen tekemiselle;</w:t>
      </w:r>
    </w:p>
    <w:p w:rsidR="003359DD" w:rsidRPr="00AE0B6E" w:rsidRDefault="0088252B" w:rsidP="003359DD">
      <w:pPr>
        <w:pStyle w:val="NormalHanging12a"/>
      </w:pPr>
      <w:r w:rsidRPr="00AE0B6E">
        <w:t>2.</w:t>
      </w:r>
      <w:r w:rsidRPr="00AE0B6E">
        <w:tab/>
        <w:t>kehottaa puhemiestä välittämään parlamentin kannan neuvostolle ja komissiolle sekä jäsenvaltioiden ja Kanadan hallituksille ja parlamenteille.</w:t>
      </w:r>
    </w:p>
    <w:sectPr w:rsidR="003359DD" w:rsidRPr="00AE0B6E" w:rsidSect="00210AE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450" w:rsidRPr="00210AED" w:rsidRDefault="00A37450">
      <w:r w:rsidRPr="00210AED">
        <w:separator/>
      </w:r>
    </w:p>
  </w:endnote>
  <w:endnote w:type="continuationSeparator" w:id="0">
    <w:p w:rsidR="00A37450" w:rsidRPr="00210AED" w:rsidRDefault="00A37450">
      <w:r w:rsidRPr="00210A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450" w:rsidRPr="00210AED" w:rsidRDefault="00A37450">
      <w:r w:rsidRPr="00210AED">
        <w:separator/>
      </w:r>
    </w:p>
  </w:footnote>
  <w:footnote w:type="continuationSeparator" w:id="0">
    <w:p w:rsidR="00A37450" w:rsidRPr="00210AED" w:rsidRDefault="00A37450">
      <w:r w:rsidRPr="00210AE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FI"/>
    <w:docVar w:name="dvnumam" w:val="0"/>
    <w:docVar w:name="dvpe" w:val="767.911"/>
    <w:docVar w:name="dvrapporteur" w:val="Esittelijä: "/>
    <w:docVar w:name="dvstar" w:val="***"/>
    <w:docVar w:name="dvtitre" w:val="Euroopan parlamentin lainsäädäntöpäätöslauselma xx. maaliskuuta 2025 esityksestä neuvoston päätökseksi matkustajarekisteritietojen siirtämistä ja käsittelyä koskevan Kanadan ja Euroopan unionin välisen sopimuksen tekemisestä unionin puolesta(08897/2024 – C10-0125/2024 – 2024/0051(NLE))"/>
  </w:docVars>
  <w:rsids>
    <w:rsidRoot w:val="00A374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AED"/>
    <w:rsid w:val="002767FF"/>
    <w:rsid w:val="002B18FE"/>
    <w:rsid w:val="002B5493"/>
    <w:rsid w:val="003359D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52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7450"/>
    <w:rsid w:val="00A43E52"/>
    <w:rsid w:val="00A4678D"/>
    <w:rsid w:val="00A778C7"/>
    <w:rsid w:val="00AB441E"/>
    <w:rsid w:val="00AB5217"/>
    <w:rsid w:val="00AB6293"/>
    <w:rsid w:val="00AE0928"/>
    <w:rsid w:val="00AE0B6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ADC05-8FEB-42D4-A7E4-B46ABB07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9D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252B"/>
    <w:pPr>
      <w:spacing w:before="480" w:after="240"/>
    </w:pPr>
  </w:style>
  <w:style w:type="paragraph" w:customStyle="1" w:styleId="NormalBold">
    <w:name w:val="NormalBold"/>
    <w:basedOn w:val="Normal"/>
    <w:rsid w:val="0088252B"/>
    <w:rPr>
      <w:b/>
    </w:rPr>
  </w:style>
  <w:style w:type="paragraph" w:customStyle="1" w:styleId="NormalHanging12a">
    <w:name w:val="NormalHanging12a"/>
    <w:basedOn w:val="Normal"/>
    <w:rsid w:val="0088252B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3359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359DD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FDCEA-525E-4CC3-8B3C-B2CA46944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2025-03-12T14:28:00Z</dcterms:created>
  <dcterms:modified xsi:type="dcterms:W3CDTF">2025-03-12T14:28:00Z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