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49D" w:rsidTr="0010095E">
        <w:trPr>
          <w:trHeight w:hRule="exact" w:val="1418"/>
        </w:trPr>
        <w:tc>
          <w:tcPr>
            <w:tcW w:w="6804" w:type="dxa"/>
            <w:shd w:val="clear" w:color="auto" w:fill="auto"/>
            <w:vAlign w:val="center"/>
          </w:tcPr>
          <w:p w:rsidR="00751A4A" w:rsidRPr="0081449D" w:rsidRDefault="0067738F" w:rsidP="00A51343">
            <w:pPr>
              <w:pStyle w:val="EPName"/>
              <w:widowControl/>
            </w:pPr>
            <w:r w:rsidRPr="0081449D">
              <w:t>Euroopan parlamentti</w:t>
            </w:r>
          </w:p>
          <w:p w:rsidR="00751A4A" w:rsidRPr="0081449D" w:rsidRDefault="005F1B17" w:rsidP="00A51343">
            <w:pPr>
              <w:pStyle w:val="EPTerm"/>
              <w:widowControl/>
              <w:rPr>
                <w:rStyle w:val="HideTWBExt"/>
                <w:noProof w:val="0"/>
                <w:vanish w:val="0"/>
                <w:color w:val="auto"/>
              </w:rPr>
            </w:pPr>
            <w:r w:rsidRPr="0081449D">
              <w:t>2024</w:t>
            </w:r>
            <w:r w:rsidR="00817416" w:rsidRPr="0081449D">
              <w:t>-202</w:t>
            </w:r>
            <w:r w:rsidRPr="0081449D">
              <w:t>9</w:t>
            </w:r>
          </w:p>
        </w:tc>
        <w:tc>
          <w:tcPr>
            <w:tcW w:w="2268" w:type="dxa"/>
            <w:shd w:val="clear" w:color="auto" w:fill="auto"/>
          </w:tcPr>
          <w:p w:rsidR="00751A4A" w:rsidRPr="0081449D" w:rsidRDefault="00187494" w:rsidP="00A51343">
            <w:pPr>
              <w:pStyle w:val="EPLogo"/>
              <w:widowControl/>
            </w:pPr>
            <w:r w:rsidRPr="0081449D">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449D" w:rsidRDefault="00D058B8" w:rsidP="00A51343">
      <w:pPr>
        <w:pStyle w:val="LineTop"/>
        <w:widowControl/>
      </w:pPr>
    </w:p>
    <w:p w:rsidR="00680577" w:rsidRPr="0081449D" w:rsidRDefault="0067738F" w:rsidP="00A51343">
      <w:pPr>
        <w:pStyle w:val="EPBodyTA1"/>
        <w:widowControl/>
      </w:pPr>
      <w:r w:rsidRPr="0081449D">
        <w:t>HYVÄKSYTYT TEKSTIT</w:t>
      </w:r>
    </w:p>
    <w:p w:rsidR="00D058B8" w:rsidRPr="0081449D" w:rsidRDefault="00D058B8" w:rsidP="00A51343">
      <w:pPr>
        <w:pStyle w:val="LineBottom"/>
        <w:widowControl/>
      </w:pPr>
    </w:p>
    <w:p w:rsidR="0067738F" w:rsidRPr="0081449D" w:rsidRDefault="0067738F" w:rsidP="00A51343">
      <w:pPr>
        <w:pStyle w:val="ATHeading1"/>
      </w:pPr>
      <w:bookmarkStart w:id="0" w:name="TANumber"/>
      <w:r w:rsidRPr="0081449D">
        <w:t>P10_TA(202</w:t>
      </w:r>
      <w:bookmarkStart w:id="1" w:name="_GoBack"/>
      <w:bookmarkEnd w:id="1"/>
      <w:r w:rsidRPr="0081449D">
        <w:t>5)00</w:t>
      </w:r>
      <w:r w:rsidR="00E00F90" w:rsidRPr="0081449D">
        <w:t>37</w:t>
      </w:r>
      <w:bookmarkEnd w:id="0"/>
    </w:p>
    <w:p w:rsidR="0067738F" w:rsidRPr="0081449D" w:rsidRDefault="0067738F" w:rsidP="00A51343">
      <w:pPr>
        <w:pStyle w:val="ATHeading2"/>
      </w:pPr>
      <w:bookmarkStart w:id="2" w:name="title"/>
      <w:r w:rsidRPr="0081449D">
        <w:t>Sudanin vakava poliittinen, humanitaarinen ja ihmisoikeuskriisi, etenkin seksuaalinen väkivalta ja</w:t>
      </w:r>
      <w:r w:rsidR="00A51343" w:rsidRPr="0081449D">
        <w:t xml:space="preserve"> </w:t>
      </w:r>
      <w:r w:rsidRPr="0081449D">
        <w:t>lapsenraiskaukset</w:t>
      </w:r>
      <w:bookmarkEnd w:id="2"/>
    </w:p>
    <w:p w:rsidR="0067738F" w:rsidRPr="0081449D" w:rsidRDefault="0067738F" w:rsidP="00A51343">
      <w:pPr>
        <w:widowControl/>
        <w:rPr>
          <w:i/>
          <w:vanish/>
        </w:rPr>
      </w:pPr>
      <w:r w:rsidRPr="0081449D">
        <w:rPr>
          <w:i/>
        </w:rPr>
        <w:fldChar w:fldCharType="begin"/>
      </w:r>
      <w:r w:rsidRPr="0081449D">
        <w:rPr>
          <w:i/>
        </w:rPr>
        <w:instrText xml:space="preserve"> TC"(</w:instrText>
      </w:r>
      <w:bookmarkStart w:id="3" w:name="DocNumber"/>
      <w:r w:rsidRPr="0081449D">
        <w:rPr>
          <w:i/>
        </w:rPr>
        <w:instrText>B10-0175</w:instrText>
      </w:r>
      <w:r w:rsidR="00A51343" w:rsidRPr="0081449D">
        <w:rPr>
          <w:i/>
        </w:rPr>
        <w:instrText>, 0185, 0187, 0188, 0189 ja 0190</w:instrText>
      </w:r>
      <w:r w:rsidRPr="0081449D">
        <w:rPr>
          <w:i/>
        </w:rPr>
        <w:instrText>/2025</w:instrText>
      </w:r>
      <w:bookmarkEnd w:id="3"/>
      <w:r w:rsidRPr="0081449D">
        <w:rPr>
          <w:i/>
        </w:rPr>
        <w:instrText xml:space="preserve">)"\l3 \n&gt; \* MERGEFORMAT </w:instrText>
      </w:r>
      <w:r w:rsidRPr="0081449D">
        <w:rPr>
          <w:i/>
        </w:rPr>
        <w:fldChar w:fldCharType="end"/>
      </w:r>
    </w:p>
    <w:p w:rsidR="0067738F" w:rsidRPr="0081449D" w:rsidRDefault="0067738F" w:rsidP="00A51343">
      <w:pPr>
        <w:widowControl/>
        <w:rPr>
          <w:vanish/>
        </w:rPr>
      </w:pPr>
      <w:bookmarkStart w:id="4" w:name="PE"/>
      <w:r w:rsidRPr="0081449D">
        <w:rPr>
          <w:vanish/>
        </w:rPr>
        <w:t>PE769.759</w:t>
      </w:r>
      <w:bookmarkEnd w:id="4"/>
    </w:p>
    <w:p w:rsidR="0067738F" w:rsidRPr="0081449D" w:rsidRDefault="0067738F" w:rsidP="00A51343">
      <w:pPr>
        <w:pStyle w:val="ATHeading3"/>
      </w:pPr>
      <w:bookmarkStart w:id="5" w:name="Sujet"/>
      <w:r w:rsidRPr="0081449D">
        <w:t>Euroopan parlamentin päätöslauselma 13. maaliskuuta 2025 Sudanin vakavasta poliittisesta, humanitaarisesta ja ihmisoikeuskriisistä, etenkin seksuaalisesta väkivallasta ja lapsenraiskauksista</w:t>
      </w:r>
      <w:bookmarkEnd w:id="5"/>
      <w:r w:rsidRPr="0081449D">
        <w:t xml:space="preserve"> </w:t>
      </w:r>
      <w:bookmarkStart w:id="6" w:name="References"/>
      <w:r w:rsidRPr="0081449D">
        <w:t>(2025/2595(RSP))</w:t>
      </w:r>
      <w:bookmarkEnd w:id="6"/>
    </w:p>
    <w:p w:rsidR="004E3702" w:rsidRPr="0081449D" w:rsidRDefault="004E3702" w:rsidP="00A51343">
      <w:pPr>
        <w:pStyle w:val="EPComma"/>
        <w:widowControl/>
      </w:pPr>
      <w:bookmarkStart w:id="7" w:name="TextBodyBegin"/>
      <w:bookmarkEnd w:id="7"/>
      <w:r w:rsidRPr="0081449D">
        <w:rPr>
          <w:i/>
        </w:rPr>
        <w:t>Euroopan parlamentti</w:t>
      </w:r>
      <w:r w:rsidRPr="0081449D">
        <w:t>, joka</w:t>
      </w:r>
    </w:p>
    <w:p w:rsidR="004E3702" w:rsidRPr="0081449D" w:rsidRDefault="004E3702" w:rsidP="00A51343">
      <w:pPr>
        <w:pStyle w:val="NormalHanging12a"/>
        <w:widowControl/>
      </w:pPr>
      <w:r w:rsidRPr="0081449D">
        <w:t>–</w:t>
      </w:r>
      <w:r w:rsidRPr="0081449D">
        <w:tab/>
        <w:t>ottaa huomioon aiemmat päätöslauselmansa Sudanista,</w:t>
      </w:r>
    </w:p>
    <w:p w:rsidR="004E3702" w:rsidRPr="0081449D" w:rsidRDefault="004E3702" w:rsidP="00A51343">
      <w:pPr>
        <w:pStyle w:val="NormalHanging12a"/>
        <w:widowControl/>
      </w:pPr>
      <w:r w:rsidRPr="0081449D">
        <w:t>–</w:t>
      </w:r>
      <w:r w:rsidRPr="0081449D">
        <w:tab/>
        <w:t>ottaa huomioon työjärjestyksen 150 artiklan 5 kohdan ja 136 artiklan 4 kohdan,</w:t>
      </w:r>
    </w:p>
    <w:p w:rsidR="004E3702" w:rsidRPr="0081449D" w:rsidRDefault="004E3702" w:rsidP="00A51343">
      <w:pPr>
        <w:pStyle w:val="NormalHanging12a"/>
        <w:widowControl/>
      </w:pPr>
      <w:r w:rsidRPr="0081449D">
        <w:t>A.</w:t>
      </w:r>
      <w:r w:rsidRPr="0081449D">
        <w:tab/>
        <w:t>ottaa huomioon, että Sudanin asevoimien (SAF) ja nopean tuen joukkojen (RSF) välinen konflikti on jatkunut huhtikuusta 2023 lähtien ja että molemmat osapuolet taistelevat Sudanin ja sen resurssien hallinnasta;</w:t>
      </w:r>
    </w:p>
    <w:p w:rsidR="004E3702" w:rsidRPr="0081449D" w:rsidRDefault="004E3702" w:rsidP="00A51343">
      <w:pPr>
        <w:pStyle w:val="NormalHanging12a"/>
        <w:widowControl/>
      </w:pPr>
      <w:r w:rsidRPr="0081449D">
        <w:t>B.</w:t>
      </w:r>
      <w:r w:rsidRPr="0081449D">
        <w:tab/>
        <w:t>ottaa huomioon, että konflikti on pakottanut 13 miljoonaa ihmistä siirtymään kotiseudultaan; ottaa huomioon, että lähes kaksi kolmasosaa Sudanin väestöstä, mukaan lukien 16 miljoonaa lasta, tarvitsee kipeästi humanitaarista apua, ja että maan terveydenhuoltojärjestelmä on suurelta osin romahtanut; ottaa huomioon, että humanitaarisen avun antamista on estetty, mikä pahentaa jo ennestään puutteellista elintarviketurvaa, aliravitsemusta ja tautien leviämistä;</w:t>
      </w:r>
    </w:p>
    <w:p w:rsidR="004E3702" w:rsidRPr="0081449D" w:rsidRDefault="004E3702" w:rsidP="00A51343">
      <w:pPr>
        <w:pStyle w:val="NormalHanging12a"/>
        <w:widowControl/>
      </w:pPr>
      <w:r w:rsidRPr="0081449D">
        <w:t>C.</w:t>
      </w:r>
      <w:r w:rsidRPr="0081449D">
        <w:tab/>
        <w:t>ottaa huomioon, että Unicefin mukaan raiskausten käytöstä sodankäynnin välineenä on tullut järkyttävän yleistä ja lapset ovat erityisessä vaarassa ja että sen mukaan arviolta 12,1 miljoonaa ihmistä on vaarassa joutua sukupuolistuneen väkivallan, myös raiskausten ja pakkoavioliittojen, kohteeksi; ottaa huomioon, että vuoden 2024 alusta lähtien on raportoitu 221:stä lapsenraiskaustapauksesta;</w:t>
      </w:r>
    </w:p>
    <w:p w:rsidR="004E3702" w:rsidRPr="0081449D" w:rsidRDefault="004E3702" w:rsidP="00A51343">
      <w:pPr>
        <w:pStyle w:val="NormalHanging12a"/>
        <w:widowControl/>
      </w:pPr>
      <w:r w:rsidRPr="0081449D">
        <w:t>1.</w:t>
      </w:r>
      <w:r w:rsidRPr="0081449D">
        <w:tab/>
        <w:t>kehottaa kaikkia osapuolia lopettamaan välittömästi vihollisuudet, pyrkimään neuvotteluratkaisuun ja täyttämään Jeddan julistuksen mukaiset sitoumuksensa;</w:t>
      </w:r>
    </w:p>
    <w:p w:rsidR="004E3702" w:rsidRPr="0081449D" w:rsidRDefault="004E3702" w:rsidP="00A51343">
      <w:pPr>
        <w:pStyle w:val="NormalHanging12a"/>
        <w:widowControl/>
      </w:pPr>
      <w:r w:rsidRPr="0081449D">
        <w:t>2.</w:t>
      </w:r>
      <w:r w:rsidRPr="0081449D">
        <w:tab/>
        <w:t>korostaa, että siviileille on kiireellisesti taattava tasavertainen pääsy humanitaarisen avun piiriin; kehottaa kaikkia osapuolia varmistamaan humanitaaristen toimijoiden, myös Maailman elintarvikeohjelman, turvallisen, oikea-aikaisen ja esteettömän pääsyn perille;</w:t>
      </w:r>
    </w:p>
    <w:p w:rsidR="004E3702" w:rsidRPr="0081449D" w:rsidRDefault="004E3702" w:rsidP="00A51343">
      <w:pPr>
        <w:pStyle w:val="NormalHanging12a"/>
        <w:widowControl/>
      </w:pPr>
      <w:r w:rsidRPr="0081449D">
        <w:lastRenderedPageBreak/>
        <w:t>3.</w:t>
      </w:r>
      <w:r w:rsidRPr="0081449D">
        <w:tab/>
        <w:t>tuomitsee jyrkästi sekä SAF:n että RSF:n siviileihin kohdistamat summittaiset hyökkäykset ja naisiin ja lapsiin kohdistuvan laajamittaisen seksuaalisen väkivallan; kehottaa kaikkia osapuolia lopettamaan nämä hirvittävät teot ja sotarikokset, myös lapsenraiskaukset; korostaa, että selviytyjille on tarjottava tukea, mukaan lukien terveydenhuolto, sairaanhoito ja psykososiaalinen tuki, sekä seksuaali- ja lisääntymisterveyspalveluja; vaatii, että syylliset saatetaan vastuuseen;</w:t>
      </w:r>
    </w:p>
    <w:p w:rsidR="004E3702" w:rsidRPr="0081449D" w:rsidRDefault="004E3702" w:rsidP="00A51343">
      <w:pPr>
        <w:pStyle w:val="NormalHanging12a"/>
        <w:widowControl/>
      </w:pPr>
      <w:r w:rsidRPr="0081449D">
        <w:t>4.</w:t>
      </w:r>
      <w:r w:rsidRPr="0081449D">
        <w:tab/>
        <w:t>kehottaa Sudanin viranomaisia ja kaikkia sotaa käyviä ryhmiä kunnioittamaan kansainvälistä humanitaarista oikeutta ja lopettamaan lapsisotilaiden värväyksen ja käytön;</w:t>
      </w:r>
    </w:p>
    <w:p w:rsidR="004E3702" w:rsidRPr="0081449D" w:rsidRDefault="004E3702" w:rsidP="00A51343">
      <w:pPr>
        <w:pStyle w:val="NormalHanging12a"/>
        <w:widowControl/>
        <w:rPr>
          <w:szCs w:val="16"/>
        </w:rPr>
      </w:pPr>
      <w:r w:rsidRPr="0081449D">
        <w:t>5.</w:t>
      </w:r>
      <w:r w:rsidRPr="0081449D">
        <w:tab/>
        <w:t>kehottaa neuvostoa hyväksymään kohdennettuja toimenpiteitä ja pakotteita vakavista ihmisoikeusloukkauksista vastuussa oleville yhteisöille ja komentajille, mukaan lukien Abdul Rahim Hamdan Dagalo, Mohamed Hamdan ”Hemedti” Dagalo ja Abu Aqla Kikal;</w:t>
      </w:r>
    </w:p>
    <w:p w:rsidR="004E3702" w:rsidRPr="0081449D" w:rsidRDefault="004E3702" w:rsidP="00A51343">
      <w:pPr>
        <w:pStyle w:val="NormalHanging12a"/>
        <w:widowControl/>
      </w:pPr>
      <w:r w:rsidRPr="0081449D">
        <w:t>6.</w:t>
      </w:r>
      <w:r w:rsidRPr="0081449D">
        <w:tab/>
        <w:t>kehottaa neuvostoa ja komissiota ryhtymään toimiin kaikkia Darfuria koskevaa YK:n asevientikieltoa rikkovia tahoja vastaan ja tukemaan asevientikiellon laajentamista koskemaan koko Sudania;</w:t>
      </w:r>
    </w:p>
    <w:p w:rsidR="004E3702" w:rsidRPr="0081449D" w:rsidRDefault="004E3702" w:rsidP="00A51343">
      <w:pPr>
        <w:pStyle w:val="NormalHanging12a"/>
        <w:widowControl/>
      </w:pPr>
      <w:r w:rsidRPr="0081449D">
        <w:t>7.</w:t>
      </w:r>
      <w:r w:rsidRPr="0081449D">
        <w:tab/>
        <w:t>kehottaa EU:ta ja sen jäsenvaltioita tukemaan Kansainvälisen rikostuomioistuimen tutkintaa Darfurissa tapahtuneista kansanmurhasta, sotarikoksista ja rikoksista ihmisyyttä vastaan sekä antamaan tukensa Sudania käsittelevän YK:n tiedonkeruuvaltuuskunnan työlle, myös sille, että se saisi esteettömän pääsyn maahan; kannustaa YK:ta, Afrikan unionia ja muita alueellisia järjestöjä tukemaan laajamittaisen operaation käynnistämistä siviilien suojelemiseksi, ihmisoikeuksien toteutumisen valvomiseksi ja seksuaaliväkivaltarikosten tutkimiseksi;</w:t>
      </w:r>
    </w:p>
    <w:p w:rsidR="004E3702" w:rsidRPr="0081449D" w:rsidRDefault="004E3702" w:rsidP="00A51343">
      <w:pPr>
        <w:pStyle w:val="NormalHanging12a"/>
        <w:widowControl/>
      </w:pPr>
      <w:r w:rsidRPr="0081449D">
        <w:t>8.</w:t>
      </w:r>
      <w:r w:rsidRPr="0081449D">
        <w:tab/>
        <w:t>kehottaa EU:ta ja sen jäsenvaltioita lisäämään humanitaarista apua Sudanille ja sen naapurimaille, rahoittamaan tukitoimia seksuaalisesta väkivallasta selvinneille sekä jatkamaan paikallisten yhteisöjen selviytymiskykyä ja suojelua koskevien ohjelmien rahoittamista, jotta varmistetaan naisten ja lasten oikeuksien toteutuminen ja sukupuolten tasa-arvo;</w:t>
      </w:r>
    </w:p>
    <w:p w:rsidR="00E365E1" w:rsidRPr="0081449D" w:rsidRDefault="004E3702" w:rsidP="00A51343">
      <w:pPr>
        <w:pStyle w:val="NormalHanging12a"/>
        <w:widowControl/>
      </w:pPr>
      <w:r w:rsidRPr="0081449D">
        <w:t>9.</w:t>
      </w:r>
      <w:r w:rsidRPr="0081449D">
        <w:tab/>
        <w:t>kehottaa puhemiestä välittämään tämän päätöslauselman neuvostolle, komissiolle, komission varapuheenjohtajalle / unionin ulkoasioiden ja turvallisuuspolitiikan korkealle edustajalle, Sudanin viranomaisille, Afrikan unionille, Yhdistyneiden kansakuntien pääsihteerille ja yleisafrikkalaiselle parlamentille.</w:t>
      </w:r>
    </w:p>
    <w:sectPr w:rsidR="00E365E1" w:rsidRPr="0081449D" w:rsidSect="00010F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38F" w:rsidRPr="00010F17" w:rsidRDefault="0067738F">
      <w:r w:rsidRPr="00010F17">
        <w:separator/>
      </w:r>
    </w:p>
  </w:endnote>
  <w:endnote w:type="continuationSeparator" w:id="0">
    <w:p w:rsidR="0067738F" w:rsidRPr="00010F17" w:rsidRDefault="0067738F">
      <w:r w:rsidRPr="00010F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38F" w:rsidRPr="00010F17" w:rsidRDefault="0067738F">
      <w:r w:rsidRPr="00010F17">
        <w:separator/>
      </w:r>
    </w:p>
  </w:footnote>
  <w:footnote w:type="continuationSeparator" w:id="0">
    <w:p w:rsidR="0067738F" w:rsidRPr="00010F17" w:rsidRDefault="0067738F">
      <w:r w:rsidRPr="00010F1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FI"/>
    <w:docVar w:name="dvnumam" w:val="0"/>
    <w:docVar w:name="dvpe" w:val="769.759"/>
    <w:docVar w:name="dvtitre" w:val="Euroopan parlamentin päätöslauselma 13. maaliskuuta 2025 Sudanin vakavasta poliittisesta, humanitaarisesta ja ihmisoikeuskriisistä, etenkin seksuaalisesta väkivallasta ja lapsenraiskauksista(2025/2595(RSP))"/>
  </w:docVars>
  <w:rsids>
    <w:rsidRoot w:val="0067738F"/>
    <w:rsid w:val="00002272"/>
    <w:rsid w:val="00010F1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702"/>
    <w:rsid w:val="0050519A"/>
    <w:rsid w:val="005072A1"/>
    <w:rsid w:val="00514517"/>
    <w:rsid w:val="00545827"/>
    <w:rsid w:val="00560270"/>
    <w:rsid w:val="005C2568"/>
    <w:rsid w:val="005F1B17"/>
    <w:rsid w:val="006037C0"/>
    <w:rsid w:val="006631B6"/>
    <w:rsid w:val="0067738F"/>
    <w:rsid w:val="00680577"/>
    <w:rsid w:val="006F74FA"/>
    <w:rsid w:val="00731ADD"/>
    <w:rsid w:val="00734777"/>
    <w:rsid w:val="00747932"/>
    <w:rsid w:val="00751A4A"/>
    <w:rsid w:val="00756632"/>
    <w:rsid w:val="00762C74"/>
    <w:rsid w:val="00786EC0"/>
    <w:rsid w:val="007D1690"/>
    <w:rsid w:val="007E22AD"/>
    <w:rsid w:val="0081449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34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F9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9BD854-9A0D-45B0-B81A-7A9A4847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3702"/>
    <w:pPr>
      <w:spacing w:after="240"/>
      <w:ind w:left="567" w:hanging="567"/>
    </w:pPr>
  </w:style>
  <w:style w:type="paragraph" w:customStyle="1" w:styleId="EPComma">
    <w:name w:val="EPComma"/>
    <w:basedOn w:val="Normal"/>
    <w:rsid w:val="004E3702"/>
    <w:pPr>
      <w:spacing w:before="480" w:after="240"/>
    </w:pPr>
  </w:style>
  <w:style w:type="character" w:customStyle="1" w:styleId="NormalHanging12aChar">
    <w:name w:val="NormalHanging12a Char"/>
    <w:basedOn w:val="DefaultParagraphFont"/>
    <w:link w:val="NormalHanging12a"/>
    <w:locked/>
    <w:rsid w:val="004E3702"/>
    <w:rPr>
      <w:sz w:val="24"/>
      <w:lang w:val="fi-FI"/>
    </w:rPr>
  </w:style>
  <w:style w:type="paragraph" w:styleId="Footer">
    <w:name w:val="footer"/>
    <w:basedOn w:val="Normal"/>
    <w:link w:val="FooterChar"/>
    <w:rsid w:val="00A51343"/>
    <w:pPr>
      <w:tabs>
        <w:tab w:val="center" w:pos="4513"/>
        <w:tab w:val="right" w:pos="9026"/>
      </w:tabs>
    </w:pPr>
  </w:style>
  <w:style w:type="character" w:customStyle="1" w:styleId="FooterChar">
    <w:name w:val="Footer Char"/>
    <w:basedOn w:val="DefaultParagraphFont"/>
    <w:link w:val="Footer"/>
    <w:rsid w:val="00A5134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7259E-3942-4730-8D5E-1CB384A79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3986</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2025-03-13T11:33:00Z</dcterms:created>
  <dcterms:modified xsi:type="dcterms:W3CDTF">2025-03-13T11:33:00Z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B10-0175/2025</vt:lpwstr>
  </property>
  <property fmtid="{D5CDD505-2E9C-101B-9397-08002B2CF9AE}" pid="4" name="&lt;Type&gt;">
    <vt:lpwstr>RR</vt:lpwstr>
  </property>
</Properties>
</file>