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A1D0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A1D0D" w:rsidRDefault="00F00358" w:rsidP="0010095E">
            <w:pPr>
              <w:pStyle w:val="EPName"/>
            </w:pPr>
            <w:r>
              <w:rPr>
                <w:lang w:val="ga-IE"/>
              </w:rPr>
              <w:t xml:space="preserve">Parlaimint na hEorpa </w:t>
            </w:r>
          </w:p>
          <w:p w:rsidR="00751A4A" w:rsidRPr="001A1D0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A1D0D">
              <w:t>2024</w:t>
            </w:r>
            <w:r w:rsidR="00817416" w:rsidRPr="001A1D0D">
              <w:t>-202</w:t>
            </w:r>
            <w:r w:rsidRPr="001A1D0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A1D0D" w:rsidRDefault="00187494" w:rsidP="0010095E">
            <w:pPr>
              <w:pStyle w:val="EPLogo"/>
            </w:pPr>
            <w:r w:rsidRPr="001A1D0D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A1D0D" w:rsidRDefault="00D058B8" w:rsidP="004C5D52">
      <w:pPr>
        <w:pStyle w:val="LineTop"/>
      </w:pPr>
    </w:p>
    <w:p w:rsidR="00680577" w:rsidRPr="003343BA" w:rsidRDefault="00F00358" w:rsidP="00680577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:rsidR="00D058B8" w:rsidRPr="003343BA" w:rsidRDefault="00D058B8" w:rsidP="00D058B8">
      <w:pPr>
        <w:pStyle w:val="LineBottom"/>
        <w:rPr>
          <w:lang w:val="sv-SE"/>
        </w:rPr>
      </w:pPr>
    </w:p>
    <w:p w:rsidR="00944621" w:rsidRPr="003343BA" w:rsidRDefault="00944621" w:rsidP="00944621">
      <w:pPr>
        <w:pStyle w:val="ATHeading1"/>
        <w:rPr>
          <w:lang w:val="sv-SE"/>
        </w:rPr>
      </w:pPr>
      <w:bookmarkStart w:id="0" w:name="TANumber"/>
      <w:r w:rsidRPr="003343BA">
        <w:rPr>
          <w:lang w:val="sv-SE"/>
        </w:rPr>
        <w:t>P10_TA(2025)00</w:t>
      </w:r>
      <w:bookmarkEnd w:id="0"/>
      <w:r w:rsidR="003343BA">
        <w:rPr>
          <w:lang w:val="sv-SE"/>
        </w:rPr>
        <w:t>37</w:t>
      </w:r>
      <w:bookmarkStart w:id="1" w:name="_GoBack"/>
      <w:bookmarkEnd w:id="1"/>
    </w:p>
    <w:p w:rsidR="00944621" w:rsidRPr="001A1D0D" w:rsidRDefault="00B80684" w:rsidP="00944621">
      <w:pPr>
        <w:pStyle w:val="ATHeading2"/>
      </w:pPr>
      <w:bookmarkStart w:id="2" w:name="title"/>
      <w:proofErr w:type="spellStart"/>
      <w:r w:rsidRPr="00B80684">
        <w:t>Géarchéim</w:t>
      </w:r>
      <w:proofErr w:type="spellEnd"/>
      <w:r w:rsidRPr="00B80684">
        <w:t xml:space="preserve"> </w:t>
      </w:r>
      <w:proofErr w:type="spellStart"/>
      <w:r w:rsidRPr="00B80684">
        <w:t>thromchúiseach</w:t>
      </w:r>
      <w:proofErr w:type="spellEnd"/>
      <w:r w:rsidRPr="00B80684">
        <w:t xml:space="preserve">, </w:t>
      </w:r>
      <w:proofErr w:type="spellStart"/>
      <w:r w:rsidRPr="00B80684">
        <w:t>pholaitiúil</w:t>
      </w:r>
      <w:proofErr w:type="spellEnd"/>
      <w:r w:rsidRPr="00B80684">
        <w:t xml:space="preserve">, </w:t>
      </w:r>
      <w:proofErr w:type="spellStart"/>
      <w:r w:rsidRPr="00B80684">
        <w:t>dhaonnúil</w:t>
      </w:r>
      <w:proofErr w:type="spellEnd"/>
      <w:r w:rsidRPr="00B80684">
        <w:t xml:space="preserve"> </w:t>
      </w:r>
      <w:proofErr w:type="spellStart"/>
      <w:r w:rsidRPr="00B80684">
        <w:t>agus</w:t>
      </w:r>
      <w:proofErr w:type="spellEnd"/>
      <w:r w:rsidRPr="00B80684">
        <w:t xml:space="preserve"> </w:t>
      </w:r>
      <w:proofErr w:type="spellStart"/>
      <w:r w:rsidRPr="00B80684">
        <w:t>chearta</w:t>
      </w:r>
      <w:proofErr w:type="spellEnd"/>
      <w:r w:rsidRPr="00B80684">
        <w:t xml:space="preserve"> </w:t>
      </w:r>
      <w:proofErr w:type="gramStart"/>
      <w:r w:rsidRPr="00B80684">
        <w:t>an</w:t>
      </w:r>
      <w:proofErr w:type="gramEnd"/>
      <w:r w:rsidRPr="00B80684">
        <w:t xml:space="preserve"> </w:t>
      </w:r>
      <w:proofErr w:type="spellStart"/>
      <w:r w:rsidRPr="00B80684">
        <w:t>duine</w:t>
      </w:r>
      <w:proofErr w:type="spellEnd"/>
      <w:r w:rsidRPr="00B80684">
        <w:t xml:space="preserve"> </w:t>
      </w:r>
      <w:proofErr w:type="spellStart"/>
      <w:r w:rsidRPr="00B80684">
        <w:t>sa</w:t>
      </w:r>
      <w:proofErr w:type="spellEnd"/>
      <w:r w:rsidRPr="00B80684">
        <w:t xml:space="preserve"> </w:t>
      </w:r>
      <w:proofErr w:type="spellStart"/>
      <w:r w:rsidRPr="00B80684">
        <w:t>tSúdáin</w:t>
      </w:r>
      <w:proofErr w:type="spellEnd"/>
      <w:r w:rsidRPr="00B80684">
        <w:t xml:space="preserve">, go </w:t>
      </w:r>
      <w:proofErr w:type="spellStart"/>
      <w:r w:rsidRPr="00B80684">
        <w:t>háirithe</w:t>
      </w:r>
      <w:proofErr w:type="spellEnd"/>
      <w:r w:rsidRPr="00B80684">
        <w:t xml:space="preserve"> </w:t>
      </w:r>
      <w:proofErr w:type="spellStart"/>
      <w:r w:rsidRPr="00B80684">
        <w:t>foréigean</w:t>
      </w:r>
      <w:proofErr w:type="spellEnd"/>
      <w:r w:rsidRPr="00B80684">
        <w:t xml:space="preserve"> </w:t>
      </w:r>
      <w:proofErr w:type="spellStart"/>
      <w:r w:rsidRPr="00B80684">
        <w:t>gnéasach</w:t>
      </w:r>
      <w:proofErr w:type="spellEnd"/>
      <w:r w:rsidRPr="00B80684">
        <w:t xml:space="preserve"> </w:t>
      </w:r>
      <w:proofErr w:type="spellStart"/>
      <w:r w:rsidRPr="00B80684">
        <w:t>agus</w:t>
      </w:r>
      <w:proofErr w:type="spellEnd"/>
      <w:r w:rsidRPr="00B80684">
        <w:t xml:space="preserve"> </w:t>
      </w:r>
      <w:proofErr w:type="spellStart"/>
      <w:r w:rsidRPr="00B80684">
        <w:t>éigniú</w:t>
      </w:r>
      <w:proofErr w:type="spellEnd"/>
      <w:r w:rsidRPr="00B80684">
        <w:t xml:space="preserve"> </w:t>
      </w:r>
      <w:proofErr w:type="spellStart"/>
      <w:r w:rsidRPr="00B80684">
        <w:t>leanaí</w:t>
      </w:r>
      <w:bookmarkEnd w:id="2"/>
      <w:proofErr w:type="spellEnd"/>
    </w:p>
    <w:p w:rsidR="00944621" w:rsidRPr="001A1D0D" w:rsidRDefault="00944621" w:rsidP="00944621">
      <w:pPr>
        <w:rPr>
          <w:i/>
          <w:vanish/>
        </w:rPr>
      </w:pPr>
      <w:r w:rsidRPr="001A1D0D">
        <w:rPr>
          <w:i/>
        </w:rPr>
        <w:fldChar w:fldCharType="begin"/>
      </w:r>
      <w:r w:rsidRPr="001A1D0D">
        <w:rPr>
          <w:i/>
        </w:rPr>
        <w:instrText xml:space="preserve"> TC"(</w:instrText>
      </w:r>
      <w:bookmarkStart w:id="3" w:name="DocNumber"/>
      <w:r w:rsidRPr="001A1D0D">
        <w:rPr>
          <w:i/>
        </w:rPr>
        <w:instrText>B10-0175/2025</w:instrText>
      </w:r>
      <w:bookmarkEnd w:id="3"/>
      <w:r w:rsidRPr="001A1D0D">
        <w:rPr>
          <w:i/>
        </w:rPr>
        <w:instrText xml:space="preserve">)"\l3 \n&gt; \* MERGEFORMAT </w:instrText>
      </w:r>
      <w:r w:rsidRPr="001A1D0D">
        <w:rPr>
          <w:i/>
        </w:rPr>
        <w:fldChar w:fldCharType="end"/>
      </w:r>
    </w:p>
    <w:p w:rsidR="00944621" w:rsidRPr="001A1D0D" w:rsidRDefault="00944621" w:rsidP="00944621">
      <w:pPr>
        <w:rPr>
          <w:vanish/>
        </w:rPr>
      </w:pPr>
      <w:bookmarkStart w:id="4" w:name="PE"/>
      <w:r w:rsidRPr="001A1D0D">
        <w:rPr>
          <w:vanish/>
        </w:rPr>
        <w:t>PE769.759</w:t>
      </w:r>
      <w:bookmarkEnd w:id="4"/>
    </w:p>
    <w:p w:rsidR="00944621" w:rsidRPr="001A1D0D" w:rsidRDefault="00B80684" w:rsidP="00944621">
      <w:pPr>
        <w:pStyle w:val="ATHeading3"/>
      </w:pPr>
      <w:bookmarkStart w:id="5" w:name="References"/>
      <w:proofErr w:type="spellStart"/>
      <w:r w:rsidRPr="00B80684">
        <w:t>Rún</w:t>
      </w:r>
      <w:proofErr w:type="spellEnd"/>
      <w:r w:rsidRPr="00B80684">
        <w:t xml:space="preserve"> ó </w:t>
      </w:r>
      <w:proofErr w:type="spellStart"/>
      <w:r w:rsidRPr="00B80684">
        <w:t>Pharlaimint</w:t>
      </w:r>
      <w:proofErr w:type="spellEnd"/>
      <w:r w:rsidRPr="00B80684">
        <w:t xml:space="preserve"> </w:t>
      </w:r>
      <w:proofErr w:type="spellStart"/>
      <w:proofErr w:type="gramStart"/>
      <w:r w:rsidRPr="00B80684">
        <w:t>na</w:t>
      </w:r>
      <w:proofErr w:type="spellEnd"/>
      <w:proofErr w:type="gramEnd"/>
      <w:r w:rsidRPr="00B80684">
        <w:t xml:space="preserve"> </w:t>
      </w:r>
      <w:proofErr w:type="spellStart"/>
      <w:r w:rsidRPr="00B80684">
        <w:t>hEorpa</w:t>
      </w:r>
      <w:proofErr w:type="spellEnd"/>
      <w:r w:rsidRPr="00B80684">
        <w:t xml:space="preserve"> an 13 </w:t>
      </w:r>
      <w:proofErr w:type="spellStart"/>
      <w:r w:rsidRPr="00B80684">
        <w:t>Márta</w:t>
      </w:r>
      <w:proofErr w:type="spellEnd"/>
      <w:r w:rsidRPr="00B80684">
        <w:t xml:space="preserve"> 2025 </w:t>
      </w:r>
      <w:proofErr w:type="spellStart"/>
      <w:r w:rsidRPr="00B80684">
        <w:t>maidir</w:t>
      </w:r>
      <w:proofErr w:type="spellEnd"/>
      <w:r w:rsidRPr="00B80684">
        <w:t xml:space="preserve"> leis an </w:t>
      </w:r>
      <w:proofErr w:type="spellStart"/>
      <w:r w:rsidRPr="00B80684">
        <w:t>ngéarchéim</w:t>
      </w:r>
      <w:proofErr w:type="spellEnd"/>
      <w:r w:rsidRPr="00B80684">
        <w:t xml:space="preserve"> </w:t>
      </w:r>
      <w:proofErr w:type="spellStart"/>
      <w:r w:rsidRPr="00B80684">
        <w:t>thromchúiseach</w:t>
      </w:r>
      <w:proofErr w:type="spellEnd"/>
      <w:r w:rsidRPr="00B80684">
        <w:t xml:space="preserve">, </w:t>
      </w:r>
      <w:proofErr w:type="spellStart"/>
      <w:r w:rsidRPr="00B80684">
        <w:t>pholaitiúil</w:t>
      </w:r>
      <w:proofErr w:type="spellEnd"/>
      <w:r w:rsidRPr="00B80684">
        <w:t xml:space="preserve">, </w:t>
      </w:r>
      <w:proofErr w:type="spellStart"/>
      <w:r w:rsidRPr="00B80684">
        <w:t>dhaonnúil</w:t>
      </w:r>
      <w:proofErr w:type="spellEnd"/>
      <w:r w:rsidRPr="00B80684">
        <w:t xml:space="preserve"> </w:t>
      </w:r>
      <w:proofErr w:type="spellStart"/>
      <w:r w:rsidRPr="00B80684">
        <w:t>agus</w:t>
      </w:r>
      <w:proofErr w:type="spellEnd"/>
      <w:r w:rsidRPr="00B80684">
        <w:t xml:space="preserve"> </w:t>
      </w:r>
      <w:proofErr w:type="spellStart"/>
      <w:r w:rsidRPr="00B80684">
        <w:t>chearta</w:t>
      </w:r>
      <w:proofErr w:type="spellEnd"/>
      <w:r w:rsidRPr="00B80684">
        <w:t xml:space="preserve"> an </w:t>
      </w:r>
      <w:proofErr w:type="spellStart"/>
      <w:r w:rsidRPr="00B80684">
        <w:t>duine</w:t>
      </w:r>
      <w:proofErr w:type="spellEnd"/>
      <w:r w:rsidRPr="00B80684">
        <w:t xml:space="preserve"> </w:t>
      </w:r>
      <w:proofErr w:type="spellStart"/>
      <w:r w:rsidRPr="00B80684">
        <w:t>sa</w:t>
      </w:r>
      <w:proofErr w:type="spellEnd"/>
      <w:r w:rsidRPr="00B80684">
        <w:t xml:space="preserve"> </w:t>
      </w:r>
      <w:proofErr w:type="spellStart"/>
      <w:r w:rsidRPr="00B80684">
        <w:t>tSúdáin</w:t>
      </w:r>
      <w:proofErr w:type="spellEnd"/>
      <w:r w:rsidRPr="00B80684">
        <w:t xml:space="preserve">, go </w:t>
      </w:r>
      <w:proofErr w:type="spellStart"/>
      <w:r w:rsidRPr="00B80684">
        <w:t>háirithe</w:t>
      </w:r>
      <w:proofErr w:type="spellEnd"/>
      <w:r w:rsidRPr="00B80684">
        <w:t xml:space="preserve"> </w:t>
      </w:r>
      <w:proofErr w:type="spellStart"/>
      <w:r w:rsidRPr="00B80684">
        <w:t>foréigean</w:t>
      </w:r>
      <w:proofErr w:type="spellEnd"/>
      <w:r w:rsidRPr="00B80684">
        <w:t xml:space="preserve"> </w:t>
      </w:r>
      <w:proofErr w:type="spellStart"/>
      <w:r w:rsidRPr="00B80684">
        <w:t>gnéasach</w:t>
      </w:r>
      <w:proofErr w:type="spellEnd"/>
      <w:r w:rsidRPr="00B80684">
        <w:t xml:space="preserve"> </w:t>
      </w:r>
      <w:proofErr w:type="spellStart"/>
      <w:r w:rsidRPr="00B80684">
        <w:t>agus</w:t>
      </w:r>
      <w:proofErr w:type="spellEnd"/>
      <w:r w:rsidRPr="00B80684">
        <w:t xml:space="preserve"> </w:t>
      </w:r>
      <w:proofErr w:type="spellStart"/>
      <w:r w:rsidRPr="00B80684">
        <w:t>éigniú</w:t>
      </w:r>
      <w:proofErr w:type="spellEnd"/>
      <w:r w:rsidRPr="00B80684">
        <w:t xml:space="preserve"> </w:t>
      </w:r>
      <w:proofErr w:type="spellStart"/>
      <w:r w:rsidRPr="00B80684">
        <w:t>leanaí</w:t>
      </w:r>
      <w:proofErr w:type="spellEnd"/>
      <w:r>
        <w:t xml:space="preserve"> (</w:t>
      </w:r>
      <w:r w:rsidR="00944621" w:rsidRPr="001A1D0D">
        <w:t>2025/2595(RSP))</w:t>
      </w:r>
      <w:bookmarkEnd w:id="5"/>
    </w:p>
    <w:p w:rsidR="00F00358" w:rsidRDefault="00F00358" w:rsidP="00F00358">
      <w:pPr>
        <w:pStyle w:val="NormalHanging12a"/>
        <w:spacing w:before="240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:rsidR="00944621" w:rsidRPr="00F00358" w:rsidRDefault="00944621" w:rsidP="00944621">
      <w:pPr>
        <w:rPr>
          <w:lang w:val="ga-IE"/>
        </w:rPr>
      </w:pPr>
    </w:p>
    <w:sectPr w:rsidR="00944621" w:rsidRPr="00F00358" w:rsidSect="001A1D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621" w:rsidRPr="001A1D0D" w:rsidRDefault="00944621">
      <w:r w:rsidRPr="001A1D0D">
        <w:separator/>
      </w:r>
    </w:p>
  </w:endnote>
  <w:endnote w:type="continuationSeparator" w:id="0">
    <w:p w:rsidR="00944621" w:rsidRPr="001A1D0D" w:rsidRDefault="00944621">
      <w:r w:rsidRPr="001A1D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1D0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1D0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1D0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621" w:rsidRPr="001A1D0D" w:rsidRDefault="00944621">
      <w:r w:rsidRPr="001A1D0D">
        <w:separator/>
      </w:r>
    </w:p>
  </w:footnote>
  <w:footnote w:type="continuationSeparator" w:id="0">
    <w:p w:rsidR="00944621" w:rsidRPr="001A1D0D" w:rsidRDefault="00944621">
      <w:r w:rsidRPr="001A1D0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1D0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1D0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1D0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5/2025"/>
    <w:docVar w:name="dvlangue" w:val="EN"/>
    <w:docVar w:name="dvnumam" w:val="0"/>
    <w:docVar w:name="dvpe" w:val="769.759"/>
    <w:docVar w:name="dvtitre" w:val="European Parliament resolution of 13 March 2025 on the severe political, humanitarian and human rights crisis in Sudan, in particular the sexual violence and child rape(2025/2595(RSP))"/>
  </w:docVars>
  <w:rsids>
    <w:rsidRoot w:val="0094462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1D0D"/>
    <w:rsid w:val="001F32AE"/>
    <w:rsid w:val="002767FF"/>
    <w:rsid w:val="002B18FE"/>
    <w:rsid w:val="002B5493"/>
    <w:rsid w:val="003343BA"/>
    <w:rsid w:val="00343214"/>
    <w:rsid w:val="00361C00"/>
    <w:rsid w:val="003958EF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60E4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4621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068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0E36"/>
    <w:rsid w:val="00E365E1"/>
    <w:rsid w:val="00E820A4"/>
    <w:rsid w:val="00EB006A"/>
    <w:rsid w:val="00EB4772"/>
    <w:rsid w:val="00ED169E"/>
    <w:rsid w:val="00ED4235"/>
    <w:rsid w:val="00F00358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F32CB1"/>
  <w15:chartTrackingRefBased/>
  <w15:docId w15:val="{D18B4392-1B69-4990-8F19-2F3E3BE8E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20E36"/>
    <w:pPr>
      <w:spacing w:after="240"/>
      <w:ind w:left="567" w:hanging="567"/>
    </w:pPr>
  </w:style>
  <w:style w:type="paragraph" w:customStyle="1" w:styleId="EPComma">
    <w:name w:val="EPComma"/>
    <w:basedOn w:val="Normal"/>
    <w:rsid w:val="00E20E3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20E3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59988-9E5C-48BA-9DB0-AE2F21AB5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VENNARD Ronan</dc:creator>
  <cp:keywords/>
  <cp:lastModifiedBy>A Carroll</cp:lastModifiedBy>
  <cp:revision>2</cp:revision>
  <cp:lastPrinted>2004-11-19T15:42:00Z</cp:lastPrinted>
  <dcterms:created xsi:type="dcterms:W3CDTF">2025-03-13T11:31:00Z</dcterms:created>
  <dcterms:modified xsi:type="dcterms:W3CDTF">2025-03-13T11:31:00Z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B10-0175/2025</vt:lpwstr>
  </property>
  <property fmtid="{D5CDD505-2E9C-101B-9397-08002B2CF9AE}" pid="4" name="&lt;Type&gt;">
    <vt:lpwstr>RR</vt:lpwstr>
  </property>
</Properties>
</file>