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2FB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2FB0" w:rsidRDefault="006D65F9" w:rsidP="0010095E">
            <w:pPr>
              <w:pStyle w:val="EPName"/>
            </w:pPr>
            <w:r w:rsidRPr="00252FB0">
              <w:t>Parlaimint na hEorpa</w:t>
            </w:r>
          </w:p>
          <w:p w:rsidR="00751A4A" w:rsidRPr="00252F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2FB0">
              <w:t>2024</w:t>
            </w:r>
            <w:r w:rsidR="00817416" w:rsidRPr="00252FB0">
              <w:t>-202</w:t>
            </w:r>
            <w:r w:rsidRPr="00252FB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52FB0" w:rsidRDefault="00187494" w:rsidP="0010095E">
            <w:pPr>
              <w:pStyle w:val="EPLogo"/>
            </w:pPr>
            <w:r w:rsidRPr="00252FB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2FB0" w:rsidRDefault="00D058B8" w:rsidP="004C5D52">
      <w:pPr>
        <w:pStyle w:val="LineTop"/>
      </w:pPr>
    </w:p>
    <w:p w:rsidR="00680577" w:rsidRPr="00252FB0" w:rsidRDefault="006D65F9" w:rsidP="00680577">
      <w:pPr>
        <w:pStyle w:val="EPBodyTA1"/>
      </w:pPr>
      <w:r w:rsidRPr="00252FB0">
        <w:t xml:space="preserve">TÉACSANNA ARNA </w:t>
      </w:r>
      <w:proofErr w:type="spellStart"/>
      <w:r w:rsidRPr="00252FB0">
        <w:t>nGLACADH</w:t>
      </w:r>
      <w:proofErr w:type="spellEnd"/>
    </w:p>
    <w:p w:rsidR="00D058B8" w:rsidRPr="00252FB0" w:rsidRDefault="00D058B8" w:rsidP="00D058B8">
      <w:pPr>
        <w:pStyle w:val="LineBottom"/>
      </w:pPr>
    </w:p>
    <w:p w:rsidR="006D65F9" w:rsidRPr="00AD05EA" w:rsidRDefault="006D65F9" w:rsidP="006D65F9">
      <w:pPr>
        <w:pStyle w:val="ATHeading1"/>
        <w:rPr>
          <w:lang w:val="en-GB"/>
        </w:rPr>
      </w:pPr>
      <w:bookmarkStart w:id="0" w:name="TANumber"/>
      <w:r w:rsidRPr="00252FB0">
        <w:t>P10_TA(2025)00</w:t>
      </w:r>
      <w:bookmarkEnd w:id="0"/>
      <w:r w:rsidR="00AD05EA">
        <w:rPr>
          <w:lang w:val="en-GB"/>
        </w:rPr>
        <w:t>44</w:t>
      </w:r>
      <w:bookmarkStart w:id="1" w:name="_GoBack"/>
      <w:bookmarkEnd w:id="1"/>
    </w:p>
    <w:p w:rsidR="006D65F9" w:rsidRPr="00252FB0" w:rsidRDefault="007249E3" w:rsidP="006D65F9">
      <w:pPr>
        <w:pStyle w:val="ATHeading2"/>
      </w:pPr>
      <w:bookmarkStart w:id="2" w:name="title"/>
      <w:r w:rsidRPr="007249E3">
        <w:t xml:space="preserve">Athnuachan </w:t>
      </w:r>
      <w:proofErr w:type="spellStart"/>
      <w:r w:rsidRPr="007249E3">
        <w:t>pháirteach</w:t>
      </w:r>
      <w:proofErr w:type="spellEnd"/>
      <w:r w:rsidRPr="007249E3">
        <w:t xml:space="preserve"> chomhalta na Cúirte Iniúchóirí - </w:t>
      </w:r>
      <w:proofErr w:type="spellStart"/>
      <w:r w:rsidR="00C572FF">
        <w:t>Lucian</w:t>
      </w:r>
      <w:proofErr w:type="spellEnd"/>
      <w:r w:rsidR="00C572FF">
        <w:t xml:space="preserve">  </w:t>
      </w:r>
      <w:proofErr w:type="spellStart"/>
      <w:r w:rsidR="00C572FF" w:rsidRPr="00C523E5">
        <w:t>Romașcanu</w:t>
      </w:r>
      <w:bookmarkEnd w:id="2"/>
      <w:proofErr w:type="spellEnd"/>
    </w:p>
    <w:p w:rsidR="006D65F9" w:rsidRPr="00252FB0" w:rsidRDefault="006D65F9" w:rsidP="006D65F9">
      <w:pPr>
        <w:rPr>
          <w:i/>
          <w:vanish/>
        </w:rPr>
      </w:pPr>
      <w:r w:rsidRPr="00252FB0">
        <w:rPr>
          <w:i/>
        </w:rPr>
        <w:fldChar w:fldCharType="begin"/>
      </w:r>
      <w:r w:rsidRPr="00252FB0">
        <w:rPr>
          <w:i/>
        </w:rPr>
        <w:instrText xml:space="preserve"> TC"(</w:instrText>
      </w:r>
      <w:bookmarkStart w:id="3" w:name="DocNumber"/>
      <w:r w:rsidRPr="00252FB0">
        <w:rPr>
          <w:i/>
        </w:rPr>
        <w:instrText>A10-0039/2025</w:instrText>
      </w:r>
      <w:bookmarkEnd w:id="3"/>
      <w:r w:rsidRPr="00252FB0">
        <w:rPr>
          <w:i/>
        </w:rPr>
        <w:instrText xml:space="preserve"> -  Rapóirtéir:Tomáš Zdechovský )"\l3 \n&gt; \* MERGEFORMAT </w:instrText>
      </w:r>
      <w:r w:rsidRPr="00252FB0">
        <w:rPr>
          <w:i/>
        </w:rPr>
        <w:fldChar w:fldCharType="end"/>
      </w:r>
    </w:p>
    <w:p w:rsidR="006D65F9" w:rsidRPr="00252FB0" w:rsidRDefault="006D65F9" w:rsidP="006D65F9">
      <w:pPr>
        <w:rPr>
          <w:vanish/>
        </w:rPr>
      </w:pPr>
      <w:bookmarkStart w:id="4" w:name="Commission"/>
      <w:r w:rsidRPr="00252FB0">
        <w:rPr>
          <w:vanish/>
        </w:rPr>
        <w:t>An Coiste um Rialú Buiséadach</w:t>
      </w:r>
      <w:bookmarkEnd w:id="4"/>
    </w:p>
    <w:p w:rsidR="006D65F9" w:rsidRPr="00252FB0" w:rsidRDefault="006D65F9" w:rsidP="006D65F9">
      <w:pPr>
        <w:rPr>
          <w:vanish/>
        </w:rPr>
      </w:pPr>
      <w:bookmarkStart w:id="5" w:name="PE"/>
      <w:r w:rsidRPr="00252FB0">
        <w:rPr>
          <w:vanish/>
        </w:rPr>
        <w:t>PE769.936</w:t>
      </w:r>
      <w:bookmarkEnd w:id="5"/>
    </w:p>
    <w:p w:rsidR="006D65F9" w:rsidRPr="00252FB0" w:rsidRDefault="000D1D1F" w:rsidP="006D65F9">
      <w:pPr>
        <w:pStyle w:val="ATHeading3"/>
      </w:pPr>
      <w:bookmarkStart w:id="6" w:name="Sujet"/>
      <w:r>
        <w:t>Cinneadh</w:t>
      </w:r>
      <w:r w:rsidR="006D65F9" w:rsidRPr="00252FB0">
        <w:t xml:space="preserve"> ó Pharlaimint na hEorpa an </w:t>
      </w:r>
      <w:r w:rsidR="00C523E5" w:rsidRPr="00C523E5">
        <w:t>1</w:t>
      </w:r>
      <w:r w:rsidR="00C523E5" w:rsidRPr="00252FB0">
        <w:t xml:space="preserve"> </w:t>
      </w:r>
      <w:r w:rsidR="007249E3" w:rsidRPr="00C523E5">
        <w:t>Aibreán</w:t>
      </w:r>
      <w:r w:rsidR="007249E3" w:rsidRPr="00252FB0">
        <w:t xml:space="preserve"> </w:t>
      </w:r>
      <w:r w:rsidR="006D65F9" w:rsidRPr="00252FB0">
        <w:t xml:space="preserve">2025 </w:t>
      </w:r>
      <w:r w:rsidR="007249E3" w:rsidRPr="00C523E5">
        <w:t>maidir le</w:t>
      </w:r>
      <w:r w:rsidR="006D65F9" w:rsidRPr="00252FB0">
        <w:t xml:space="preserve"> </w:t>
      </w:r>
      <w:proofErr w:type="spellStart"/>
      <w:r w:rsidR="006D65F9" w:rsidRPr="00252FB0">
        <w:t>Lucian</w:t>
      </w:r>
      <w:proofErr w:type="spellEnd"/>
      <w:r w:rsidR="006D65F9" w:rsidRPr="00252FB0">
        <w:t xml:space="preserve"> </w:t>
      </w:r>
      <w:proofErr w:type="spellStart"/>
      <w:r w:rsidR="006D65F9" w:rsidRPr="00252FB0">
        <w:t>Romașcanu</w:t>
      </w:r>
      <w:proofErr w:type="spellEnd"/>
      <w:r w:rsidR="006D65F9" w:rsidRPr="00252FB0">
        <w:t xml:space="preserve"> </w:t>
      </w:r>
      <w:r w:rsidR="007249E3" w:rsidRPr="00C523E5">
        <w:t xml:space="preserve">a ainmniú </w:t>
      </w:r>
      <w:r w:rsidR="006D65F9" w:rsidRPr="00252FB0">
        <w:t>mar Chomhalta den Chúirt Iniúchóirí</w:t>
      </w:r>
      <w:bookmarkEnd w:id="6"/>
      <w:r w:rsidR="006D65F9" w:rsidRPr="00252FB0">
        <w:t xml:space="preserve"> </w:t>
      </w:r>
      <w:bookmarkStart w:id="7" w:name="References"/>
      <w:r w:rsidR="006D65F9" w:rsidRPr="00252FB0">
        <w:t>(C10-0010/2025 – 2025/0801(NLE))</w:t>
      </w:r>
      <w:bookmarkEnd w:id="7"/>
    </w:p>
    <w:p w:rsidR="006D65F9" w:rsidRPr="00252FB0" w:rsidRDefault="006D65F9" w:rsidP="006D65F9"/>
    <w:p w:rsidR="00D15EA9" w:rsidRPr="00252FB0" w:rsidRDefault="00D15EA9" w:rsidP="00D15EA9">
      <w:pPr>
        <w:pStyle w:val="NormalBold"/>
      </w:pPr>
      <w:bookmarkStart w:id="8" w:name="TextBodyBegin"/>
      <w:bookmarkEnd w:id="8"/>
      <w:r w:rsidRPr="00252FB0">
        <w:t>(Comhairliúchán)</w:t>
      </w:r>
    </w:p>
    <w:p w:rsidR="00D15EA9" w:rsidRPr="00252FB0" w:rsidRDefault="00D15EA9" w:rsidP="00D15EA9">
      <w:pPr>
        <w:pStyle w:val="EPComma"/>
      </w:pPr>
      <w:r w:rsidRPr="00252FB0">
        <w:rPr>
          <w:i/>
        </w:rPr>
        <w:t>Tá Parlaimint na hEorpa,</w:t>
      </w:r>
    </w:p>
    <w:p w:rsidR="00D15EA9" w:rsidRPr="00252FB0" w:rsidRDefault="00D15EA9" w:rsidP="00D15EA9">
      <w:pPr>
        <w:pStyle w:val="NormalHanging12a"/>
      </w:pPr>
      <w:r w:rsidRPr="00252FB0">
        <w:t>–</w:t>
      </w:r>
      <w:r w:rsidRPr="00252FB0">
        <w:tab/>
        <w:t>ag féachaint d’Airteagal 286(2) den Chonradh ar Fheidhmiú an Aontais Eorpaigh, ar dá bhun a chuaigh an Chomhairle i gcomhairle le Parlaimint na hEorpa (C10</w:t>
      </w:r>
      <w:r w:rsidRPr="00252FB0">
        <w:noBreakHyphen/>
        <w:t>0010/2025),</w:t>
      </w:r>
    </w:p>
    <w:p w:rsidR="00D15EA9" w:rsidRPr="00252FB0" w:rsidRDefault="00D15EA9" w:rsidP="00D15EA9">
      <w:pPr>
        <w:pStyle w:val="NormalHanging12a"/>
      </w:pPr>
      <w:r w:rsidRPr="00252FB0">
        <w:t>–</w:t>
      </w:r>
      <w:r w:rsidRPr="00252FB0">
        <w:tab/>
        <w:t>ag féachaint do Riail 133 dá Rialacha Nós Imeachta,</w:t>
      </w:r>
    </w:p>
    <w:p w:rsidR="00D15EA9" w:rsidRPr="00252FB0" w:rsidRDefault="00D15EA9" w:rsidP="00D15EA9">
      <w:pPr>
        <w:pStyle w:val="NormalHanging12a"/>
      </w:pPr>
      <w:r w:rsidRPr="00252FB0">
        <w:t>–</w:t>
      </w:r>
      <w:r w:rsidRPr="00252FB0">
        <w:tab/>
        <w:t>ag féachaint don tuarascáil ón gCoiste um Rialú Buiséadach (A10-0039/2025),</w:t>
      </w:r>
    </w:p>
    <w:p w:rsidR="00D15EA9" w:rsidRPr="00252FB0" w:rsidRDefault="00D15EA9" w:rsidP="00D15EA9">
      <w:pPr>
        <w:pStyle w:val="NormalHanging12a"/>
      </w:pPr>
      <w:r w:rsidRPr="00252FB0">
        <w:t>A.</w:t>
      </w:r>
      <w:r w:rsidRPr="00252FB0">
        <w:tab/>
        <w:t>de bhrí</w:t>
      </w:r>
      <w:r w:rsidR="007249E3" w:rsidRPr="00252FB0">
        <w:t xml:space="preserve">, i litir </w:t>
      </w:r>
      <w:r w:rsidR="00093539" w:rsidRPr="00C523E5">
        <w:t xml:space="preserve">dar dáta </w:t>
      </w:r>
      <w:r w:rsidR="007249E3" w:rsidRPr="00252FB0">
        <w:t>an 12 Feabhra 2025</w:t>
      </w:r>
      <w:r w:rsidR="007249E3" w:rsidRPr="00C523E5">
        <w:t>,</w:t>
      </w:r>
      <w:r w:rsidRPr="00252FB0">
        <w:t xml:space="preserve"> go ndeachaigh an Chomhairle i gcomhairle le Parlaimint na hEorpa maidir le </w:t>
      </w:r>
      <w:proofErr w:type="spellStart"/>
      <w:r w:rsidRPr="00252FB0">
        <w:t>Lucian</w:t>
      </w:r>
      <w:proofErr w:type="spellEnd"/>
      <w:r w:rsidRPr="00252FB0">
        <w:t xml:space="preserve"> </w:t>
      </w:r>
      <w:proofErr w:type="spellStart"/>
      <w:r w:rsidRPr="00252FB0">
        <w:t>Romașcanu</w:t>
      </w:r>
      <w:proofErr w:type="spellEnd"/>
      <w:r w:rsidRPr="00252FB0">
        <w:t xml:space="preserve"> a ainmniú mar Chomhalta den Chúirt Iniúchóirí;</w:t>
      </w:r>
    </w:p>
    <w:p w:rsidR="00D15EA9" w:rsidRPr="00252FB0" w:rsidRDefault="00D15EA9" w:rsidP="00D15EA9">
      <w:pPr>
        <w:pStyle w:val="NormalHanging12a"/>
      </w:pPr>
      <w:r w:rsidRPr="00252FB0">
        <w:t>B.</w:t>
      </w:r>
      <w:r w:rsidRPr="00252FB0">
        <w:tab/>
        <w:t>de bhrí go ndeachaigh Coiste um Rialú Buiséadach P</w:t>
      </w:r>
      <w:r w:rsidR="00093539" w:rsidRPr="00C523E5">
        <w:t>h</w:t>
      </w:r>
      <w:r w:rsidRPr="00252FB0">
        <w:t xml:space="preserve">arlaimint na hEorpa ar aghaidh le meastóireacht a dhéanamh ar dhintiúir </w:t>
      </w:r>
      <w:proofErr w:type="spellStart"/>
      <w:r w:rsidRPr="00252FB0">
        <w:t>Lucian</w:t>
      </w:r>
      <w:proofErr w:type="spellEnd"/>
      <w:r w:rsidRPr="00252FB0">
        <w:t xml:space="preserve"> </w:t>
      </w:r>
      <w:proofErr w:type="spellStart"/>
      <w:r w:rsidRPr="00252FB0">
        <w:t>Romașcanu</w:t>
      </w:r>
      <w:proofErr w:type="spellEnd"/>
      <w:r w:rsidRPr="00252FB0">
        <w:t xml:space="preserve">, go háirithe i bhfianaise na gceanglas a leagtar síos in Airteagal 286(1) den Chonradh ar Fheidhmiú an Aontais Eorpaigh; de bhrí go bhfuair an coiste, agus an mheastóireacht sin á déanamh aige, </w:t>
      </w:r>
      <w:proofErr w:type="spellStart"/>
      <w:r w:rsidRPr="00252FB0">
        <w:rPr>
          <w:i/>
        </w:rPr>
        <w:t>curriculum</w:t>
      </w:r>
      <w:proofErr w:type="spellEnd"/>
      <w:r w:rsidRPr="00252FB0">
        <w:rPr>
          <w:i/>
        </w:rPr>
        <w:t xml:space="preserve"> vitae</w:t>
      </w:r>
      <w:r w:rsidRPr="00252FB0">
        <w:t xml:space="preserve"> ó </w:t>
      </w:r>
      <w:proofErr w:type="spellStart"/>
      <w:r w:rsidRPr="00252FB0">
        <w:t>Lucian</w:t>
      </w:r>
      <w:proofErr w:type="spellEnd"/>
      <w:r w:rsidRPr="00252FB0">
        <w:t xml:space="preserve"> </w:t>
      </w:r>
      <w:proofErr w:type="spellStart"/>
      <w:r w:rsidRPr="00252FB0">
        <w:t>Romașcanu</w:t>
      </w:r>
      <w:proofErr w:type="spellEnd"/>
      <w:r w:rsidRPr="00252FB0">
        <w:t xml:space="preserve">, chomh maith lena chuid freagraí ar an gceistneoir i scríbhinn a </w:t>
      </w:r>
      <w:r w:rsidR="00093539" w:rsidRPr="00C523E5">
        <w:t>cuireadh</w:t>
      </w:r>
      <w:r w:rsidRPr="00252FB0">
        <w:t xml:space="preserve"> chuige;</w:t>
      </w:r>
    </w:p>
    <w:p w:rsidR="00D15EA9" w:rsidRPr="00252FB0" w:rsidRDefault="00D15EA9" w:rsidP="00D15EA9">
      <w:pPr>
        <w:pStyle w:val="NormalHanging12a"/>
      </w:pPr>
      <w:r w:rsidRPr="00252FB0">
        <w:t>C.</w:t>
      </w:r>
      <w:r w:rsidRPr="00252FB0">
        <w:tab/>
        <w:t xml:space="preserve">de bhrí gur thionóil an coiste </w:t>
      </w:r>
      <w:r w:rsidR="007249E3" w:rsidRPr="00C523E5">
        <w:t xml:space="preserve">sin ina dhiaidh sin </w:t>
      </w:r>
      <w:r w:rsidRPr="00252FB0">
        <w:t xml:space="preserve">éisteacht le </w:t>
      </w:r>
      <w:proofErr w:type="spellStart"/>
      <w:r w:rsidRPr="00252FB0">
        <w:t>Lucian</w:t>
      </w:r>
      <w:proofErr w:type="spellEnd"/>
      <w:r w:rsidRPr="00252FB0">
        <w:t xml:space="preserve"> </w:t>
      </w:r>
      <w:proofErr w:type="spellStart"/>
      <w:r w:rsidRPr="00252FB0">
        <w:t>Romașcanu</w:t>
      </w:r>
      <w:proofErr w:type="spellEnd"/>
      <w:r w:rsidRPr="00252FB0">
        <w:t xml:space="preserve">  an 18 Márta 2025, ina ndearna sé ráiteas tosaigh agus inar fhreagair sé </w:t>
      </w:r>
      <w:r w:rsidR="00093539" w:rsidRPr="00252FB0">
        <w:t xml:space="preserve">ina dhiaidh sin </w:t>
      </w:r>
      <w:r w:rsidRPr="00252FB0">
        <w:t>ceisteanna ó chomhaltaí an choiste;</w:t>
      </w:r>
    </w:p>
    <w:p w:rsidR="00D15EA9" w:rsidRPr="00252FB0" w:rsidRDefault="00D15EA9" w:rsidP="00D15EA9">
      <w:pPr>
        <w:pStyle w:val="NormalHanging12a"/>
      </w:pPr>
      <w:r w:rsidRPr="00252FB0">
        <w:t>1.</w:t>
      </w:r>
      <w:r w:rsidRPr="00252FB0">
        <w:tab/>
        <w:t xml:space="preserve">ag tabhairt tuairim fhabhrach </w:t>
      </w:r>
      <w:r w:rsidR="007249E3" w:rsidRPr="00C523E5">
        <w:t>maidir leis an togra ón gComhairle chun</w:t>
      </w:r>
      <w:r w:rsidRPr="00252FB0">
        <w:t xml:space="preserve"> </w:t>
      </w:r>
      <w:proofErr w:type="spellStart"/>
      <w:r w:rsidRPr="00252FB0">
        <w:t>Lucian</w:t>
      </w:r>
      <w:proofErr w:type="spellEnd"/>
      <w:r w:rsidRPr="00252FB0">
        <w:t xml:space="preserve"> </w:t>
      </w:r>
      <w:proofErr w:type="spellStart"/>
      <w:r w:rsidRPr="00252FB0">
        <w:t>Romașcanu</w:t>
      </w:r>
      <w:proofErr w:type="spellEnd"/>
      <w:r w:rsidRPr="00252FB0">
        <w:t xml:space="preserve"> </w:t>
      </w:r>
      <w:r w:rsidR="007249E3" w:rsidRPr="00C523E5">
        <w:t xml:space="preserve">a ainmniú </w:t>
      </w:r>
      <w:r w:rsidRPr="00252FB0">
        <w:t>mar Chomhalta den Chúirt Iniúchóirí;</w:t>
      </w:r>
    </w:p>
    <w:p w:rsidR="00E365E1" w:rsidRPr="00252FB0" w:rsidRDefault="00D15EA9" w:rsidP="00C523E5">
      <w:pPr>
        <w:pStyle w:val="NormalHanging12a"/>
      </w:pPr>
      <w:r w:rsidRPr="00252FB0">
        <w:t>2.</w:t>
      </w:r>
      <w:r w:rsidRPr="00252FB0">
        <w:tab/>
        <w:t xml:space="preserve">ag treorú dá hUachtarán an cinneadh seo a chur ar aghaidh chuig an gComhairle agus, </w:t>
      </w:r>
      <w:r w:rsidRPr="00252FB0">
        <w:lastRenderedPageBreak/>
        <w:t>mar fhaisnéis, chuig an gCúirt Iniúchóirí, chuig institiúidí eile an Aontais Eorpaigh agus chuig institiúidí iniúchóireachta na mBallstát.</w:t>
      </w:r>
    </w:p>
    <w:sectPr w:rsidR="00E365E1" w:rsidRPr="00252FB0" w:rsidSect="00252F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5F9" w:rsidRPr="00252FB0" w:rsidRDefault="006D65F9">
      <w:r w:rsidRPr="00252FB0">
        <w:separator/>
      </w:r>
    </w:p>
  </w:endnote>
  <w:endnote w:type="continuationSeparator" w:id="0">
    <w:p w:rsidR="006D65F9" w:rsidRPr="00252FB0" w:rsidRDefault="006D65F9">
      <w:r w:rsidRPr="00252F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F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F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F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5F9" w:rsidRPr="00252FB0" w:rsidRDefault="006D65F9">
      <w:r w:rsidRPr="00252FB0">
        <w:separator/>
      </w:r>
    </w:p>
  </w:footnote>
  <w:footnote w:type="continuationSeparator" w:id="0">
    <w:p w:rsidR="006D65F9" w:rsidRPr="00252FB0" w:rsidRDefault="006D65F9">
      <w:r w:rsidRPr="00252F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F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F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F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GA"/>
    <w:docVar w:name="dvnumam" w:val="0"/>
    <w:docVar w:name="dvpe" w:val="769.936"/>
    <w:docVar w:name="dvrapporteur" w:val=" Rapóirtéir:"/>
    <w:docVar w:name="dvtitre" w:val="Rún reachtach ó Pharlaimint na hEorpa an xx Xxxx 2025 ar ainmniú Lucian Romașcanu mar Chomhalta den Chúirt Iniúchóirí(C10-0010/2025 – 2025/0801(NLE))"/>
  </w:docVars>
  <w:rsids>
    <w:rsidRoot w:val="006D65F9"/>
    <w:rsid w:val="00002272"/>
    <w:rsid w:val="00064002"/>
    <w:rsid w:val="000677B9"/>
    <w:rsid w:val="000831BA"/>
    <w:rsid w:val="00093539"/>
    <w:rsid w:val="000A42CC"/>
    <w:rsid w:val="000D1D1F"/>
    <w:rsid w:val="000E7DD9"/>
    <w:rsid w:val="0010095E"/>
    <w:rsid w:val="00125B37"/>
    <w:rsid w:val="00187494"/>
    <w:rsid w:val="001F32AE"/>
    <w:rsid w:val="00252FB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5F9"/>
    <w:rsid w:val="006F74FA"/>
    <w:rsid w:val="007249E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5E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3E5"/>
    <w:rsid w:val="00C572FF"/>
    <w:rsid w:val="00C61C0C"/>
    <w:rsid w:val="00C941CB"/>
    <w:rsid w:val="00CC2357"/>
    <w:rsid w:val="00CF071A"/>
    <w:rsid w:val="00D058B8"/>
    <w:rsid w:val="00D15EA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2E9B3"/>
  <w15:chartTrackingRefBased/>
  <w15:docId w15:val="{A348CDB6-0A3A-4E60-91AD-AE2F4AB0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15EA9"/>
    <w:rPr>
      <w:b/>
    </w:rPr>
  </w:style>
  <w:style w:type="paragraph" w:customStyle="1" w:styleId="NormalHanging12a">
    <w:name w:val="NormalHanging12a"/>
    <w:basedOn w:val="Normal"/>
    <w:rsid w:val="00D15EA9"/>
    <w:pPr>
      <w:spacing w:after="240"/>
      <w:ind w:left="567" w:hanging="567"/>
    </w:pPr>
  </w:style>
  <w:style w:type="paragraph" w:customStyle="1" w:styleId="EPComma">
    <w:name w:val="EPComma"/>
    <w:basedOn w:val="Normal"/>
    <w:rsid w:val="00D15EA9"/>
    <w:pPr>
      <w:spacing w:before="480" w:after="240"/>
    </w:pPr>
  </w:style>
  <w:style w:type="paragraph" w:styleId="BalloonText">
    <w:name w:val="Balloon Text"/>
    <w:basedOn w:val="Normal"/>
    <w:link w:val="BalloonTextChar"/>
    <w:rsid w:val="007249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249E3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9F564-E631-4FD0-9CD6-387DF275D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5</cp:revision>
  <cp:lastPrinted>2004-11-19T15:42:00Z</cp:lastPrinted>
  <dcterms:created xsi:type="dcterms:W3CDTF">2025-03-28T15:18:00Z</dcterms:created>
  <dcterms:modified xsi:type="dcterms:W3CDTF">2025-04-01T10:41:00Z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