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0C27" w14:paraId="0A6E2C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2F4696" w14:textId="77777777" w:rsidR="00751A4A" w:rsidRPr="00960C27" w:rsidRDefault="00320564" w:rsidP="0010095E">
            <w:pPr>
              <w:pStyle w:val="EPName"/>
            </w:pPr>
            <w:r w:rsidRPr="00960C27">
              <w:t>Parlament Ewropew</w:t>
            </w:r>
          </w:p>
          <w:p w14:paraId="6FB3BD4F" w14:textId="77777777" w:rsidR="00751A4A" w:rsidRPr="00960C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0C27">
              <w:t>2024</w:t>
            </w:r>
            <w:r w:rsidR="00817416" w:rsidRPr="00960C27">
              <w:t>-202</w:t>
            </w:r>
            <w:r w:rsidRPr="00960C27">
              <w:t>9</w:t>
            </w:r>
          </w:p>
        </w:tc>
        <w:tc>
          <w:tcPr>
            <w:tcW w:w="2268" w:type="dxa"/>
            <w:shd w:val="clear" w:color="auto" w:fill="auto"/>
          </w:tcPr>
          <w:p w14:paraId="5D727137" w14:textId="77777777" w:rsidR="00751A4A" w:rsidRPr="00960C27" w:rsidRDefault="00187494" w:rsidP="0010095E">
            <w:pPr>
              <w:pStyle w:val="EPLogo"/>
            </w:pPr>
            <w:r w:rsidRPr="00960C27">
              <w:rPr>
                <w:noProof/>
                <w:lang w:val="en-GB"/>
              </w:rPr>
              <w:drawing>
                <wp:inline distT="0" distB="0" distL="0" distR="0" wp14:anchorId="67375D67" wp14:editId="5207302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F9B518C" w14:textId="77777777" w:rsidR="00D058B8" w:rsidRPr="00960C27" w:rsidRDefault="00D058B8" w:rsidP="004C5D52">
      <w:pPr>
        <w:pStyle w:val="LineTop"/>
      </w:pPr>
    </w:p>
    <w:p w14:paraId="44943543" w14:textId="77777777" w:rsidR="00680577" w:rsidRPr="00960C27" w:rsidRDefault="00320564" w:rsidP="00680577">
      <w:pPr>
        <w:pStyle w:val="EPBodyTA1"/>
      </w:pPr>
      <w:r w:rsidRPr="00960C27">
        <w:t>TESTI ADOTTATI</w:t>
      </w:r>
    </w:p>
    <w:p w14:paraId="04CC172C" w14:textId="77777777" w:rsidR="00D058B8" w:rsidRPr="00960C27" w:rsidRDefault="00D058B8" w:rsidP="00D058B8">
      <w:pPr>
        <w:pStyle w:val="LineBottom"/>
      </w:pPr>
    </w:p>
    <w:p w14:paraId="24A19F92" w14:textId="77777777" w:rsidR="00320564" w:rsidRPr="00960C27" w:rsidRDefault="00320564" w:rsidP="00320564">
      <w:pPr>
        <w:pStyle w:val="ATHeading1"/>
      </w:pPr>
      <w:bookmarkStart w:id="0" w:name="TANumber"/>
      <w:r w:rsidRPr="00960C27">
        <w:t>P10_TA(2025)00</w:t>
      </w:r>
      <w:bookmarkEnd w:id="0"/>
      <w:r w:rsidR="001354D7">
        <w:t>49</w:t>
      </w:r>
    </w:p>
    <w:p w14:paraId="67735A6F" w14:textId="77777777" w:rsidR="00320564" w:rsidRPr="00960C27" w:rsidRDefault="007173C2" w:rsidP="00320564">
      <w:pPr>
        <w:pStyle w:val="ATHeading2"/>
      </w:pPr>
      <w:r w:rsidRPr="007173C2">
        <w:t>Assistenza makrofinanzjarja li</w:t>
      </w:r>
      <w:r>
        <w:t>l</w:t>
      </w:r>
      <w:r w:rsidRPr="007173C2">
        <w:t>l-Eġittu</w:t>
      </w:r>
    </w:p>
    <w:p w14:paraId="4F614F95" w14:textId="77777777" w:rsidR="00320564" w:rsidRPr="00960C27" w:rsidRDefault="00320564" w:rsidP="00320564">
      <w:pPr>
        <w:rPr>
          <w:i/>
          <w:vanish/>
        </w:rPr>
      </w:pPr>
      <w:r w:rsidRPr="00960C27">
        <w:rPr>
          <w:i/>
        </w:rPr>
        <w:fldChar w:fldCharType="begin"/>
      </w:r>
      <w:r w:rsidRPr="00960C27">
        <w:rPr>
          <w:i/>
        </w:rPr>
        <w:instrText xml:space="preserve"> TC"(</w:instrText>
      </w:r>
      <w:bookmarkStart w:id="1" w:name="DocNumber"/>
      <w:r w:rsidRPr="00960C27">
        <w:rPr>
          <w:i/>
        </w:rPr>
        <w:instrText>A10-0037/2025</w:instrText>
      </w:r>
      <w:bookmarkEnd w:id="1"/>
      <w:r w:rsidRPr="00960C27">
        <w:rPr>
          <w:i/>
        </w:rPr>
        <w:instrText xml:space="preserve"> - Rapporteur: Céline Imart)"\l3 \n&gt; \* MERGEFORMAT </w:instrText>
      </w:r>
      <w:r w:rsidRPr="00960C27">
        <w:rPr>
          <w:i/>
        </w:rPr>
        <w:fldChar w:fldCharType="end"/>
      </w:r>
    </w:p>
    <w:p w14:paraId="6336D940" w14:textId="77777777" w:rsidR="00320564" w:rsidRPr="00960C27" w:rsidRDefault="00320564" w:rsidP="00320564">
      <w:pPr>
        <w:rPr>
          <w:vanish/>
        </w:rPr>
      </w:pPr>
      <w:bookmarkStart w:id="2" w:name="Commission"/>
      <w:r w:rsidRPr="00960C27">
        <w:rPr>
          <w:vanish/>
        </w:rPr>
        <w:t>Kumitat għall-Kummerċ Internazzjonali</w:t>
      </w:r>
      <w:bookmarkEnd w:id="2"/>
    </w:p>
    <w:p w14:paraId="4A394916" w14:textId="77777777" w:rsidR="00320564" w:rsidRPr="00960C27" w:rsidRDefault="00320564" w:rsidP="00320564">
      <w:pPr>
        <w:rPr>
          <w:vanish/>
        </w:rPr>
      </w:pPr>
      <w:bookmarkStart w:id="3" w:name="PE"/>
      <w:r w:rsidRPr="00960C27">
        <w:rPr>
          <w:vanish/>
        </w:rPr>
        <w:t>PE765.300</w:t>
      </w:r>
      <w:bookmarkEnd w:id="3"/>
    </w:p>
    <w:p w14:paraId="12B5ACDB" w14:textId="3863F051" w:rsidR="00320564" w:rsidRPr="00960C27" w:rsidRDefault="003370A0" w:rsidP="00320564">
      <w:pPr>
        <w:pStyle w:val="ATHeading3"/>
      </w:pPr>
      <w:bookmarkStart w:id="4" w:name="Sujet"/>
      <w:r>
        <w:t>Emendi adottati mil</w:t>
      </w:r>
      <w:r w:rsidR="00320564" w:rsidRPr="00960C27">
        <w:t xml:space="preserve">l-Parlament Ewropew </w:t>
      </w:r>
      <w:r>
        <w:t>f</w:t>
      </w:r>
      <w:r w:rsidR="00320564" w:rsidRPr="00960C27">
        <w:t>l-1 ta' April 2025 dwar il-proposta għal deċiżjoni tal-Parlament Ewropew u tal-Kunsill dwar l-għoti ta’ assistenza makrofinanzjarja lir-Repubblika Għarbija tal-Eġittu</w:t>
      </w:r>
      <w:bookmarkEnd w:id="4"/>
      <w:r w:rsidR="00320564" w:rsidRPr="00960C27">
        <w:t xml:space="preserve"> </w:t>
      </w:r>
      <w:bookmarkStart w:id="5" w:name="References"/>
      <w:r w:rsidR="00320564" w:rsidRPr="00960C27">
        <w:t>(COM(2024)0461 – C10-0009/2024 – 2024/0071(COD))</w:t>
      </w:r>
      <w:bookmarkEnd w:id="5"/>
      <w:r w:rsidR="005913EA">
        <w:rPr>
          <w:rStyle w:val="FootnoteReference"/>
        </w:rPr>
        <w:footnoteReference w:id="1"/>
      </w:r>
    </w:p>
    <w:p w14:paraId="5EB51B8F" w14:textId="77777777" w:rsidR="00B37410" w:rsidRPr="00960C27" w:rsidRDefault="00B37410" w:rsidP="00B37410">
      <w:pPr>
        <w:pStyle w:val="NormalBold"/>
      </w:pPr>
      <w:r w:rsidRPr="00960C27">
        <w:t>(Proċedura leġiżlattiva ordinarja: l-ewwel qari)</w:t>
      </w:r>
    </w:p>
    <w:p w14:paraId="3C3900CC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</w:t>
      </w:r>
    </w:p>
    <w:p w14:paraId="71E058C4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46BA3C0E" w14:textId="77777777" w:rsidR="00B37410" w:rsidRPr="00960C27" w:rsidRDefault="00B37410" w:rsidP="00B37410">
      <w:pPr>
        <w:pStyle w:val="NormalBold"/>
      </w:pPr>
      <w:r w:rsidRPr="00960C27">
        <w:t>Premessa 1a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74E3BB2D" w14:textId="77777777" w:rsidTr="00CC0EFA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ED1CE" w14:textId="77777777" w:rsidR="00B37410" w:rsidRPr="00960C27" w:rsidRDefault="00B37410" w:rsidP="00CC0EFA"/>
        </w:tc>
      </w:tr>
      <w:tr w:rsidR="00B37410" w:rsidRPr="00960C27" w14:paraId="30C33DD4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0AA8D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EBD124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0F3C8FA8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7A922" w14:textId="77777777" w:rsidR="00B37410" w:rsidRPr="00960C27" w:rsidRDefault="00B37410" w:rsidP="00CC0E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906342" w14:textId="77777777" w:rsidR="00B37410" w:rsidRPr="00960C27" w:rsidRDefault="00B37410" w:rsidP="00CC0EFA">
            <w:pPr>
              <w:pStyle w:val="Normal6a"/>
            </w:pPr>
            <w:r w:rsidRPr="00960C27">
              <w:rPr>
                <w:b/>
                <w:i/>
              </w:rPr>
              <w:t>(1a)</w:t>
            </w:r>
            <w:r w:rsidRPr="00960C27">
              <w:rPr>
                <w:b/>
                <w:i/>
              </w:rPr>
              <w:tab/>
              <w:t>Din id-Deċiżjoni għandha implikazzjonijiet għall-baġit tal-Unjoni. Għaldaqstant, il-Kumitat għall-Baġits tal-Parlament Ewropew approva valutazzjoni baġitarja li hija parti integrali tal-mandat ta’ negozjar tal-Parlament.</w:t>
            </w:r>
          </w:p>
        </w:tc>
      </w:tr>
    </w:tbl>
    <w:p w14:paraId="215FC7BF" w14:textId="77777777" w:rsidR="00B37410" w:rsidRPr="00960C27" w:rsidRDefault="00B37410" w:rsidP="00B37410"/>
    <w:p w14:paraId="727EA833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2</w:t>
      </w:r>
    </w:p>
    <w:p w14:paraId="0007A71D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40A2BD4E" w14:textId="77777777" w:rsidR="00B37410" w:rsidRPr="00960C27" w:rsidRDefault="00B37410" w:rsidP="00B37410">
      <w:pPr>
        <w:pStyle w:val="NormalBold"/>
      </w:pPr>
      <w:r w:rsidRPr="00960C27">
        <w:t>Premessa 2a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000B41B0" w14:textId="77777777" w:rsidTr="00CC0E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534E6" w14:textId="77777777" w:rsidR="00B37410" w:rsidRPr="00960C27" w:rsidRDefault="00B37410" w:rsidP="00CC0EFA"/>
        </w:tc>
      </w:tr>
      <w:tr w:rsidR="00B37410" w:rsidRPr="00960C27" w14:paraId="733E9D76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E3A027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83E03F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33554D37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BAA22" w14:textId="77777777" w:rsidR="00B37410" w:rsidRPr="00960C27" w:rsidRDefault="00B37410" w:rsidP="00CC0E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AB457" w14:textId="77777777" w:rsidR="00B37410" w:rsidRPr="00960C27" w:rsidRDefault="00B37410" w:rsidP="00CC0EFA">
            <w:pPr>
              <w:pStyle w:val="Normal6a"/>
            </w:pPr>
            <w:r w:rsidRPr="00960C27">
              <w:rPr>
                <w:b/>
                <w:i/>
              </w:rPr>
              <w:t>(2a)</w:t>
            </w:r>
            <w:r w:rsidRPr="00960C27">
              <w:tab/>
            </w:r>
            <w:r w:rsidRPr="00960C27">
              <w:rPr>
                <w:b/>
                <w:i/>
              </w:rPr>
              <w:t xml:space="preserve">Fis-17 ta’ Marzu 2024, l-Eġittu u l-Unjoni Ewropea ddeċidew b’mod konġunt li jtejbu r-relazzjonijiet tagħhom billi jittrasformawhom fi sħubija </w:t>
            </w:r>
            <w:r w:rsidRPr="00960C27">
              <w:rPr>
                <w:b/>
                <w:i/>
              </w:rPr>
              <w:lastRenderedPageBreak/>
              <w:t>strateġika u komprensiva, ibbażata fuq il-valuri tal-ekwità u r-rispett u l-fiduċja reċiproċi sabiex isaħħu l-istabbiltà, il-paċi u l-prosperità komuni tagħhom.</w:t>
            </w:r>
          </w:p>
        </w:tc>
      </w:tr>
    </w:tbl>
    <w:p w14:paraId="6A800820" w14:textId="77777777" w:rsidR="00B37410" w:rsidRPr="00960C27" w:rsidRDefault="00B37410" w:rsidP="00B37410"/>
    <w:p w14:paraId="4CC4A8F6" w14:textId="04BCB9DD" w:rsidR="00B37410" w:rsidRPr="00960C27" w:rsidRDefault="00B37410" w:rsidP="00B37410">
      <w:pPr>
        <w:pStyle w:val="AmNumberTabs"/>
        <w:keepNext/>
      </w:pPr>
      <w:r w:rsidRPr="00960C27">
        <w:t>Emend</w:t>
      </w:r>
      <w:r w:rsidR="000140E1">
        <w:t>i</w:t>
      </w:r>
      <w:r w:rsidRPr="00960C27">
        <w:tab/>
      </w:r>
      <w:r w:rsidRPr="00960C27">
        <w:tab/>
        <w:t>3</w:t>
      </w:r>
      <w:r w:rsidR="000140E1">
        <w:t xml:space="preserve"> u 39</w:t>
      </w:r>
    </w:p>
    <w:p w14:paraId="2F92D071" w14:textId="77777777" w:rsidR="00B37410" w:rsidRPr="00960C27" w:rsidRDefault="00B37410" w:rsidP="00B37410"/>
    <w:p w14:paraId="2E53482F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4C04F157" w14:textId="77777777" w:rsidR="00B37410" w:rsidRPr="00960C27" w:rsidRDefault="00B37410" w:rsidP="00B37410">
      <w:pPr>
        <w:pStyle w:val="NormalBold"/>
      </w:pPr>
      <w:r w:rsidRPr="00960C27">
        <w:t>Premessa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6FB23AD5" w14:textId="77777777" w:rsidTr="00CC0EFA">
        <w:trPr>
          <w:jc w:val="center"/>
        </w:trPr>
        <w:tc>
          <w:tcPr>
            <w:tcW w:w="9752" w:type="dxa"/>
            <w:gridSpan w:val="2"/>
          </w:tcPr>
          <w:p w14:paraId="74AB6E45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7FD9DDD3" w14:textId="77777777" w:rsidTr="00CC0EFA">
        <w:trPr>
          <w:jc w:val="center"/>
        </w:trPr>
        <w:tc>
          <w:tcPr>
            <w:tcW w:w="4876" w:type="dxa"/>
            <w:hideMark/>
          </w:tcPr>
          <w:p w14:paraId="238801A1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33B347E5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1CF6F823" w14:textId="77777777" w:rsidTr="00CC0EFA">
        <w:trPr>
          <w:jc w:val="center"/>
        </w:trPr>
        <w:tc>
          <w:tcPr>
            <w:tcW w:w="4876" w:type="dxa"/>
            <w:hideMark/>
          </w:tcPr>
          <w:p w14:paraId="641FEC59" w14:textId="77777777" w:rsidR="00B37410" w:rsidRPr="00960C27" w:rsidRDefault="00B37410" w:rsidP="00CC0EFA">
            <w:pPr>
              <w:pStyle w:val="Normal6"/>
            </w:pPr>
            <w:r w:rsidRPr="00960C27">
              <w:t>(3)</w:t>
            </w:r>
            <w:r w:rsidRPr="00960C27">
              <w:tab/>
              <w:t>F’konformità mal-Prijoritajiet tas-Sħubija, l-UE u l-Eġittu huma impenjati li jiżguraw ir-responsabbiltà, l-istat tad-dritt, ir-rispett sħiħ tad-drittijiet tal-bniedem, il-libertajiet fundamentali, il-promozzjoni tad-demokrazija, l-ugwaljanza bejn il-ġeneri u l-opportunitajiet indaqs bħala drittijiet kostituzzjonali taċ-ċittadini kollha tagħhom. Dawn l-impenji jikkontribwixxu għall-avvanz tas-sħubija u għall-iżvilupp sostenibbli u l-istabbiltà tal-Eġittu. L-impenn akbar u kostruttiv bejn l-UE u l-Eġittu fl-aħħar perjodu fetaħ it-triq għal djalogu aktar sinifikanti dwar kwistjonijiet relatati mad-drittijiet tal-bniedem. Is-sottokumitat dwar Kwistjonijiet Politiċi, id-Drittijiet tal-Bniedem u d-Demokrazija, Kwistjonijiet Internazzjonali u Reġjonali ta’ Diċembru 2022 u l-Kumitat ta’ Assoċjazzjoni ta’ Mejju 2023 ipprovdew il-pjattaformi istituzzjonali għal skambju dwar firxa ta’ kwistjonijiet tad-drittijiet tal-bniedem, li l-UE tixtieq tkompli u tibni fuqhom. It-titjib tas-sitwazzjoni tad-drittijiet tal-bniedem fl-Eġittu se jkollu impatt pożittiv fuq ir-relazzjonijiet bejn l-UE u l-Eġittu.</w:t>
            </w:r>
          </w:p>
        </w:tc>
        <w:tc>
          <w:tcPr>
            <w:tcW w:w="4876" w:type="dxa"/>
            <w:hideMark/>
          </w:tcPr>
          <w:p w14:paraId="37BB068C" w14:textId="57330F00" w:rsidR="00B37410" w:rsidRPr="00960C27" w:rsidRDefault="00B37410" w:rsidP="000140E1">
            <w:pPr>
              <w:pStyle w:val="Normal6"/>
              <w:rPr>
                <w:szCs w:val="24"/>
              </w:rPr>
            </w:pPr>
            <w:r w:rsidRPr="00960C27">
              <w:t>(3)</w:t>
            </w:r>
            <w:r w:rsidRPr="00960C27">
              <w:tab/>
              <w:t xml:space="preserve">F’konformità mal-Prijoritajiet tas-Sħubija, l-UE u l-Eġittu huma impenjati li jiżguraw ir-responsabbiltà, l-istat tad-dritt, ir-rispett sħiħ tad-drittijiet tal-bniedem, il-libertajiet fundamentali, il-promozzjoni tad-demokrazija, l-ugwaljanza bejn il-ġeneri u l-opportunitajiet indaqs bħala drittijiet kostituzzjonali taċ-ċittadini kollha tagħhom. Dawn l-impenji jikkontribwixxu għall-avvanz tas-sħubija u għall-iżvilupp </w:t>
            </w:r>
            <w:r w:rsidR="000140E1" w:rsidRPr="008F7FCD">
              <w:rPr>
                <w:b/>
                <w:i/>
              </w:rPr>
              <w:t xml:space="preserve">soċjali u ekonomiku </w:t>
            </w:r>
            <w:r w:rsidRPr="00960C27">
              <w:t>sostenibbli</w:t>
            </w:r>
            <w:r w:rsidRPr="00960C27">
              <w:rPr>
                <w:b/>
                <w:i/>
              </w:rPr>
              <w:t>, il-governanza tajba</w:t>
            </w:r>
            <w:r w:rsidRPr="00960C27">
              <w:t xml:space="preserve"> u l-istabbiltà</w:t>
            </w:r>
            <w:r w:rsidRPr="00960C27">
              <w:rPr>
                <w:b/>
                <w:i/>
              </w:rPr>
              <w:t xml:space="preserve"> soċjoekonomika</w:t>
            </w:r>
            <w:r w:rsidRPr="00960C27">
              <w:t xml:space="preserve"> tal-Eġittu. L-impenn akbar u kostruttiv bejn l-UE u l-Eġittu fl-aħħar perjodu fetaħ it-triq għal djalogu aktar sinifikanti dwar kwistjonijiet relatati mad-drittijiet tal-bniedem. Is-sottokumitat dwar Kwistjonijiet Politiċi, id-Drittijiet tal-Bniedem u d-Demokrazija, Kwistjonijiet Internazzjonali u Reġjonali ta’ Diċembru 2022 u l-Kumitat ta’ Assoċjazzjoni ta’ Mejju 2023 ipprovdew il-pjattaformi istituzzjonali għal skambju dwar firxa ta’ kwistjonijiet tad-drittijiet tal-bniedem, li l-UE tixtieq tkompli u tibni fuqhom. </w:t>
            </w:r>
            <w:r w:rsidR="000140E1" w:rsidRPr="008F7FCD">
              <w:rPr>
                <w:b/>
                <w:i/>
              </w:rPr>
              <w:t xml:space="preserve">Titjib </w:t>
            </w:r>
            <w:r w:rsidRPr="00960C27">
              <w:rPr>
                <w:b/>
                <w:i/>
              </w:rPr>
              <w:t>kostanti</w:t>
            </w:r>
            <w:r w:rsidRPr="00960C27">
              <w:t xml:space="preserve"> </w:t>
            </w:r>
            <w:r w:rsidR="000140E1">
              <w:rPr>
                <w:b/>
                <w:i/>
              </w:rPr>
              <w:t xml:space="preserve">fil-futur </w:t>
            </w:r>
            <w:r w:rsidRPr="00960C27">
              <w:t>tas-sitwazzjoni tad-drittijiet tal-bniedem</w:t>
            </w:r>
            <w:r w:rsidR="000140E1">
              <w:rPr>
                <w:b/>
                <w:i/>
              </w:rPr>
              <w:t>,</w:t>
            </w:r>
            <w:r w:rsidRPr="00960C27">
              <w:t xml:space="preserve"> </w:t>
            </w:r>
            <w:r w:rsidR="000140E1" w:rsidRPr="008F7FCD">
              <w:rPr>
                <w:b/>
                <w:i/>
              </w:rPr>
              <w:t>pereżempju t-titjib tad-drittijiet għal-libertà ta’ espressjoni, assoċjazzjoni, għaqda paċifika, l-introduzzjoni ta’ moratorju fuq il-piena tal-mewt, il-ġlieda kontra t-tortura u l-għajbien furzat u t-titjib tal-kundizzjonijiet fil-ħabsijiet,</w:t>
            </w:r>
            <w:r w:rsidR="000140E1" w:rsidRPr="008F7FCD">
              <w:t xml:space="preserve"> </w:t>
            </w:r>
            <w:r w:rsidRPr="00960C27">
              <w:rPr>
                <w:b/>
                <w:i/>
              </w:rPr>
              <w:t>u tad-drittijiet tan-nisa u l-libertajiet fundamentali dovut għal politika attiva, koerenti u proattiva f’dak fl-ambitu</w:t>
            </w:r>
            <w:r w:rsidRPr="00960C27">
              <w:t xml:space="preserve"> fl-Eġittu se jkollu impatt pożittiv fuq ir-relazzjonijiet bejn l-UE u l-Eġittu.</w:t>
            </w:r>
          </w:p>
        </w:tc>
      </w:tr>
    </w:tbl>
    <w:p w14:paraId="499A10EF" w14:textId="77777777" w:rsidR="00B37410" w:rsidRDefault="00B37410" w:rsidP="00B37410"/>
    <w:p w14:paraId="36887FD6" w14:textId="77777777" w:rsidR="005C5ACA" w:rsidRPr="00960C27" w:rsidRDefault="005C5ACA" w:rsidP="00B37410"/>
    <w:p w14:paraId="2D9CF482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4</w:t>
      </w:r>
    </w:p>
    <w:p w14:paraId="795CE8CE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7C5C0EE8" w14:textId="77777777" w:rsidR="00B37410" w:rsidRPr="00960C27" w:rsidRDefault="00B37410" w:rsidP="00B37410">
      <w:pPr>
        <w:pStyle w:val="NormalBold"/>
      </w:pPr>
      <w:r w:rsidRPr="00960C27">
        <w:t>Premessa 3a (ġdida)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20E944E1" w14:textId="77777777" w:rsidTr="00CC0E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B4E605" w14:textId="77777777" w:rsidR="00B37410" w:rsidRPr="00960C27" w:rsidRDefault="00B37410" w:rsidP="00CC0EFA"/>
        </w:tc>
      </w:tr>
      <w:tr w:rsidR="00B37410" w:rsidRPr="00960C27" w14:paraId="25B6DADA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43758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BE903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171B66E0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6B0F6" w14:textId="77777777" w:rsidR="00B37410" w:rsidRPr="00960C27" w:rsidRDefault="00B37410" w:rsidP="00CC0E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FD06A" w14:textId="77777777" w:rsidR="00B37410" w:rsidRPr="00960C27" w:rsidRDefault="00B37410" w:rsidP="00CC0EFA">
            <w:pPr>
              <w:pStyle w:val="Normal6a"/>
            </w:pPr>
            <w:r w:rsidRPr="00960C27">
              <w:rPr>
                <w:b/>
                <w:i/>
              </w:rPr>
              <w:t>(3a)</w:t>
            </w:r>
            <w:r w:rsidRPr="00960C27">
              <w:tab/>
            </w:r>
            <w:r w:rsidRPr="00960C27">
              <w:rPr>
                <w:b/>
                <w:i/>
              </w:rPr>
              <w:t>Is-sitwazzjoni ekonomika u finanzjarja tal-Eġittu kienet ikkaratterizzata minn diversi programmi ta’ aġġustament makroekonomiku implimentati taħt il-patroċinju tal-FMI bi skambju għal faċilitajiet ta’ kreditu (USD 12 biljun mill-2016 sal-2019 u USD 3 biljun fl-2022, li ammontaw għal USD 8 biljun f’Marzu 2024)</w:t>
            </w:r>
            <w:r w:rsidR="007173C2">
              <w:rPr>
                <w:b/>
                <w:i/>
              </w:rPr>
              <w:t>.</w:t>
            </w:r>
          </w:p>
        </w:tc>
      </w:tr>
    </w:tbl>
    <w:p w14:paraId="1146564D" w14:textId="77777777" w:rsidR="00B37410" w:rsidRPr="00960C27" w:rsidRDefault="00B37410" w:rsidP="00B37410"/>
    <w:p w14:paraId="526980EB" w14:textId="5CD36A49" w:rsidR="00B37410" w:rsidRPr="00960C27" w:rsidRDefault="00B37410" w:rsidP="00B37410">
      <w:pPr>
        <w:pStyle w:val="AmNumberTabs"/>
      </w:pPr>
      <w:r w:rsidRPr="00960C27">
        <w:t>Emend</w:t>
      </w:r>
      <w:r w:rsidR="000140E1">
        <w:t>i</w:t>
      </w:r>
      <w:r w:rsidRPr="00960C27">
        <w:tab/>
      </w:r>
      <w:r w:rsidRPr="00960C27">
        <w:tab/>
        <w:t>5</w:t>
      </w:r>
      <w:r w:rsidR="000140E1">
        <w:t xml:space="preserve"> u 40</w:t>
      </w:r>
    </w:p>
    <w:p w14:paraId="34839302" w14:textId="77777777" w:rsidR="00B37410" w:rsidRPr="00960C27" w:rsidRDefault="00B37410" w:rsidP="00B37410"/>
    <w:p w14:paraId="36AB9330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6F3A5BA5" w14:textId="77777777" w:rsidR="00B37410" w:rsidRPr="00960C27" w:rsidRDefault="00B37410" w:rsidP="00B37410">
      <w:pPr>
        <w:pStyle w:val="NormalBold"/>
      </w:pPr>
      <w:r w:rsidRPr="00960C27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5FFEC6A3" w14:textId="77777777" w:rsidTr="00CC0EFA">
        <w:trPr>
          <w:jc w:val="center"/>
        </w:trPr>
        <w:tc>
          <w:tcPr>
            <w:tcW w:w="9752" w:type="dxa"/>
            <w:gridSpan w:val="2"/>
          </w:tcPr>
          <w:p w14:paraId="2CDAC686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0D02F6FE" w14:textId="77777777" w:rsidTr="00CC0EFA">
        <w:trPr>
          <w:jc w:val="center"/>
        </w:trPr>
        <w:tc>
          <w:tcPr>
            <w:tcW w:w="4876" w:type="dxa"/>
            <w:hideMark/>
          </w:tcPr>
          <w:p w14:paraId="4C1751C0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35A81A3A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48507422" w14:textId="77777777" w:rsidTr="00CC0EFA">
        <w:trPr>
          <w:jc w:val="center"/>
        </w:trPr>
        <w:tc>
          <w:tcPr>
            <w:tcW w:w="4876" w:type="dxa"/>
            <w:hideMark/>
          </w:tcPr>
          <w:p w14:paraId="45CA3288" w14:textId="77777777" w:rsidR="00B37410" w:rsidRPr="00960C27" w:rsidRDefault="00B37410" w:rsidP="00CC0EFA">
            <w:pPr>
              <w:pStyle w:val="Normal6"/>
            </w:pPr>
            <w:r w:rsidRPr="00960C27">
              <w:t>(5)</w:t>
            </w:r>
            <w:r w:rsidRPr="00960C27">
              <w:tab/>
              <w:t xml:space="preserve">L-UE tirrikonoxxi r-rwol ewlieni tal-Eġittu għas-sigurtà u l-istabbiltà reġjonali. It-terroriżmu, il-kriminalità organizzata u l-kunflitti huma theddid komuni kontra s-sigurtà tagħna u n-nisġa soċjali tan-nazzjonijiet madwar iż-żewġ naħat tal-Mediterran. Għalhekk, l-UE u l-Eġittu għandhom interess komuni fit-tisħiħ tal-kooperazzjoni enfasizzata fil-Prijoritajiet tas-Sħubija, f’konformità sħiħa mad-dritt internazzjonali, </w:t>
            </w:r>
            <w:r w:rsidRPr="00960C27">
              <w:rPr>
                <w:b/>
                <w:i/>
              </w:rPr>
              <w:t>inkluż</w:t>
            </w:r>
            <w:r w:rsidRPr="00960C27">
              <w:t xml:space="preserve"> id-drittijiet tal-bniedem u d-dritt umanitarju internazzjonali.</w:t>
            </w:r>
          </w:p>
        </w:tc>
        <w:tc>
          <w:tcPr>
            <w:tcW w:w="4876" w:type="dxa"/>
            <w:hideMark/>
          </w:tcPr>
          <w:p w14:paraId="79017773" w14:textId="480B2B3E" w:rsidR="00B37410" w:rsidRPr="00960C27" w:rsidRDefault="00B37410" w:rsidP="000140E1">
            <w:pPr>
              <w:pStyle w:val="Normal6"/>
              <w:rPr>
                <w:szCs w:val="24"/>
              </w:rPr>
            </w:pPr>
            <w:r w:rsidRPr="00960C27">
              <w:t>(5)</w:t>
            </w:r>
            <w:r w:rsidRPr="00960C27">
              <w:tab/>
              <w:t>L-UE tirrikonoxxi r-rwol ewlieni tal-Eġittu għas-sigurtà u l-istabbiltà reġjonali</w:t>
            </w:r>
            <w:r w:rsidR="000140E1" w:rsidRPr="008F7FCD">
              <w:rPr>
                <w:b/>
                <w:i/>
              </w:rPr>
              <w:t>, u għandha interess qawwi fil-prevenzjoni tal-instabbiltà ekonomika għal perjodu ta’ żmien qasir fil-pajjiż, fatt li jaf ikollu konsegwenzi usa’ kif ukoll ikun ta’ benefiċċju għar-rivali ġeopolitiċi</w:t>
            </w:r>
            <w:r w:rsidRPr="00960C27">
              <w:t>. It-terroriżmu, il-kriminalità organizzata</w:t>
            </w:r>
            <w:r w:rsidRPr="00960C27">
              <w:rPr>
                <w:b/>
                <w:i/>
              </w:rPr>
              <w:t>, bħat-traffikar ta’ bnedmin, l-immigrazzjoni irregolari,</w:t>
            </w:r>
            <w:r w:rsidRPr="00960C27">
              <w:t xml:space="preserve"> </w:t>
            </w:r>
            <w:r w:rsidR="00C90E93">
              <w:t>id-</w:t>
            </w:r>
            <w:r w:rsidR="000140E1" w:rsidRPr="008F7FCD">
              <w:rPr>
                <w:b/>
                <w:i/>
              </w:rPr>
              <w:t>diżinformazzjoni, il-kunflitti</w:t>
            </w:r>
            <w:r w:rsidR="000140E1" w:rsidRPr="008F7FCD">
              <w:t xml:space="preserve"> </w:t>
            </w:r>
            <w:r w:rsidRPr="00960C27">
              <w:t xml:space="preserve">u </w:t>
            </w:r>
            <w:r w:rsidR="000140E1" w:rsidRPr="008F7FCD">
              <w:rPr>
                <w:b/>
                <w:i/>
              </w:rPr>
              <w:t>l-persekuzzjoni tal-minoranzi reliġjużi u etniċi</w:t>
            </w:r>
            <w:r w:rsidR="000140E1" w:rsidRPr="008F7FCD">
              <w:t xml:space="preserve"> </w:t>
            </w:r>
            <w:r w:rsidRPr="00960C27">
              <w:t>huma theddid komuni kontra s-sigurtà tagħna u n-nisġa soċjali tan-nazzjonijiet madwar iż-żewġ naħat tal-Mediterran.</w:t>
            </w:r>
            <w:r w:rsidRPr="00960C27">
              <w:rPr>
                <w:b/>
                <w:i/>
              </w:rPr>
              <w:t xml:space="preserve"> Bl-istess mod, l-enerġija hija wkoll waħda mill-aktar sfidi urġenti li qed jiffaċċjaw il-pajjiżi fuq iż-żewġ naħat tal-Mediterran. </w:t>
            </w:r>
            <w:r w:rsidR="000140E1">
              <w:rPr>
                <w:b/>
                <w:i/>
              </w:rPr>
              <w:t>K</w:t>
            </w:r>
            <w:r w:rsidRPr="00960C27">
              <w:rPr>
                <w:b/>
                <w:i/>
              </w:rPr>
              <w:t>ooperazzjoni fil-qasam tal-Enerġija bejn l-U</w:t>
            </w:r>
            <w:r w:rsidR="000140E1">
              <w:rPr>
                <w:b/>
                <w:i/>
              </w:rPr>
              <w:t>E</w:t>
            </w:r>
            <w:r w:rsidRPr="00960C27">
              <w:rPr>
                <w:b/>
                <w:i/>
              </w:rPr>
              <w:t xml:space="preserve"> u l-Eġittu fil-Lvant tal-Mediterran tista’ mhux biss toffri sors ta’ prosperità ekonomika għar-reġjun iżda wkoll issaħħaħ is-sigurtà tal-enerġija għall-</w:t>
            </w:r>
            <w:r w:rsidR="000140E1" w:rsidRPr="00960C27">
              <w:rPr>
                <w:b/>
                <w:i/>
              </w:rPr>
              <w:t>U</w:t>
            </w:r>
            <w:r w:rsidR="000140E1">
              <w:rPr>
                <w:b/>
                <w:i/>
              </w:rPr>
              <w:t>E</w:t>
            </w:r>
            <w:r w:rsidR="000140E1" w:rsidRPr="00960C27">
              <w:rPr>
                <w:b/>
                <w:i/>
              </w:rPr>
              <w:t xml:space="preserve"> </w:t>
            </w:r>
            <w:r w:rsidRPr="00960C27">
              <w:rPr>
                <w:b/>
                <w:i/>
              </w:rPr>
              <w:t>billi tiddiversifika l-provvisti tal-</w:t>
            </w:r>
            <w:r w:rsidRPr="00960C27">
              <w:rPr>
                <w:b/>
                <w:i/>
              </w:rPr>
              <w:lastRenderedPageBreak/>
              <w:t>enerġija u tinkoraġġixxi l-kollaborazzjoni reġjonali. F’dan ir-rigward, il-Forum dwar il-Gass tal-Lvant tal-Mediterran iservi bħala pjattaforma għal kooperazzjoni reġjonali pożittiva;</w:t>
            </w:r>
            <w:r w:rsidRPr="00960C27">
              <w:t xml:space="preserve"> Għalhekk, l-UE u l-Eġittu għandhom interess komuni fit-tisħiħ tal-kooperazzjoni enfasizzata fil-Prijoritajiet tas-Sħubija, f’konformità sħiħa mad-dritt internazzjonali, </w:t>
            </w:r>
            <w:r w:rsidRPr="00960C27">
              <w:rPr>
                <w:b/>
                <w:i/>
              </w:rPr>
              <w:t>inklużi l-Liġi Internazzjonali tal-Baħar,</w:t>
            </w:r>
            <w:r w:rsidRPr="00960C27">
              <w:t xml:space="preserve"> id-drittijiet tal-bniedem u d-dritt umanitarju internazzjonali</w:t>
            </w:r>
            <w:r w:rsidR="000140E1" w:rsidRPr="008F7FCD">
              <w:rPr>
                <w:b/>
                <w:i/>
              </w:rPr>
              <w:t>, kif ukoll fil-promozzjoni tal-interessi konġunti u fl-indirizzar tal-isfidi komuni</w:t>
            </w:r>
            <w:r w:rsidRPr="00960C27">
              <w:t>.</w:t>
            </w:r>
          </w:p>
        </w:tc>
      </w:tr>
    </w:tbl>
    <w:p w14:paraId="518411D8" w14:textId="77777777" w:rsidR="005C5ACA" w:rsidRPr="00960C27" w:rsidRDefault="005C5ACA" w:rsidP="00B37410"/>
    <w:p w14:paraId="52AD6EF9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6</w:t>
      </w:r>
    </w:p>
    <w:p w14:paraId="628728B0" w14:textId="77777777" w:rsidR="00B37410" w:rsidRPr="00960C27" w:rsidRDefault="00B37410" w:rsidP="00B37410"/>
    <w:p w14:paraId="7630C6CB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4847584D" w14:textId="77777777" w:rsidR="00B37410" w:rsidRPr="00960C27" w:rsidRDefault="00B37410" w:rsidP="00B37410">
      <w:pPr>
        <w:pStyle w:val="NormalBold"/>
      </w:pPr>
      <w:r w:rsidRPr="00960C27">
        <w:t>Premessa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248559F2" w14:textId="77777777" w:rsidTr="00CC0EFA">
        <w:trPr>
          <w:jc w:val="center"/>
        </w:trPr>
        <w:tc>
          <w:tcPr>
            <w:tcW w:w="9752" w:type="dxa"/>
            <w:gridSpan w:val="2"/>
          </w:tcPr>
          <w:p w14:paraId="741353DE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5179C665" w14:textId="77777777" w:rsidTr="00CC0EFA">
        <w:trPr>
          <w:jc w:val="center"/>
        </w:trPr>
        <w:tc>
          <w:tcPr>
            <w:tcW w:w="4876" w:type="dxa"/>
            <w:hideMark/>
          </w:tcPr>
          <w:p w14:paraId="2AD85AC7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491F512B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7C5E4B9E" w14:textId="77777777" w:rsidTr="00CC0EFA">
        <w:trPr>
          <w:jc w:val="center"/>
        </w:trPr>
        <w:tc>
          <w:tcPr>
            <w:tcW w:w="4876" w:type="dxa"/>
            <w:hideMark/>
          </w:tcPr>
          <w:p w14:paraId="47BD007C" w14:textId="77777777" w:rsidR="00B37410" w:rsidRPr="00960C27" w:rsidRDefault="00B37410" w:rsidP="00CC0EFA">
            <w:pPr>
              <w:pStyle w:val="Normal6"/>
            </w:pPr>
            <w:r w:rsidRPr="00960C27">
              <w:t>(6)</w:t>
            </w:r>
            <w:r w:rsidRPr="00960C27">
              <w:tab/>
              <w:t xml:space="preserve">Filwaqt li tfakkar fl-isfidi ġeopolitiċi, </w:t>
            </w:r>
            <w:r w:rsidRPr="00960C27">
              <w:rPr>
                <w:b/>
                <w:i/>
              </w:rPr>
              <w:t>bħall-konsegwenzi</w:t>
            </w:r>
            <w:r w:rsidRPr="00960C27">
              <w:t xml:space="preserve"> tal-attakki terroristiċi tal-Ħamas fl-Iżrael fis-7 ta’ Ottubru 2023 kif ukoll </w:t>
            </w:r>
            <w:r w:rsidRPr="00960C27">
              <w:rPr>
                <w:b/>
                <w:i/>
              </w:rPr>
              <w:t>il-konflitt</w:t>
            </w:r>
            <w:r w:rsidRPr="00960C27">
              <w:t xml:space="preserve"> fis-Sudan, u l-importanza strateġika tal-Eġittu bħala l-akbar pajjiż fir-reġjun u pilastru ta’ stabbiltà għal-Lvant Nofsani kollu, l-Unjoni qed </w:t>
            </w:r>
            <w:r w:rsidRPr="00960C27">
              <w:rPr>
                <w:b/>
                <w:i/>
              </w:rPr>
              <w:t>tibda</w:t>
            </w:r>
            <w:r w:rsidRPr="00960C27">
              <w:t xml:space="preserve"> tikkonkludi Sħubija Strateġika u Komprensiva mal-Eġittu kif deskritt fid-Dikjarazzjoni Konġunta.</w:t>
            </w:r>
          </w:p>
        </w:tc>
        <w:tc>
          <w:tcPr>
            <w:tcW w:w="4876" w:type="dxa"/>
            <w:hideMark/>
          </w:tcPr>
          <w:p w14:paraId="38C86F30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(6)</w:t>
            </w:r>
            <w:r w:rsidRPr="00960C27">
              <w:tab/>
              <w:t>Filwaqt li tfakkar fl-isfidi ġeopolitiċi</w:t>
            </w:r>
            <w:r w:rsidRPr="00960C27">
              <w:rPr>
                <w:b/>
                <w:i/>
              </w:rPr>
              <w:t xml:space="preserve"> globali u reġjonali</w:t>
            </w:r>
            <w:r w:rsidRPr="00960C27">
              <w:t xml:space="preserve">, </w:t>
            </w:r>
            <w:r w:rsidRPr="00960C27">
              <w:rPr>
                <w:b/>
                <w:i/>
              </w:rPr>
              <w:t>bħall-kriżi umanitarja f’Gaza, li rriżultat mill-impatt</w:t>
            </w:r>
            <w:r w:rsidRPr="00960C27">
              <w:t xml:space="preserve"> tal-attakki terroristiċi tal-Ħamas fl-Iżrael fis-7 ta’ Ottubru 2023</w:t>
            </w:r>
            <w:r w:rsidRPr="00960C27">
              <w:rPr>
                <w:b/>
                <w:i/>
              </w:rPr>
              <w:t xml:space="preserve">, it-tensjonijiet li dejjem qed jiżdiedu fil-Qarn tal-Afrika u s-sigurtà tan-navigazzjoni fil-Baħar l-Aħmar u l-Kanal ta’ Suez, </w:t>
            </w:r>
            <w:r w:rsidRPr="00960C27">
              <w:t xml:space="preserve">kif ukoll </w:t>
            </w:r>
            <w:r w:rsidRPr="00960C27">
              <w:rPr>
                <w:b/>
                <w:i/>
              </w:rPr>
              <w:t>il-pressjoni migratorja li ġejja mill-konflitt</w:t>
            </w:r>
            <w:r w:rsidRPr="00960C27">
              <w:t xml:space="preserve"> fis-Sudan, </w:t>
            </w:r>
            <w:r w:rsidRPr="00960C27">
              <w:rPr>
                <w:b/>
                <w:i/>
              </w:rPr>
              <w:t xml:space="preserve">l-inċertezzi fis-Sirja, l-instabbilità fil-Libja, ir-responsabbiltajiet tal-Eġittu bħala pajjiż ospitanti ta’ numru kbir ta’ rifuġjati u migranti </w:t>
            </w:r>
            <w:r w:rsidRPr="00960C27">
              <w:t xml:space="preserve">u l-importanza strateġika tal-Eġittu bħala l-akbar pajjiż fir-reġjun u pilastru ta’ stabbiltà għal-Lvant Nofsani kollu, l-Unjoni qed </w:t>
            </w:r>
            <w:r w:rsidRPr="00960C27">
              <w:rPr>
                <w:b/>
                <w:i/>
              </w:rPr>
              <w:t>timpenja ruħha biex</w:t>
            </w:r>
            <w:r w:rsidRPr="00960C27">
              <w:t xml:space="preserve"> tikkonkludi Sħubija Strateġika u Komprensiva mal-Eġittu kif deskritt fid-Dikjarazzjoni Konġunta.</w:t>
            </w:r>
          </w:p>
        </w:tc>
      </w:tr>
    </w:tbl>
    <w:p w14:paraId="4887DBAB" w14:textId="77777777" w:rsidR="00B37410" w:rsidRPr="00960C27" w:rsidRDefault="00B37410" w:rsidP="00B37410"/>
    <w:p w14:paraId="1F02FEEC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7</w:t>
      </w:r>
    </w:p>
    <w:p w14:paraId="50FA685E" w14:textId="77777777" w:rsidR="00B37410" w:rsidRPr="00960C27" w:rsidRDefault="00B37410" w:rsidP="00B37410"/>
    <w:p w14:paraId="3182C6AD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010C9D3D" w14:textId="77777777" w:rsidR="00B37410" w:rsidRPr="00960C27" w:rsidRDefault="00B37410" w:rsidP="00B37410">
      <w:pPr>
        <w:pStyle w:val="NormalBold"/>
      </w:pPr>
      <w:r w:rsidRPr="00960C27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756CE348" w14:textId="77777777" w:rsidTr="00CC0EFA">
        <w:trPr>
          <w:jc w:val="center"/>
        </w:trPr>
        <w:tc>
          <w:tcPr>
            <w:tcW w:w="9752" w:type="dxa"/>
            <w:gridSpan w:val="2"/>
          </w:tcPr>
          <w:p w14:paraId="5BF8DE16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0D7DF793" w14:textId="77777777" w:rsidTr="00CC0EFA">
        <w:trPr>
          <w:jc w:val="center"/>
        </w:trPr>
        <w:tc>
          <w:tcPr>
            <w:tcW w:w="4876" w:type="dxa"/>
            <w:hideMark/>
          </w:tcPr>
          <w:p w14:paraId="6D583F09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6D771C1A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5DC8A72B" w14:textId="77777777" w:rsidTr="00CC0EFA">
        <w:trPr>
          <w:jc w:val="center"/>
        </w:trPr>
        <w:tc>
          <w:tcPr>
            <w:tcW w:w="4876" w:type="dxa"/>
            <w:hideMark/>
          </w:tcPr>
          <w:p w14:paraId="348F8C0F" w14:textId="77777777" w:rsidR="00B37410" w:rsidRPr="00960C27" w:rsidRDefault="00B37410" w:rsidP="00CC0EFA">
            <w:pPr>
              <w:pStyle w:val="Normal6"/>
            </w:pPr>
            <w:r w:rsidRPr="00960C27">
              <w:t>(7)</w:t>
            </w:r>
            <w:r w:rsidRPr="00960C27">
              <w:tab/>
              <w:t xml:space="preserve">L-objettiv tas-Sħubija Strateġika u Komprensiva mal-Eġittu huwa li r-relazzjonijiet politiċi bejn l-UE u l-Eġittu jiġu elevati għal sħubija strateġika u li l-Eġittu jkun jista’ jwettaq ir-rwol ewlieni tiegħu li jipprovdi stabbiltà fir-reġjun. Is-sħubija għandha l-għan li tikkontribwixxi għall-appoġġ tar-reżiljenza makroekonomika tal-Eġittu u tippermetti l-implimentazzjoni ta’ riformi soċjoekonomiċi ambizzjużi b’mod li jikkomplementa u jsaħħaħ il-proċess ta’ riforma previst skont il-programm tal-FMI għall-Eġittu. Kif deskritt fid-Dikjarazzjoni Konġunta, is-sħubija se tindirizza sett wiesa’ ta’ miżuri ta’ politika miġbura f’sitt pilastri ta’ intervent, jiġifieri: relazzjonijiet politiċi; stabbiltà ekonomika; investiment u kummerċ; </w:t>
            </w:r>
            <w:r w:rsidRPr="00960C27">
              <w:rPr>
                <w:b/>
                <w:i/>
              </w:rPr>
              <w:t>migrazzjoni</w:t>
            </w:r>
            <w:r w:rsidRPr="00960C27">
              <w:t>; kooperazzjoni fis-sigurtà u fl-infurzar tal-liġi; demografija u kapital uman.</w:t>
            </w:r>
          </w:p>
        </w:tc>
        <w:tc>
          <w:tcPr>
            <w:tcW w:w="4876" w:type="dxa"/>
            <w:hideMark/>
          </w:tcPr>
          <w:p w14:paraId="01FCE422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(7)</w:t>
            </w:r>
            <w:r w:rsidRPr="00960C27">
              <w:tab/>
              <w:t>L-objettiv tas-Sħubija Strateġika u Komprensiva mal-Eġittu huwa li r-relazzjonijiet politiċi bejn l-UE u l-Eġittu jiġu elevati għal sħubija strateġika u li l-Eġittu jkun jista’ jwettaq ir-rwol ewlieni tiegħu li jipprovdi stabbiltà fir-reġjun</w:t>
            </w:r>
            <w:r w:rsidRPr="00960C27">
              <w:rPr>
                <w:b/>
                <w:i/>
              </w:rPr>
              <w:t>, fil-Lvant nofsani u fl-Afrika ta’ Fuq</w:t>
            </w:r>
            <w:r w:rsidRPr="00960C27">
              <w:t xml:space="preserve">. Is-sħubija għandha l-għan li tikkontribwixxi għall-appoġġ tar-reżiljenza makroekonomika tal-Eġittu u tippermetti l-implimentazzjoni ta’ riformi soċjoekonomiċi ambizzjużi b’mod li jikkomplementa u jsaħħaħ il-proċess ta’ riforma previst skont il-programm tal-FMI għall-Eġittu. Kif deskritt fid-Dikjarazzjoni Konġunta, is-sħubija se tindirizza sett wiesa’ ta’ miżuri ta’ politika miġbura f’sitt pilastri ta’ intervent, jiġifieri: relazzjonijiet politiċi; stabbiltà ekonomika; investiment u kummerċ; </w:t>
            </w:r>
            <w:r w:rsidRPr="00960C27">
              <w:rPr>
                <w:b/>
                <w:i/>
              </w:rPr>
              <w:t>il-migrazzjoni irregolari u l-mobbiltà fir-rigward tad-drittijiet tal-bniedem</w:t>
            </w:r>
            <w:r w:rsidRPr="00960C27">
              <w:t xml:space="preserve">; kooperazzjoni fis-sigurtà u fl-infurzar tal-liġi; demografija u kapital uman. </w:t>
            </w:r>
            <w:r w:rsidRPr="00960C27">
              <w:rPr>
                <w:b/>
                <w:i/>
              </w:rPr>
              <w:t>Tali Sħubija Strateġika u Komprensiva jenħtieġ li tiġi żviluppata f’konformità ma’ inizjattivi fil-livell tal-Unjoni u tal-Istati Membri bħall-Global Gateway u l-Pjan Mattei għall-Afrika.</w:t>
            </w:r>
          </w:p>
        </w:tc>
      </w:tr>
    </w:tbl>
    <w:p w14:paraId="75C20D03" w14:textId="77777777" w:rsidR="00B37410" w:rsidRPr="00960C27" w:rsidRDefault="00B37410" w:rsidP="00B37410"/>
    <w:p w14:paraId="307A2E9E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8</w:t>
      </w:r>
    </w:p>
    <w:p w14:paraId="5A5B270F" w14:textId="77777777" w:rsidR="00B37410" w:rsidRPr="00960C27" w:rsidRDefault="00B37410" w:rsidP="00B37410"/>
    <w:p w14:paraId="75F6451C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03C63B23" w14:textId="77777777" w:rsidR="00B37410" w:rsidRPr="00960C27" w:rsidRDefault="00B37410" w:rsidP="00B37410">
      <w:pPr>
        <w:pStyle w:val="NormalBold"/>
      </w:pPr>
      <w:r w:rsidRPr="00960C27">
        <w:t>Premessa 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6E9EB325" w14:textId="77777777" w:rsidTr="00CC0EFA">
        <w:trPr>
          <w:jc w:val="center"/>
        </w:trPr>
        <w:tc>
          <w:tcPr>
            <w:tcW w:w="9752" w:type="dxa"/>
            <w:gridSpan w:val="2"/>
          </w:tcPr>
          <w:p w14:paraId="66D759D8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0B55CC6A" w14:textId="77777777" w:rsidTr="00CC0EFA">
        <w:trPr>
          <w:jc w:val="center"/>
        </w:trPr>
        <w:tc>
          <w:tcPr>
            <w:tcW w:w="4876" w:type="dxa"/>
            <w:hideMark/>
          </w:tcPr>
          <w:p w14:paraId="594B800F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407CB5C3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7CB9EA54" w14:textId="77777777" w:rsidTr="00CC0EFA">
        <w:trPr>
          <w:jc w:val="center"/>
        </w:trPr>
        <w:tc>
          <w:tcPr>
            <w:tcW w:w="4876" w:type="dxa"/>
            <w:hideMark/>
          </w:tcPr>
          <w:p w14:paraId="758FB86D" w14:textId="77777777" w:rsidR="00B37410" w:rsidRPr="00960C27" w:rsidRDefault="00B37410" w:rsidP="00CC0EFA">
            <w:pPr>
              <w:pStyle w:val="Normal6"/>
            </w:pPr>
            <w:r w:rsidRPr="00960C27">
              <w:t>(8)</w:t>
            </w:r>
            <w:r w:rsidRPr="00960C27">
              <w:tab/>
              <w:t xml:space="preserve">Is-sħubija se tkun issostanzjata minn pakkett finanzjarju ta’ EUR 7,4 biljun li jikkonsisti f’appoġġ fuq terminu qasir u twil għall-aġenda ta’ riforma makrofiskali u soċjoekonomika meħtieġa, kif ukoll żieda fl-ammonti disponibbli biex jappoġġaw l-investimenti fl-Eġittu u appoġġ immirat għall-implimentazzjoni tal-prijoritajiet strateġiċi differenti. Parti mill-pakkett ta’ appoġġ hemm il-pakkett tal-AMF tal-UE sa EUR 5 biljun f’self, </w:t>
            </w:r>
            <w:r w:rsidRPr="00960C27">
              <w:lastRenderedPageBreak/>
              <w:t>magħmul minn żewġ operazzjonijiet tal-AMF, waħda għal perjodu ta’ żmien qasir sa EUR 1 biljun u l-oħra għal perjodu ta’ żmien aktar medju u ordinarju sa EUR 4 biljun, strumenti finanzjarji, bħal garanziji u strumenti ta’ taħlit, immirati lejn il-mobilizzazzjoni ta’ investimenti pubbliċi u privati bl-objettiv li jiġġeneraw investimenti ġodda sostanzjali. Dan se jiġi kkomplementat minn programmi li jappoġġaw prijoritajiet speċifiċi skont is-Sħubija Strateġika u Komprensiva permezz ta’ proġetti individwali u assistenza teknika implimentati skont l-Istrument ta’ Viċinat, ta’ Kooperazzjoni għall-Iżvilupp u ta’ Kooperazzjoni Internazzjonali</w:t>
            </w:r>
            <w:r w:rsidRPr="00960C27">
              <w:rPr>
                <w:vertAlign w:val="superscript"/>
              </w:rPr>
              <w:t>2</w:t>
            </w:r>
            <w:r w:rsidRPr="00960C27">
              <w:t>.</w:t>
            </w:r>
          </w:p>
        </w:tc>
        <w:tc>
          <w:tcPr>
            <w:tcW w:w="4876" w:type="dxa"/>
            <w:hideMark/>
          </w:tcPr>
          <w:p w14:paraId="25A31719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lastRenderedPageBreak/>
              <w:t>(8)</w:t>
            </w:r>
            <w:r w:rsidRPr="00960C27">
              <w:tab/>
              <w:t>Is-sħubija se tkun issostanzjata minn pakkett finanzjarju ta’ EUR 7,4 biljun li jikkonsisti f’appoġġ fuq terminu qasir u twil għall-aġenda ta’ riforma makrofiskali u soċjoekonomika meħtieġa, kif ukoll żieda fl-ammonti disponibbli biex jappoġġaw l-investimenti fl-Eġittu u appoġġ immirat għall-implimentazzjoni tal-prijoritajiet strateġiċi differenti</w:t>
            </w:r>
            <w:r w:rsidRPr="00960C27">
              <w:rPr>
                <w:b/>
                <w:i/>
              </w:rPr>
              <w:t xml:space="preserve">, b’mod partikolari għal dak li jirrigwardja l-migrazzjoni irregolari u l-enerġija </w:t>
            </w:r>
            <w:r w:rsidRPr="00960C27">
              <w:rPr>
                <w:b/>
                <w:i/>
              </w:rPr>
              <w:lastRenderedPageBreak/>
              <w:t>rinnovabbli</w:t>
            </w:r>
            <w:r w:rsidRPr="00960C27">
              <w:t>. Parti mill-pakkett ta’ appoġġ hemm il-pakkett tal-AMF tal-UE sa EUR 5 biljun f’self</w:t>
            </w:r>
            <w:r w:rsidRPr="00960C27">
              <w:rPr>
                <w:b/>
                <w:i/>
              </w:rPr>
              <w:t xml:space="preserve"> aġevolanti</w:t>
            </w:r>
            <w:r w:rsidRPr="00960C27">
              <w:t>, magħmul minn żewġ operazzjonijiet tal-AMF, waħda għal perjodu ta’ żmien qasir sa EUR 1 biljun u l-oħra għal perjodu ta’ żmien aktar medju u ordinarju sa EUR 4 biljun, strumenti finanzjarji, bħal garanziji u strumenti ta’ taħlit, immirati lejn il-mobilizzazzjoni ta’ investimenti pubbliċi u privati</w:t>
            </w:r>
            <w:r w:rsidRPr="00960C27">
              <w:rPr>
                <w:b/>
                <w:i/>
              </w:rPr>
              <w:t xml:space="preserve"> li jibbenefikaw il-maġġoranza tal-Eġizzjani</w:t>
            </w:r>
            <w:r w:rsidRPr="00960C27">
              <w:t xml:space="preserve"> bl-objettiv li jiġġeneraw investimenti ġodda sostanzjali. Dan se jiġi kkomplementat minn programmi li jappoġġaw prijoritajiet speċifiċi skont is-Sħubija Strateġika u Komprensiva permezz ta’ proġetti individwali u assistenza teknika implimentati skont l-Istrument ta’ Viċinat, ta’ Kooperazzjoni għall-Iżvilupp u ta’ Kooperazzjoni Internazzjonali</w:t>
            </w:r>
            <w:r w:rsidRPr="00960C27">
              <w:rPr>
                <w:vertAlign w:val="superscript"/>
              </w:rPr>
              <w:t>2</w:t>
            </w:r>
            <w:r w:rsidRPr="00960C27">
              <w:t>.</w:t>
            </w:r>
          </w:p>
        </w:tc>
      </w:tr>
      <w:tr w:rsidR="00B37410" w:rsidRPr="00960C27" w14:paraId="01C10500" w14:textId="77777777" w:rsidTr="00CC0EFA">
        <w:trPr>
          <w:jc w:val="center"/>
        </w:trPr>
        <w:tc>
          <w:tcPr>
            <w:tcW w:w="4876" w:type="dxa"/>
            <w:hideMark/>
          </w:tcPr>
          <w:p w14:paraId="035F86F7" w14:textId="77777777" w:rsidR="00B37410" w:rsidRPr="00960C27" w:rsidRDefault="00B37410" w:rsidP="00CC0EFA">
            <w:pPr>
              <w:pStyle w:val="Normal6"/>
            </w:pPr>
            <w:r w:rsidRPr="00960C2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02C95B52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__________________</w:t>
            </w:r>
          </w:p>
        </w:tc>
      </w:tr>
      <w:tr w:rsidR="00B37410" w:rsidRPr="00960C27" w14:paraId="401B7F8D" w14:textId="77777777" w:rsidTr="00CC0EFA">
        <w:trPr>
          <w:jc w:val="center"/>
        </w:trPr>
        <w:tc>
          <w:tcPr>
            <w:tcW w:w="4876" w:type="dxa"/>
            <w:hideMark/>
          </w:tcPr>
          <w:p w14:paraId="64E98AEC" w14:textId="77777777" w:rsidR="00B37410" w:rsidRPr="00960C27" w:rsidRDefault="00B37410" w:rsidP="00CC0EFA">
            <w:pPr>
              <w:pStyle w:val="Normal6"/>
            </w:pPr>
            <w:r w:rsidRPr="00960C27">
              <w:rPr>
                <w:vertAlign w:val="superscript"/>
              </w:rPr>
              <w:t>2</w:t>
            </w:r>
            <w:r w:rsidRPr="00960C27">
              <w:t xml:space="preserve"> Stabbilit permezz tar-Regolament (UE) 2021/947 tal-Parlament Ewropew u tal-Kunsill tad-9 ta’ Ġunju 2021 li jistabbilixxi l-Istrument ta’ Viċinat, ta’ Kooperazzjoni għall-Iżvilupp u ta’ Kooperazzjoni Internazzjonali – Ewropa Globali, li jemenda u li jħassar id-Deċiżjoni Nru 466/2014/UE u jħassar ir-Regolament (UE) 2017/1601 u r-Regolament tal-Kunsill (KE, Euratom) Nru 480/2009 (ĠU L 209, 14.6.2021, p. 1).</w:t>
            </w:r>
          </w:p>
        </w:tc>
        <w:tc>
          <w:tcPr>
            <w:tcW w:w="4876" w:type="dxa"/>
            <w:hideMark/>
          </w:tcPr>
          <w:p w14:paraId="6E8359DE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rPr>
                <w:vertAlign w:val="superscript"/>
              </w:rPr>
              <w:t>2</w:t>
            </w:r>
            <w:r w:rsidRPr="00960C27">
              <w:t xml:space="preserve"> Stabbilit permezz tar-Regolament (UE) 2021/947 tal-Parlament Ewropew u tal-Kunsill tad-9 ta’ Ġunju 2021 li jistabbilixxi l-Istrument ta’ Viċinat, ta’ Kooperazzjoni għall-Iżvilupp u ta’ Kooperazzjoni Internazzjonali – Ewropa Globali, li jemenda u li jħassar id-Deċiżjoni Nru 466/2014/UE u jħassar ir-Regolament (UE) 2017/1601 u r-Regolament tal-Kunsill (KE, Euratom) Nru 480/2009 (ĠU L 209, 14.6.2021, p. 1).</w:t>
            </w:r>
          </w:p>
        </w:tc>
      </w:tr>
    </w:tbl>
    <w:p w14:paraId="79F91F42" w14:textId="77777777" w:rsidR="00B37410" w:rsidRPr="00960C27" w:rsidRDefault="00B37410" w:rsidP="00B37410"/>
    <w:p w14:paraId="65311B6A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9</w:t>
      </w:r>
    </w:p>
    <w:p w14:paraId="27F595D7" w14:textId="77777777" w:rsidR="00B37410" w:rsidRPr="00960C27" w:rsidRDefault="00B37410" w:rsidP="00B37410"/>
    <w:p w14:paraId="138214E7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00689373" w14:textId="77777777" w:rsidR="00B37410" w:rsidRPr="00960C27" w:rsidRDefault="00B37410" w:rsidP="00B37410">
      <w:pPr>
        <w:pStyle w:val="NormalBold"/>
      </w:pPr>
      <w:r w:rsidRPr="00960C27">
        <w:t>Premessa 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1A71A905" w14:textId="77777777" w:rsidTr="00CC0EFA">
        <w:trPr>
          <w:jc w:val="center"/>
        </w:trPr>
        <w:tc>
          <w:tcPr>
            <w:tcW w:w="9752" w:type="dxa"/>
            <w:gridSpan w:val="2"/>
          </w:tcPr>
          <w:p w14:paraId="46ED58BA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15F70EF4" w14:textId="77777777" w:rsidTr="00CC0EFA">
        <w:trPr>
          <w:jc w:val="center"/>
        </w:trPr>
        <w:tc>
          <w:tcPr>
            <w:tcW w:w="4876" w:type="dxa"/>
            <w:hideMark/>
          </w:tcPr>
          <w:p w14:paraId="156DF7B1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36C3F0BB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6C3DC83C" w14:textId="77777777" w:rsidTr="00CC0EFA">
        <w:trPr>
          <w:jc w:val="center"/>
        </w:trPr>
        <w:tc>
          <w:tcPr>
            <w:tcW w:w="4876" w:type="dxa"/>
            <w:hideMark/>
          </w:tcPr>
          <w:p w14:paraId="42055206" w14:textId="77777777" w:rsidR="00B37410" w:rsidRPr="00960C27" w:rsidRDefault="00B37410" w:rsidP="00CC0EFA">
            <w:pPr>
              <w:pStyle w:val="Normal6"/>
            </w:pPr>
            <w:r w:rsidRPr="00960C27">
              <w:t>(9)</w:t>
            </w:r>
            <w:r w:rsidRPr="00960C27">
              <w:tab/>
              <w:t xml:space="preserve">Is-sitwazzjoni makrofiskali tal-Eġittu ffaċċjat sfidi sinifikanti u ddeterjorat sostanzjalment matul dawn l-aħħar xhur, hekk kif il-pressjonijiet esterni intensifikaw u d-dejn pubbliku kompla jiżdied, b’riskji negattivi sostanzjali għall-prospettiva ekonomika persistenti. Ir-riperkussjonijiet tal-gwerra tar-Russja fuq l-Ukrajna u </w:t>
            </w:r>
            <w:r w:rsidRPr="00960C27">
              <w:rPr>
                <w:b/>
                <w:i/>
              </w:rPr>
              <w:t>l-attakki terroristiċi tal-Ħamas kontra l-</w:t>
            </w:r>
            <w:r w:rsidRPr="00960C27">
              <w:rPr>
                <w:b/>
                <w:i/>
              </w:rPr>
              <w:lastRenderedPageBreak/>
              <w:t>Iżrael</w:t>
            </w:r>
            <w:r w:rsidRPr="00960C27">
              <w:t xml:space="preserve"> wasslu għal ħruġ ta’ kapital fit-tul u </w:t>
            </w:r>
            <w:r w:rsidRPr="00960C27">
              <w:rPr>
                <w:b/>
                <w:i/>
              </w:rPr>
              <w:t>riċevuti ta’ munita</w:t>
            </w:r>
            <w:r w:rsidRPr="00960C27">
              <w:t xml:space="preserve"> barranija</w:t>
            </w:r>
            <w:r w:rsidRPr="00960C27">
              <w:rPr>
                <w:b/>
                <w:i/>
              </w:rPr>
              <w:t xml:space="preserve"> aktar baxxi</w:t>
            </w:r>
            <w:r w:rsidRPr="00960C27">
              <w:t xml:space="preserve">, b’mod partikolari minħabba </w:t>
            </w:r>
            <w:r w:rsidRPr="00960C27">
              <w:rPr>
                <w:b/>
                <w:i/>
              </w:rPr>
              <w:t>il-waqgħa qawwija</w:t>
            </w:r>
            <w:r w:rsidRPr="00960C27">
              <w:t xml:space="preserve"> fl-introjtu mit-turiżmu</w:t>
            </w:r>
            <w:r w:rsidRPr="00960C27">
              <w:rPr>
                <w:b/>
                <w:i/>
              </w:rPr>
              <w:t xml:space="preserve"> u </w:t>
            </w:r>
            <w:r w:rsidRPr="00960C27">
              <w:t>mir-rikavati mill-Kanal ta’ Suez. Dan huwa partikolarment ta’ sfida fost is-sitwazzjoni fiskali diffiċli tal-Eġittu, li hija kkaratterizzata minn defiċits fiskali kostanti u proporzjonijiet għoljin u dejjem akbar ta’ dejn għall-PDG.</w:t>
            </w:r>
          </w:p>
        </w:tc>
        <w:tc>
          <w:tcPr>
            <w:tcW w:w="4876" w:type="dxa"/>
            <w:hideMark/>
          </w:tcPr>
          <w:p w14:paraId="61289089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lastRenderedPageBreak/>
              <w:t>(9)</w:t>
            </w:r>
            <w:r w:rsidRPr="00960C27">
              <w:tab/>
              <w:t xml:space="preserve">Is-sitwazzjoni makrofiskali tal-Eġittu ffaċċjat sfidi sinifikanti u ddeterjorat sostanzjalment matul dawn l-aħħar xhur, hekk kif il-pressjonijiet esterni intensifikaw u d-dejn pubbliku kompla jiżdied, b’riskji negattivi sostanzjali għall-prospettiva ekonomika persistenti. Ir-riperkussjonijiet tal-gwerra tar-Russja fuq l-Ukrajna u </w:t>
            </w:r>
            <w:r w:rsidRPr="00960C27">
              <w:rPr>
                <w:b/>
                <w:i/>
              </w:rPr>
              <w:t>t-tensjonijiet ġeopolitiċi u l-kunflitti fil-</w:t>
            </w:r>
            <w:r w:rsidRPr="00960C27">
              <w:rPr>
                <w:b/>
                <w:i/>
              </w:rPr>
              <w:lastRenderedPageBreak/>
              <w:t>Lvant Nofsani</w:t>
            </w:r>
            <w:r w:rsidRPr="00960C27">
              <w:t xml:space="preserve"> wasslu għal ħruġ ta’ kapital fit-tul u </w:t>
            </w:r>
            <w:r w:rsidRPr="00960C27">
              <w:rPr>
                <w:b/>
                <w:i/>
              </w:rPr>
              <w:t>dħul aktar baxx f’munita</w:t>
            </w:r>
            <w:r w:rsidRPr="00960C27">
              <w:t xml:space="preserve"> barranija, b’mod partikolari minħabba </w:t>
            </w:r>
            <w:r w:rsidRPr="00960C27">
              <w:rPr>
                <w:b/>
                <w:i/>
              </w:rPr>
              <w:t>it-tnaqqis qawwi</w:t>
            </w:r>
            <w:r w:rsidRPr="00960C27">
              <w:t xml:space="preserve"> fl-introjtu mit-turiżmu</w:t>
            </w:r>
            <w:r w:rsidRPr="00960C27">
              <w:rPr>
                <w:b/>
                <w:i/>
              </w:rPr>
              <w:t xml:space="preserve">, </w:t>
            </w:r>
            <w:r w:rsidRPr="00960C27">
              <w:t>mir-rikavati mill-Kanal ta’ Suez</w:t>
            </w:r>
            <w:r w:rsidRPr="00960C27">
              <w:rPr>
                <w:b/>
                <w:i/>
              </w:rPr>
              <w:t xml:space="preserve"> u mill-produzzjoni tal-gass u t-telf ta’ fiduċja fost l-investituri barranin</w:t>
            </w:r>
            <w:r w:rsidRPr="00960C27">
              <w:t xml:space="preserve">. Dan huwa partikolarment ta’ sfida fost is-sitwazzjoni fiskali diffiċli tal-Eġittu, li hija kkaratterizzata minn defiċits fiskali kostanti u proporzjonijiet għoljin u dejjem akbar ta’ dejn għall-PDG. </w:t>
            </w:r>
            <w:r w:rsidRPr="00960C27">
              <w:rPr>
                <w:b/>
                <w:i/>
              </w:rPr>
              <w:t>Minkejja dak il-kuntest estern diffiċli, fl-2024 l-Eġittu kien kapaċi jimplimenta riformi, bħall-unifikazzjoni tar-rati tal-kambju u jagħmel progress fl-issikkar tal-politika monetarja, biex jgħin fil-preservazzjoni tal-istabbiltà makroekonomika.</w:t>
            </w:r>
          </w:p>
        </w:tc>
      </w:tr>
    </w:tbl>
    <w:p w14:paraId="1937984A" w14:textId="77777777" w:rsidR="00B37410" w:rsidRPr="00960C27" w:rsidRDefault="00B37410" w:rsidP="00B37410"/>
    <w:p w14:paraId="04DA1758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10</w:t>
      </w:r>
    </w:p>
    <w:p w14:paraId="3DBE30E2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4466247E" w14:textId="77777777" w:rsidR="00B37410" w:rsidRPr="00960C27" w:rsidRDefault="00B37410" w:rsidP="00B37410">
      <w:pPr>
        <w:pStyle w:val="NormalBold"/>
      </w:pPr>
      <w:r w:rsidRPr="00960C27">
        <w:t>Premessa 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26AECF21" w14:textId="77777777" w:rsidTr="00CC0E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2E02D" w14:textId="77777777" w:rsidR="00B37410" w:rsidRPr="00960C27" w:rsidRDefault="00B37410" w:rsidP="00CC0EFA"/>
        </w:tc>
      </w:tr>
      <w:tr w:rsidR="00B37410" w:rsidRPr="00960C27" w14:paraId="09B1E56D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CE1FC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62E7A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5514F04A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BB37AE" w14:textId="77777777" w:rsidR="00B37410" w:rsidRPr="00960C27" w:rsidRDefault="00B37410" w:rsidP="00CC0EFA">
            <w:pPr>
              <w:pStyle w:val="Normal6a"/>
            </w:pPr>
            <w:r w:rsidRPr="00960C27">
              <w:t>(12)</w:t>
            </w:r>
            <w:r w:rsidRPr="00960C27">
              <w:tab/>
              <w:t>L-Eġittu reġa’ impenja ruħu mal-FMI fil-bidu tal-2024 u laħaq ftehim fil-livell tal-persunal fis-6 ta’ Marzu 2024 dwar programm imġedded tal-Faċilità ta’ Fond Estiża li tela’ għal USD 8 biljun. Il-programm il-ġdid</w:t>
            </w:r>
            <w:r w:rsidRPr="00960C27">
              <w:rPr>
                <w:b/>
                <w:i/>
              </w:rPr>
              <w:t xml:space="preserve"> huwa mistenni li jiġi adottat mid-deċiżjoni tal-Bord Eżekuttiv tal-FMI f’Marzu</w:t>
            </w:r>
            <w:r w:rsidRPr="00960C27">
              <w:t xml:space="preserve"> 2024</w:t>
            </w:r>
            <w:r w:rsidRPr="00960C27">
              <w:rPr>
                <w:b/>
                <w:i/>
              </w:rPr>
              <w:t xml:space="preserve"> u</w:t>
            </w:r>
            <w:r w:rsidRPr="00960C27">
              <w:t xml:space="preserve"> għandu l-għan li jindirizza l-oqsma</w:t>
            </w:r>
            <w:r w:rsidRPr="00960C27">
              <w:rPr>
                <w:b/>
                <w:i/>
              </w:rPr>
              <w:t xml:space="preserve"> ta’</w:t>
            </w:r>
            <w:r w:rsidRPr="00960C27">
              <w:t xml:space="preserve"> 1) il-flessibbiltà kredibbli tar-rata tal-kambju, 2) l-issikkar sostenibbli tal-politika monetarja, 3) il-konsolidazzjoni fiskali biex tiġi ppreservata s-sostenibbiltà tad-dejn, 4) qafas ġdid biex jitrażżan l-infiq fuq l-infrastruttura, 5) l-għoti ta’ livelli adegwati ta’ nfiq soċjali biex jiġu protetti l-gruppi vulnerabbli, u 6) l-implimentazzjoni tal-Politika tas-Sjieda tal-Istat u r-riformi biex ikun hemm kundizzjonijiet ekwivalenti ta’ kompetizzjoni. Flimkien mal-iffirmar tal-ftehim fil-livell tal-persunal, l-Eġittu wettaq ukoll flessibilizzazzjoni tar-rata tal-kambju, u żied ir-rata ta’ politika ewlenija tal-bank ċentrali b’600 punt bażi mdaqqsa, </w:t>
            </w:r>
            <w:r w:rsidRPr="00960C27">
              <w:lastRenderedPageBreak/>
              <w:t>f’konformità mal-prijoritajiet tal-programm tal-FMI.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3C0B7" w14:textId="77777777" w:rsidR="00B37410" w:rsidRPr="00960C27" w:rsidRDefault="00B37410" w:rsidP="00CC0EFA">
            <w:pPr>
              <w:pStyle w:val="Normal6a"/>
            </w:pPr>
            <w:r w:rsidRPr="00960C27">
              <w:lastRenderedPageBreak/>
              <w:t>(12)</w:t>
            </w:r>
            <w:r w:rsidRPr="00960C27">
              <w:tab/>
              <w:t xml:space="preserve">L-Eġittu reġa’ impenja ruħu mal-FMI fil-bidu tal-2024 u laħaq ftehim fil-livell tal-persunal fis-6 ta’ Marzu 2024 dwar programm imġedded tal-Faċilità ta’ Fond Estiża li tela’ għal USD 8 biljun. </w:t>
            </w:r>
            <w:r w:rsidRPr="00960C27">
              <w:rPr>
                <w:b/>
                <w:i/>
              </w:rPr>
              <w:t>In-negozjati fil-livell tal-esperti fuq ir-raba’ reviżjoni tal-programm ta’ riforma ekonomika tal-Eġittu ġew konklużi f’Diċembru 2024.</w:t>
            </w:r>
            <w:r w:rsidRPr="00960C27">
              <w:t xml:space="preserve"> Il-programm il-ġdid għandu l-għan li jindirizza</w:t>
            </w:r>
            <w:r w:rsidRPr="00960C27">
              <w:rPr>
                <w:b/>
                <w:i/>
              </w:rPr>
              <w:t xml:space="preserve"> dawn</w:t>
            </w:r>
            <w:r w:rsidRPr="00960C27">
              <w:t xml:space="preserve"> l-oqsma</w:t>
            </w:r>
            <w:r w:rsidRPr="00960C27">
              <w:rPr>
                <w:b/>
                <w:i/>
              </w:rPr>
              <w:t>:</w:t>
            </w:r>
            <w:r w:rsidRPr="00960C27">
              <w:t xml:space="preserve"> 1) il-flessibbiltà kredibbli tar-rata tal-kambju, 2) l-issikkar sostenibbli tal-politika monetarja, 3) il-konsolidazzjoni fiskali biex tiġi ppreservata s-sostenibbiltà tad-dejn, 4) qafas ġdid biex jitrażżan l-infiq fuq l-infrastruttura, 5) l-għoti ta’ livelli adegwati ta’ nfiq soċjali biex jiġu protetti l-gruppi vulnerabbli</w:t>
            </w:r>
            <w:r w:rsidRPr="00960C27">
              <w:rPr>
                <w:b/>
                <w:i/>
              </w:rPr>
              <w:t xml:space="preserve"> miż-żidiet fl-għoli tal-ħajja u fil-prezzijiet tal-enerġija</w:t>
            </w:r>
            <w:r w:rsidRPr="00960C27">
              <w:t>, u 6) l-implimentazzjoni tal-Politika tas-Sjieda tal-Istat u r-riformi biex ikun hemm kundizzjonijiet ekwivalenti ta’ kompetizzjoni</w:t>
            </w:r>
            <w:r w:rsidRPr="00960C27">
              <w:rPr>
                <w:b/>
                <w:i/>
              </w:rPr>
              <w:t xml:space="preserve"> billi jiġi promoss l-iżvilupp tas-settur privat fl-ekonomija</w:t>
            </w:r>
            <w:r w:rsidRPr="00960C27">
              <w:t xml:space="preserve">. Flimkien </w:t>
            </w:r>
            <w:r w:rsidRPr="00960C27">
              <w:lastRenderedPageBreak/>
              <w:t>mal-iffirmar tal-ftehim fil-livell tal-persunal, l-Eġittu wettaq ukoll flessibilizzazzjoni tar-rata tal-kambju, u żied ir-rata ta’ politika ewlenija tal-bank ċentrali b’600 punt bażi mdaqqsa, f’konformità mal-prijoritajiet tal-programm tal-FMI.</w:t>
            </w:r>
          </w:p>
        </w:tc>
      </w:tr>
    </w:tbl>
    <w:p w14:paraId="1F532F7C" w14:textId="77777777" w:rsidR="00B37410" w:rsidRPr="00960C27" w:rsidRDefault="00B37410" w:rsidP="00B37410"/>
    <w:p w14:paraId="55517167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11</w:t>
      </w:r>
    </w:p>
    <w:p w14:paraId="30784F97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12921F29" w14:textId="77777777" w:rsidR="00B37410" w:rsidRPr="00960C27" w:rsidRDefault="00B37410" w:rsidP="00B37410">
      <w:pPr>
        <w:pStyle w:val="NormalBold"/>
      </w:pPr>
      <w:r w:rsidRPr="00960C27">
        <w:t>Premessa 16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56C898D8" w14:textId="77777777" w:rsidTr="00CC0EF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C2306E" w14:textId="77777777" w:rsidR="00B37410" w:rsidRPr="00960C27" w:rsidRDefault="00B37410" w:rsidP="00CC0EFA"/>
        </w:tc>
      </w:tr>
      <w:tr w:rsidR="00B37410" w:rsidRPr="00960C27" w14:paraId="4BBC46F2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9C68BD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6B056F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6D038C97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A80AB" w14:textId="77777777" w:rsidR="00B37410" w:rsidRPr="00960C27" w:rsidRDefault="00B37410" w:rsidP="00CC0EFA">
            <w:pPr>
              <w:pStyle w:val="Normal6a"/>
            </w:pPr>
            <w:r w:rsidRPr="00960C27">
              <w:t>(16)</w:t>
            </w:r>
            <w:r w:rsidRPr="00960C27">
              <w:tab/>
              <w:t>Minħabba li għad hemm diskrepanza sinifikanti fil-finanzjament estern residwu tal-bilanċ tal-pagamenti tal-Eġittu lil hinn mir-riżorsi pprovduti mill-FMI</w:t>
            </w:r>
            <w:r w:rsidRPr="00960C27">
              <w:rPr>
                <w:b/>
                <w:i/>
              </w:rPr>
              <w:t xml:space="preserve"> u</w:t>
            </w:r>
            <w:r w:rsidRPr="00960C27">
              <w:t xml:space="preserve"> minn istituzzjonijiet multilaterali oħrajn, l-assistenza makrofinanzjarja tal-Unjoni li għandha tingħata lill-Eġittu, fiċ-ċirkostanzi eċċezzjonali attwali qed titqies bħala tweġiba xierqa għat-talba tal-Eġittu li tiġi appoġġata l-istabilizzazzjoni ekonomika flimkien mal-programm tal-FMI. Il-pakkett ta’ assistenza makrofinanzjarja tal-Unjoni, inkluża l-AMF sa EUR 4 biljun skont din il-proposta, jappoġġa l-istabbilizzazzjoni ekonomika u lill-aġenda ta’ riforma strutturali tal-Eġittu, filwaqt li jissupplimenta r-riżorsi magħmula disponibbli skont l-arranġament finanzjarju tal-FMI.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6CFEC" w14:textId="77777777" w:rsidR="00B37410" w:rsidRPr="00960C27" w:rsidRDefault="00B37410" w:rsidP="00CC0EFA">
            <w:pPr>
              <w:pStyle w:val="Normal6a"/>
            </w:pPr>
            <w:r w:rsidRPr="00960C27">
              <w:t>(16)</w:t>
            </w:r>
            <w:r w:rsidRPr="00960C27">
              <w:tab/>
              <w:t>Minħabba li għad hemm diskrepanza sinifikanti fil-finanzjament estern residwu tal-bilanċ tal-pagamenti tal-Eġittu lil hinn mir-riżorsi pprovduti mill-FMI</w:t>
            </w:r>
            <w:r w:rsidRPr="00960C27">
              <w:rPr>
                <w:b/>
                <w:i/>
              </w:rPr>
              <w:t>,</w:t>
            </w:r>
            <w:r w:rsidRPr="00960C27">
              <w:t xml:space="preserve"> minn istituzzjonijiet multilaterali oħrajn</w:t>
            </w:r>
            <w:r w:rsidRPr="00960C27">
              <w:rPr>
                <w:b/>
                <w:i/>
              </w:rPr>
              <w:t xml:space="preserve"> u minn sħab reġjonali</w:t>
            </w:r>
            <w:r w:rsidRPr="00960C27">
              <w:t>, l-assistenza makrofinanzjarja tal-Unjoni li għandha tingħata lill-Eġittu, fiċ-ċirkostanzi eċċezzjonali attwali qed titqies bħala tweġiba xierqa għat-talba tal-Eġittu li tiġi appoġġata l-istabilizzazzjoni ekonomika flimkien mal-programm tal-FMI. Il-pakkett ta’ assistenza makrofinanzjarja tal-Unjoni, inkluża l-AMF sa EUR 4 biljun skont din il-proposta, jappoġġa l-istabbilizzazzjoni ekonomika u lill-aġenda ta’ riforma strutturali tal-Eġittu, filwaqt li jissupplimenta r-riżorsi magħmula disponibbli skont l-arranġament finanzjarju tal-FMI.</w:t>
            </w:r>
          </w:p>
        </w:tc>
      </w:tr>
    </w:tbl>
    <w:p w14:paraId="3C356070" w14:textId="77777777" w:rsidR="00B37410" w:rsidRPr="00960C27" w:rsidRDefault="00B37410" w:rsidP="00B37410"/>
    <w:p w14:paraId="66C16B99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12</w:t>
      </w:r>
    </w:p>
    <w:p w14:paraId="2549AE4A" w14:textId="77777777" w:rsidR="00B37410" w:rsidRPr="00960C27" w:rsidRDefault="00B37410" w:rsidP="00B37410"/>
    <w:p w14:paraId="16B02154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7DFB6230" w14:textId="77777777" w:rsidR="00B37410" w:rsidRPr="00960C27" w:rsidRDefault="00B37410" w:rsidP="00B37410">
      <w:pPr>
        <w:pStyle w:val="NormalBold"/>
      </w:pPr>
      <w:r w:rsidRPr="00960C27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0EE2F6B1" w14:textId="77777777" w:rsidTr="00CC0EFA">
        <w:trPr>
          <w:jc w:val="center"/>
        </w:trPr>
        <w:tc>
          <w:tcPr>
            <w:tcW w:w="9752" w:type="dxa"/>
            <w:gridSpan w:val="2"/>
          </w:tcPr>
          <w:p w14:paraId="2FF2C100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72106564" w14:textId="77777777" w:rsidTr="00CC0EFA">
        <w:trPr>
          <w:jc w:val="center"/>
        </w:trPr>
        <w:tc>
          <w:tcPr>
            <w:tcW w:w="4876" w:type="dxa"/>
            <w:hideMark/>
          </w:tcPr>
          <w:p w14:paraId="341EA809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172142E7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241832E1" w14:textId="77777777" w:rsidTr="00CC0EFA">
        <w:trPr>
          <w:jc w:val="center"/>
        </w:trPr>
        <w:tc>
          <w:tcPr>
            <w:tcW w:w="4876" w:type="dxa"/>
            <w:hideMark/>
          </w:tcPr>
          <w:p w14:paraId="7A0EA67C" w14:textId="77777777" w:rsidR="00B37410" w:rsidRPr="00960C27" w:rsidRDefault="00B37410" w:rsidP="00CC0EFA">
            <w:pPr>
              <w:pStyle w:val="Normal6"/>
            </w:pPr>
            <w:r w:rsidRPr="00960C27">
              <w:t>(19)</w:t>
            </w:r>
            <w:r w:rsidRPr="00960C27">
              <w:tab/>
              <w:t>Jenħtieġ li l-Kummissjoni tiżgura li l-assistenza makrofinanzjarja tal-Unjoni tkun legalment u sostanzjalment konformi mal-prinċipji, l-objettivi u l-miżuri ewlenin meħuda fl-oqsma differenti tal-azzjoni esterna u politiki oħrajn rilevanti tal-</w:t>
            </w:r>
            <w:r w:rsidRPr="00960C27">
              <w:lastRenderedPageBreak/>
              <w:t>Unjoni.</w:t>
            </w:r>
          </w:p>
        </w:tc>
        <w:tc>
          <w:tcPr>
            <w:tcW w:w="4876" w:type="dxa"/>
            <w:hideMark/>
          </w:tcPr>
          <w:p w14:paraId="1F15D850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lastRenderedPageBreak/>
              <w:t>(19)</w:t>
            </w:r>
            <w:r w:rsidRPr="00960C27">
              <w:tab/>
              <w:t>Jenħtieġ li l-Kummissjoni tiżgura li l-assistenza makrofinanzjarja tal-Unjoni tkun legalment u sostanzjalment konformi mal-prinċipji, l-objettivi u l-miżuri ewlenin meħuda fl-oqsma differenti tal-azzjoni esterna u politiki oħrajn rilevanti tal-</w:t>
            </w:r>
            <w:r w:rsidRPr="00960C27">
              <w:lastRenderedPageBreak/>
              <w:t>Unjoni</w:t>
            </w:r>
            <w:r w:rsidRPr="00960C27">
              <w:rPr>
                <w:b/>
                <w:i/>
              </w:rPr>
              <w:t>, inklużi dawk relatati mad-demokrazija, id-drittijiet tal-bniedem u l-istat tad-dritt, b’mod konformi mal-Artikolu 2 tal-Ftehim ta’ Assoċjazzjoni UE-Eġittu</w:t>
            </w:r>
            <w:r w:rsidRPr="00960C27">
              <w:t>.</w:t>
            </w:r>
          </w:p>
        </w:tc>
      </w:tr>
    </w:tbl>
    <w:p w14:paraId="4F64B5F5" w14:textId="77777777" w:rsidR="00B37410" w:rsidRPr="00960C27" w:rsidRDefault="00B37410" w:rsidP="00B37410"/>
    <w:p w14:paraId="65A55823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13</w:t>
      </w:r>
    </w:p>
    <w:p w14:paraId="13331248" w14:textId="77777777" w:rsidR="00B37410" w:rsidRPr="00960C27" w:rsidRDefault="00B37410" w:rsidP="00B37410"/>
    <w:p w14:paraId="29510649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246AE5DA" w14:textId="77777777" w:rsidR="00B37410" w:rsidRPr="00960C27" w:rsidRDefault="00B37410" w:rsidP="00B37410">
      <w:pPr>
        <w:pStyle w:val="NormalBold"/>
      </w:pPr>
      <w:r w:rsidRPr="00960C27">
        <w:t>Premessa 22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19E14E1E" w14:textId="77777777" w:rsidTr="00CC0EFA">
        <w:trPr>
          <w:jc w:val="center"/>
        </w:trPr>
        <w:tc>
          <w:tcPr>
            <w:tcW w:w="9752" w:type="dxa"/>
            <w:gridSpan w:val="2"/>
          </w:tcPr>
          <w:p w14:paraId="3400B30A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72A4E448" w14:textId="77777777" w:rsidTr="00CC0EFA">
        <w:trPr>
          <w:jc w:val="center"/>
        </w:trPr>
        <w:tc>
          <w:tcPr>
            <w:tcW w:w="4876" w:type="dxa"/>
            <w:hideMark/>
          </w:tcPr>
          <w:p w14:paraId="737E9350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59E649AA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113E9DF7" w14:textId="77777777" w:rsidTr="00CC0EFA">
        <w:trPr>
          <w:jc w:val="center"/>
        </w:trPr>
        <w:tc>
          <w:tcPr>
            <w:tcW w:w="4876" w:type="dxa"/>
            <w:hideMark/>
          </w:tcPr>
          <w:p w14:paraId="3AD6A314" w14:textId="77777777" w:rsidR="00B37410" w:rsidRPr="00960C27" w:rsidRDefault="00B37410" w:rsidP="00CC0EFA">
            <w:pPr>
              <w:pStyle w:val="Normal6"/>
            </w:pPr>
            <w:r w:rsidRPr="00960C27">
              <w:t>(22)</w:t>
            </w:r>
            <w:r w:rsidRPr="00960C27">
              <w:tab/>
              <w:t xml:space="preserve">Prekundizzjoni għall-għoti tal-assistenza makrofinanzjarja tal-Unjoni lill-Eġittu jenħtieġ li tkun li l-pajjiż jkompli jagħmel passi konkreti u </w:t>
            </w:r>
            <w:r w:rsidRPr="00960C27">
              <w:rPr>
                <w:b/>
                <w:i/>
              </w:rPr>
              <w:t>kredibbli</w:t>
            </w:r>
            <w:r w:rsidRPr="00960C27">
              <w:t xml:space="preserve"> sabiex jiġu rrispettati l-mekkaniżmi demokratiċi effettivi – </w:t>
            </w:r>
            <w:r w:rsidRPr="00960C27">
              <w:rPr>
                <w:b/>
                <w:i/>
              </w:rPr>
              <w:t>inklużi</w:t>
            </w:r>
            <w:r w:rsidRPr="00960C27">
              <w:t xml:space="preserve"> sistema parlamentari multipartitika – u l-istat tad-dritt, u </w:t>
            </w:r>
            <w:r w:rsidRPr="00960C27">
              <w:rPr>
                <w:b/>
                <w:i/>
              </w:rPr>
              <w:t>li tiggarantixxi r-rispett</w:t>
            </w:r>
            <w:r w:rsidRPr="00960C27">
              <w:t xml:space="preserve"> għad-drittijiet tal-bniedem. Barra minn hekk, jenħtieġ li l-objettivi speċifiċi tal-assistenza makrofinanzjarja tal-Unjoni jsaħħu l-effiċjenza, it-trasparenza u r-responsabbiltà tas-sistemi tal-ġestjoni tal-finanzi pubbliċi, il-governanza u s-superviżjoni tas-settur finanzjarju fl-Eġittu u jippromwovu riformi strutturali bl-għan li jappoġġaw it-tkabbir sostenibbli u inklużiv, il-ħolqien tal-impjiegi diċenti u l-konsolidazzjoni fiskali. Jenħtieġ li l-issodisfar tal-prekundizzjoni kif ukoll il-ksib tal-objettivi speċifiċi jkunu mmonitorjati regolarment mis servizzi tal-Kummissjoni u mis-Servizz Ewropew għall-Azzjoni Esterna.</w:t>
            </w:r>
          </w:p>
        </w:tc>
        <w:tc>
          <w:tcPr>
            <w:tcW w:w="4876" w:type="dxa"/>
            <w:hideMark/>
          </w:tcPr>
          <w:p w14:paraId="573B1918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(22)</w:t>
            </w:r>
            <w:r w:rsidRPr="00960C27">
              <w:tab/>
            </w:r>
            <w:r w:rsidRPr="00960C27">
              <w:rPr>
                <w:b/>
                <w:i/>
              </w:rPr>
              <w:t>Jenħtieġ li l-assistenza makrofinanzjarja tibqa’ strument ekonomiku. Madankollu,</w:t>
            </w:r>
            <w:r w:rsidRPr="00960C27">
              <w:t xml:space="preserve"> prekundizzjoni għall-għoti tal-assistenza makrofinanzjarja tal-Unjoni lill-Eġittu jenħtieġ li tkun li l-pajjiż jkompli jagħmel passi konkreti</w:t>
            </w:r>
            <w:r w:rsidRPr="00960C27">
              <w:rPr>
                <w:b/>
                <w:i/>
              </w:rPr>
              <w:t>, kredibbli</w:t>
            </w:r>
            <w:r w:rsidRPr="00960C27">
              <w:t xml:space="preserve"> u </w:t>
            </w:r>
            <w:r w:rsidRPr="00960C27">
              <w:rPr>
                <w:b/>
                <w:i/>
              </w:rPr>
              <w:t>tanġibbli</w:t>
            </w:r>
            <w:r w:rsidRPr="00960C27">
              <w:t xml:space="preserve"> sabiex jiġu rrispettati </w:t>
            </w:r>
            <w:r w:rsidRPr="00960C27">
              <w:rPr>
                <w:b/>
                <w:i/>
              </w:rPr>
              <w:t xml:space="preserve">u msaħħa </w:t>
            </w:r>
            <w:r w:rsidRPr="00960C27">
              <w:t xml:space="preserve">l-mekkaniżmi demokratiċi effettivi – </w:t>
            </w:r>
            <w:r w:rsidRPr="00960C27">
              <w:rPr>
                <w:b/>
                <w:i/>
              </w:rPr>
              <w:t>inkluża</w:t>
            </w:r>
            <w:r w:rsidRPr="00960C27">
              <w:t xml:space="preserve"> sistema parlamentari multipartitika – u l-istat tad-dritt, u </w:t>
            </w:r>
            <w:r w:rsidRPr="00960C27">
              <w:rPr>
                <w:b/>
                <w:i/>
              </w:rPr>
              <w:t>sabiex jiġi garantit ir-rispett</w:t>
            </w:r>
            <w:r w:rsidRPr="00960C27">
              <w:t xml:space="preserve"> għad-drittijiet tal-bniedem. Barra minn hekk, jenħtieġ li l-objettivi speċifiċi tal-assistenza makrofinanzjarja tal-Unjoni jsaħħu l-effiċjenza, it-trasparenza u r-responsabbiltà tas-sistemi tal-ġestjoni tal-finanzi pubbliċi, il-governanza u s-superviżjoni tas-settur finanzjarju fl-Eġittu u jippromwovu riformi strutturali bl-għan li jappoġġaw it-tkabbir sostenibbli u inklużiv, il-ħolqien tal-impjiegi diċenti u l-konsolidazzjoni fiskali. Jenħtieġ li l-issodisfar tal-prekundizzjoni kif ukoll il-ksib tal-objettivi speċifiċi jkunu mmonitorjati regolarment mis servizzi tal-Kummissjoni u mis-Servizz Ewropew għall-Azzjoni Esterna.</w:t>
            </w:r>
          </w:p>
        </w:tc>
      </w:tr>
    </w:tbl>
    <w:p w14:paraId="2A3EC3F4" w14:textId="77777777" w:rsidR="00B37410" w:rsidRPr="00960C27" w:rsidRDefault="00B37410" w:rsidP="00B37410"/>
    <w:p w14:paraId="44F03C76" w14:textId="77777777" w:rsidR="00B37410" w:rsidRPr="00960C27" w:rsidRDefault="00B37410" w:rsidP="00B37410">
      <w:pPr>
        <w:pStyle w:val="AMNumberTabs0"/>
        <w:keepNext/>
      </w:pPr>
      <w:r w:rsidRPr="00960C27">
        <w:t>Emenda</w:t>
      </w:r>
      <w:r w:rsidRPr="00960C27">
        <w:tab/>
      </w:r>
      <w:r w:rsidRPr="00960C27">
        <w:tab/>
        <w:t>14</w:t>
      </w:r>
    </w:p>
    <w:p w14:paraId="4F4C4605" w14:textId="77777777" w:rsidR="00B37410" w:rsidRPr="00960C27" w:rsidRDefault="00B37410" w:rsidP="00B37410">
      <w:pPr>
        <w:pStyle w:val="NormalBold12b"/>
        <w:keepNext/>
      </w:pPr>
      <w:r w:rsidRPr="00960C27">
        <w:t>Proposta għal deċiżjoni</w:t>
      </w:r>
    </w:p>
    <w:p w14:paraId="3C270EC6" w14:textId="77777777" w:rsidR="00B37410" w:rsidRPr="00960C27" w:rsidRDefault="00B37410" w:rsidP="00B37410">
      <w:pPr>
        <w:pStyle w:val="NormalBold"/>
      </w:pPr>
      <w:r w:rsidRPr="00960C27">
        <w:t>Premessa 23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4B99E365" w14:textId="77777777" w:rsidTr="00CC0EFA">
        <w:trPr>
          <w:jc w:val="center"/>
        </w:trPr>
        <w:tc>
          <w:tcPr>
            <w:tcW w:w="9752" w:type="dxa"/>
            <w:gridSpan w:val="2"/>
          </w:tcPr>
          <w:p w14:paraId="416E9D6B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71403FA5" w14:textId="77777777" w:rsidTr="00CC0EFA">
        <w:trPr>
          <w:jc w:val="center"/>
        </w:trPr>
        <w:tc>
          <w:tcPr>
            <w:tcW w:w="4876" w:type="dxa"/>
            <w:hideMark/>
          </w:tcPr>
          <w:p w14:paraId="69B56524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6EF612E8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2B36E5A3" w14:textId="77777777" w:rsidTr="00CC0EFA">
        <w:trPr>
          <w:jc w:val="center"/>
        </w:trPr>
        <w:tc>
          <w:tcPr>
            <w:tcW w:w="4876" w:type="dxa"/>
            <w:hideMark/>
          </w:tcPr>
          <w:p w14:paraId="48D69666" w14:textId="77777777" w:rsidR="00B37410" w:rsidRPr="00960C27" w:rsidRDefault="00B37410" w:rsidP="00CC0EFA">
            <w:pPr>
              <w:pStyle w:val="Normal6"/>
            </w:pPr>
            <w:r w:rsidRPr="00960C27">
              <w:t>(23)</w:t>
            </w:r>
            <w:r w:rsidRPr="00960C27">
              <w:tab/>
              <w:t>Biex ikun żgurat li l-interessi finanzjarji tal-Unjoni marbutin mal-</w:t>
            </w:r>
            <w:r w:rsidRPr="00960C27">
              <w:lastRenderedPageBreak/>
              <w:t xml:space="preserve">assistenza makrofinanzjarja tal-Unjoni jiġu mħarsa b’mod effiċjenti, jenħtieġ li l-Eġittu jieħu miżuri xierqa fir-rigward tal-prevenzjoni tal-frodi, </w:t>
            </w:r>
            <w:r w:rsidRPr="00960C27">
              <w:rPr>
                <w:b/>
                <w:i/>
              </w:rPr>
              <w:t>il-korruzzjoni</w:t>
            </w:r>
            <w:r w:rsidRPr="00960C27">
              <w:t xml:space="preserve"> u ta’ kull irregolarità oħra marbuta mal-assistenza u l-ġlieda kontrihom. Barra minn hekk, ftehim ta’ self li għandu jiġi konkluż bejn il-Kummissjoni u l-awtoritajiet Eġizzjani jenħtieġ li jkun fih dispożizzjonijiet li jawtorizzaw lill-Uffiċċju Ewropew Kontra l-Frodi (OLAF, European Anti-Fraud Office) iwettaq investigazzjonijiet, inklużi verifiki fuq il-post u spezzjonijiet, f’konformità mad-dispożizzjonijiet u l-proċeduri stabbiliti fir-Regolament (UE, Euratom) Nru 883/2013 tal-Parlament Ewropew u tal-Kunsill</w:t>
            </w:r>
            <w:r w:rsidRPr="00960C27">
              <w:rPr>
                <w:vertAlign w:val="superscript"/>
              </w:rPr>
              <w:t>3</w:t>
            </w:r>
            <w:r w:rsidRPr="00960C27">
              <w:t xml:space="preserve"> u r-Regolament tal-Kunsill (Euratom, KE) Nru 2185/96</w:t>
            </w:r>
            <w:r w:rsidRPr="00960C27">
              <w:rPr>
                <w:vertAlign w:val="superscript"/>
              </w:rPr>
              <w:t>4</w:t>
            </w:r>
            <w:r w:rsidRPr="00960C27">
              <w:t>, lill-Kummissjoni u lill-Qorti tal-Awdituri biex iwettqu awditi u lill-Uffiċċju tal-Prosekutur Pubbliku Ewropew biex jeżerċita l-kompetenzi tiegħu fir-rigward tal-għoti tal-assistenza makrofinanzjarja tal-Unjoni matul u wara l-perjodu ta’ disponibbiltà tagħha.</w:t>
            </w:r>
          </w:p>
        </w:tc>
        <w:tc>
          <w:tcPr>
            <w:tcW w:w="4876" w:type="dxa"/>
            <w:hideMark/>
          </w:tcPr>
          <w:p w14:paraId="6B54B1D3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lastRenderedPageBreak/>
              <w:t>(23)</w:t>
            </w:r>
            <w:r w:rsidRPr="00960C27">
              <w:tab/>
            </w:r>
            <w:r w:rsidRPr="00960C27">
              <w:rPr>
                <w:b/>
                <w:i/>
              </w:rPr>
              <w:t>Huwa essenzjali li jiġi ssottolinjat il-fatt li l-Eġittu għandu jissodisfa l-</w:t>
            </w:r>
            <w:r w:rsidRPr="00960C27">
              <w:rPr>
                <w:b/>
                <w:i/>
              </w:rPr>
              <w:lastRenderedPageBreak/>
              <w:t>prekundizzjoni ekonomika neċessarja għall-eleġibbiltà. L-Eġittu wera s-solvenza u l-istabbiltà finanzjarja tiegħu, li ġew ivverifikati mill-Kummissjoni. Madankollu,</w:t>
            </w:r>
            <w:r w:rsidRPr="00960C27">
              <w:t xml:space="preserve"> biex ikun żgurat li l-interessi finanzjarji tal-Unjoni marbutin mal-assistenza makrofinanzjarja tal-Unjoni jiġu mħarsa b’mod effiċjenti, </w:t>
            </w:r>
            <w:r w:rsidR="007173C2">
              <w:t>j</w:t>
            </w:r>
            <w:r w:rsidRPr="00960C27">
              <w:t xml:space="preserve">enħtieġ li l-Eġittu jieħu miżuri xierqa fir-rigward tal-prevenzjoni tal-frodi, </w:t>
            </w:r>
            <w:r w:rsidRPr="00960C27">
              <w:rPr>
                <w:b/>
                <w:i/>
              </w:rPr>
              <w:t>tal-korruzzjoni</w:t>
            </w:r>
            <w:r w:rsidRPr="00960C27">
              <w:t xml:space="preserve"> u ta’ kull irregolarità oħra marbuta mal-assistenza u l-ġlieda kontrihom. Barra minn hekk, ftehim ta’ self li għandu jiġi konkluż bejn il-Kummissjoni u l-awtoritajiet Eġizzjani jenħtieġ li jkun fih dispożizzjonijiet li jawtorizzaw lill-Uffiċċju Ewropew Kontra l-Frodi (OLAF, European Anti-Fraud Office) iwettaq investigazzjonijiet, inklużi verifiki fuq il-post u spezzjonijiet, f’konformità mad-dispożizzjonijiet u l-proċeduri stabbiliti fir-Regolament (UE, Euratom) Nru 883/2013 tal-Parlament Ewropew u tal-Kunsill</w:t>
            </w:r>
            <w:r w:rsidRPr="00960C27">
              <w:rPr>
                <w:vertAlign w:val="superscript"/>
              </w:rPr>
              <w:t>3</w:t>
            </w:r>
            <w:r w:rsidRPr="00960C27">
              <w:t xml:space="preserve"> u r-Regolament tal-Kunsill (Euratom, KE) Nru 2185/96</w:t>
            </w:r>
            <w:r w:rsidRPr="00960C27">
              <w:rPr>
                <w:vertAlign w:val="superscript"/>
              </w:rPr>
              <w:t>4</w:t>
            </w:r>
            <w:r w:rsidRPr="00960C27">
              <w:t>, lill-Kummissjoni u lill-Qorti tal-Awdituri biex iwettqu awditi u lill-Uffiċċju tal-Prosekutur Pubbliku Ewropew biex jeżerċita l-kompetenzi tiegħu fir-rigward tal-għoti tal-assistenza makrofinanzjarja tal-Unjoni matul u wara l-perjodu ta’ disponibbiltà tagħha.</w:t>
            </w:r>
          </w:p>
        </w:tc>
      </w:tr>
      <w:tr w:rsidR="00B37410" w:rsidRPr="00960C27" w14:paraId="2E45EE33" w14:textId="77777777" w:rsidTr="00CC0EFA">
        <w:trPr>
          <w:jc w:val="center"/>
        </w:trPr>
        <w:tc>
          <w:tcPr>
            <w:tcW w:w="4876" w:type="dxa"/>
            <w:hideMark/>
          </w:tcPr>
          <w:p w14:paraId="74146CF6" w14:textId="77777777" w:rsidR="00B37410" w:rsidRPr="00960C27" w:rsidRDefault="00B37410" w:rsidP="00CC0EFA">
            <w:pPr>
              <w:pStyle w:val="Normal6"/>
            </w:pPr>
            <w:r w:rsidRPr="00960C27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4EA515E6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__________________</w:t>
            </w:r>
          </w:p>
        </w:tc>
      </w:tr>
      <w:tr w:rsidR="00B37410" w:rsidRPr="00960C27" w14:paraId="2F775438" w14:textId="77777777" w:rsidTr="00CC0EFA">
        <w:trPr>
          <w:jc w:val="center"/>
        </w:trPr>
        <w:tc>
          <w:tcPr>
            <w:tcW w:w="4876" w:type="dxa"/>
            <w:hideMark/>
          </w:tcPr>
          <w:p w14:paraId="4BCFE59B" w14:textId="77777777" w:rsidR="00B37410" w:rsidRPr="00960C27" w:rsidRDefault="00B37410" w:rsidP="00CC0EFA">
            <w:pPr>
              <w:pStyle w:val="Normal6"/>
            </w:pPr>
            <w:r w:rsidRPr="00960C27">
              <w:rPr>
                <w:vertAlign w:val="superscript"/>
              </w:rPr>
              <w:t>3</w:t>
            </w:r>
            <w:r w:rsidRPr="00960C27">
              <w:t xml:space="preserve"> Ir-Regolament (UE, Euratom) Nru 883/2013 tal-Parlament Ewropew u tal-Kunsill tal-11 ta’ Settembru 2013 dwar investigazzjonijiet immexxija mill-Uffiċċju Ewropew Kontra l-Frodi (OLAF) u li jħassar ir-Regolament tal-Parlament Ewropew u tal-Kunsill (KE) Nru 1073/1999 u r-Regolament tal-Kunsill (Euratom) Nru 1074/1999 (ĠU L 248, 18.9.2013, p. 1).</w:t>
            </w:r>
          </w:p>
        </w:tc>
        <w:tc>
          <w:tcPr>
            <w:tcW w:w="4876" w:type="dxa"/>
            <w:hideMark/>
          </w:tcPr>
          <w:p w14:paraId="01A8454D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rPr>
                <w:vertAlign w:val="superscript"/>
              </w:rPr>
              <w:t>3</w:t>
            </w:r>
            <w:r w:rsidRPr="00960C27">
              <w:t xml:space="preserve"> Ir-Regolament (UE, Euratom) Nru 883/2013 tal-Parlament Ewropew u tal-Kunsill tal-11 ta’ Settembru 2013 dwar investigazzjonijiet immexxija mill-Uffiċċju Ewropew Kontra l-Frodi (OLAF) u li jħassar ir-Regolament tal-Parlament Ewropew u tal-Kunsill (KE) Nru 1073/1999 u r-Regolament tal-Kunsill (Euratom) Nru 1074/1999 (ĠU L 248, 18.9.2013, p. 1).</w:t>
            </w:r>
          </w:p>
        </w:tc>
      </w:tr>
      <w:tr w:rsidR="00B37410" w:rsidRPr="00960C27" w14:paraId="0541F79D" w14:textId="77777777" w:rsidTr="00CC0EFA">
        <w:trPr>
          <w:jc w:val="center"/>
        </w:trPr>
        <w:tc>
          <w:tcPr>
            <w:tcW w:w="4876" w:type="dxa"/>
            <w:hideMark/>
          </w:tcPr>
          <w:p w14:paraId="0FE6B97F" w14:textId="77777777" w:rsidR="00B37410" w:rsidRPr="00960C27" w:rsidRDefault="00B37410" w:rsidP="00CC0EFA">
            <w:pPr>
              <w:pStyle w:val="Normal6"/>
            </w:pPr>
            <w:r w:rsidRPr="00960C27">
              <w:rPr>
                <w:vertAlign w:val="superscript"/>
              </w:rPr>
              <w:t>4</w:t>
            </w:r>
            <w:r w:rsidRPr="00960C27">
              <w:t xml:space="preserve"> Ir-Regolament tal-Kunsill (Euratom, KE) Nru 2185/96 tal-11 ta’ Novembru 1996 dwar il-verifiki u l-ispezzjonijiet fuq il-post imwettqa mill-Kummissjoni sabiex tipproteġi l-interessi finanzjarji tal-Komunità Ewropea kontra l-frodi u irregolaritajiet oħra (ĠU L 292, 15.11.1996, p. 2).</w:t>
            </w:r>
          </w:p>
        </w:tc>
        <w:tc>
          <w:tcPr>
            <w:tcW w:w="4876" w:type="dxa"/>
            <w:hideMark/>
          </w:tcPr>
          <w:p w14:paraId="2166F140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rPr>
                <w:vertAlign w:val="superscript"/>
              </w:rPr>
              <w:t>4</w:t>
            </w:r>
            <w:r w:rsidRPr="00960C27">
              <w:t xml:space="preserve"> Ir-Regolament tal-Kunsill (Euratom, KE) Nru 2185/96 tal-11 ta’ Novembru 1996 dwar il-verifiki u l-ispezzjonijiet fuq il-post imwettqa mill-Kummissjoni sabiex tipproteġi l-interessi finanzjarji tal-Komunità Ewropea kontra l-frodi u irregolaritajiet oħra (ĠU L 292, 15.11.1996, p. 2).</w:t>
            </w:r>
          </w:p>
        </w:tc>
      </w:tr>
    </w:tbl>
    <w:p w14:paraId="4EC4E537" w14:textId="77777777" w:rsidR="00B37410" w:rsidRPr="00960C27" w:rsidRDefault="00B37410" w:rsidP="00B37410"/>
    <w:p w14:paraId="729A4063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15</w:t>
      </w:r>
    </w:p>
    <w:p w14:paraId="22A5108D" w14:textId="77777777" w:rsidR="00B37410" w:rsidRPr="00960C27" w:rsidRDefault="00B37410" w:rsidP="00B37410"/>
    <w:p w14:paraId="3178AAFE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7D44ADD5" w14:textId="77777777" w:rsidR="00B37410" w:rsidRPr="00960C27" w:rsidRDefault="00B37410" w:rsidP="00B37410">
      <w:pPr>
        <w:pStyle w:val="NormalBold"/>
      </w:pPr>
      <w:r w:rsidRPr="00960C27">
        <w:t>Premessa 26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B37410" w:rsidRPr="00960C27" w14:paraId="46C79C34" w14:textId="77777777" w:rsidTr="00CC0EFA">
        <w:trPr>
          <w:jc w:val="center"/>
        </w:trPr>
        <w:tc>
          <w:tcPr>
            <w:tcW w:w="9752" w:type="dxa"/>
            <w:gridSpan w:val="2"/>
          </w:tcPr>
          <w:p w14:paraId="4ECDC33B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2186EAFB" w14:textId="77777777" w:rsidTr="00CC0EFA">
        <w:trPr>
          <w:jc w:val="center"/>
        </w:trPr>
        <w:tc>
          <w:tcPr>
            <w:tcW w:w="4876" w:type="dxa"/>
          </w:tcPr>
          <w:p w14:paraId="72C054B3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</w:tcPr>
          <w:p w14:paraId="577E40C0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2F42305F" w14:textId="77777777" w:rsidTr="00CC0EFA">
        <w:trPr>
          <w:jc w:val="center"/>
        </w:trPr>
        <w:tc>
          <w:tcPr>
            <w:tcW w:w="4876" w:type="dxa"/>
          </w:tcPr>
          <w:p w14:paraId="4FF161DE" w14:textId="77777777" w:rsidR="00B37410" w:rsidRPr="00960C27" w:rsidRDefault="00B37410" w:rsidP="00CC0EFA">
            <w:pPr>
              <w:pStyle w:val="Normal6"/>
            </w:pPr>
            <w:r w:rsidRPr="00960C27">
              <w:t>(26)</w:t>
            </w:r>
            <w:r w:rsidRPr="00960C27">
              <w:tab/>
              <w:t>Jenħtieġ li l-assistenza makrofinanzjarja tal-Unjoni tiġi ġestita mill-Kummissjoni. Sabiex ikun żgurat li l-Parlament Ewropew u l-Kunsill ikunu jistgħu jsegwu l-implimentazzjoni ta’ din id-Deċiżjoni, jenħtieġ li l-Kummissjoni tinfurmahom regolarment</w:t>
            </w:r>
            <w:r w:rsidRPr="00960C27">
              <w:rPr>
                <w:b/>
                <w:i/>
              </w:rPr>
              <w:t xml:space="preserve"> bl-iżviluppi</w:t>
            </w:r>
            <w:r w:rsidRPr="00960C27">
              <w:t xml:space="preserve"> marbutin mal-assistenza u tipprovdilhom id-dokumenti rilevanti.</w:t>
            </w:r>
          </w:p>
        </w:tc>
        <w:tc>
          <w:tcPr>
            <w:tcW w:w="4876" w:type="dxa"/>
          </w:tcPr>
          <w:p w14:paraId="7A4474CF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(26)</w:t>
            </w:r>
            <w:r w:rsidRPr="00960C27">
              <w:tab/>
              <w:t>Jenħtieġ li l-assistenza makrofinanzjarja tal-Unjoni tiġi ġestita mill-Kummissjoni. Sabiex ikun żgurat li l-Parlament Ewropew u l-Kunsill ikunu jistgħu jsegwu l-implimentazzjoni ta’ din id-Deċiżjoni, jenħtieġ li l-Kummissjoni tinfurmahom regolarment</w:t>
            </w:r>
            <w:r w:rsidRPr="00960C27">
              <w:rPr>
                <w:b/>
                <w:i/>
              </w:rPr>
              <w:t>, permezz ta’ rapport annwali fuq l-iżviluppi</w:t>
            </w:r>
            <w:r w:rsidRPr="00960C27">
              <w:t xml:space="preserve"> marbutin mal-assistenza</w:t>
            </w:r>
            <w:r w:rsidRPr="00960C27">
              <w:rPr>
                <w:b/>
                <w:i/>
              </w:rPr>
              <w:t xml:space="preserve"> u fuq ir-rispett tal-mekkaniżmi demokratiċi effettivi, skont il-prekundizzjonijiet imsemmija f’din id-Deċiżjoni,</w:t>
            </w:r>
            <w:r w:rsidRPr="00960C27">
              <w:t xml:space="preserve"> u tipprovdilhom id-dokumenti rilevanti.</w:t>
            </w:r>
          </w:p>
        </w:tc>
      </w:tr>
    </w:tbl>
    <w:p w14:paraId="19467A11" w14:textId="77777777" w:rsidR="00B37410" w:rsidRPr="00960C27" w:rsidRDefault="00B37410" w:rsidP="00B37410"/>
    <w:p w14:paraId="3FC59194" w14:textId="6F86B247" w:rsidR="00B37410" w:rsidRPr="00960C27" w:rsidRDefault="00B37410" w:rsidP="00B37410">
      <w:pPr>
        <w:pStyle w:val="AmNumberTabs"/>
      </w:pPr>
      <w:r w:rsidRPr="00960C27">
        <w:t>Emend</w:t>
      </w:r>
      <w:r w:rsidR="000140E1">
        <w:t>i</w:t>
      </w:r>
      <w:r w:rsidRPr="00960C27">
        <w:tab/>
      </w:r>
      <w:r w:rsidRPr="00960C27">
        <w:tab/>
        <w:t>16</w:t>
      </w:r>
      <w:r w:rsidR="000140E1">
        <w:t xml:space="preserve"> u 42</w:t>
      </w:r>
    </w:p>
    <w:p w14:paraId="196EA579" w14:textId="77777777" w:rsidR="00B37410" w:rsidRPr="00960C27" w:rsidRDefault="00B37410" w:rsidP="00B37410"/>
    <w:p w14:paraId="44CECA1B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4C2C3BA9" w14:textId="77777777" w:rsidR="00B37410" w:rsidRPr="00960C27" w:rsidRDefault="00B37410" w:rsidP="00B37410">
      <w:pPr>
        <w:pStyle w:val="NormalBold"/>
      </w:pPr>
      <w:r w:rsidRPr="00960C27">
        <w:t>Premessa 28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1C562DB5" w14:textId="77777777" w:rsidTr="00CC0EFA">
        <w:trPr>
          <w:jc w:val="center"/>
        </w:trPr>
        <w:tc>
          <w:tcPr>
            <w:tcW w:w="9752" w:type="dxa"/>
            <w:gridSpan w:val="2"/>
          </w:tcPr>
          <w:p w14:paraId="57F991AB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7FE260A6" w14:textId="77777777" w:rsidTr="00CC0EFA">
        <w:trPr>
          <w:jc w:val="center"/>
        </w:trPr>
        <w:tc>
          <w:tcPr>
            <w:tcW w:w="4876" w:type="dxa"/>
            <w:hideMark/>
          </w:tcPr>
          <w:p w14:paraId="31243167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5487FC2E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7B01240A" w14:textId="77777777" w:rsidTr="00CC0EFA">
        <w:trPr>
          <w:jc w:val="center"/>
        </w:trPr>
        <w:tc>
          <w:tcPr>
            <w:tcW w:w="4876" w:type="dxa"/>
            <w:hideMark/>
          </w:tcPr>
          <w:p w14:paraId="2AA2CEBF" w14:textId="77777777" w:rsidR="00B37410" w:rsidRPr="00960C27" w:rsidRDefault="00B37410" w:rsidP="00CC0EFA">
            <w:pPr>
              <w:pStyle w:val="Normal6"/>
            </w:pPr>
            <w:r w:rsidRPr="00960C27">
              <w:t>(28)</w:t>
            </w:r>
            <w:r w:rsidRPr="00960C27">
              <w:tab/>
              <w:t xml:space="preserve">Jenħtieġ li l-assistenza makrofinanzjarja tal-Unjoni tkun soġġetta għal </w:t>
            </w:r>
            <w:r w:rsidRPr="00960C27">
              <w:rPr>
                <w:b/>
                <w:i/>
              </w:rPr>
              <w:t>kundizzjonijiet ta’ politika</w:t>
            </w:r>
            <w:r w:rsidRPr="00960C27">
              <w:t xml:space="preserve"> ekonomika, li għandhom jiġu stabbiliti f’Memorandum ta’ Qbil. Sabiex jiġu żgurati kundizzjonijiet uniformi għall-implimentazzjoni u għal raġunijiet ta’ effiċjenza, jenħtieġ li l-Kummissjoni tingħata s-setgħa li tinnegozja dawn il-kundizzjonijiet mal-awtoritajiet Eġizzjani taħt is-superviżjoni tal-kumitat tar-rappreżentanti tal-Istati Membri skont ir-Regolament (UE) Nru 182/2011. Skont dan ir-Regolament, jenħtieġ li bħala regola ġenerali tapplika l-proċedura konsultattiva fil-każijiet kollha ħlief kif previst f’dan ir-Regolament. Meta jiġi kkunsidrat l-impatt potenzjalment importanti tal-assistenza ta’ aktar minn EUR 90 miljun, huwa xieraq li l-proċedura ta’ eżami tintuża għal </w:t>
            </w:r>
            <w:r w:rsidRPr="00960C27">
              <w:lastRenderedPageBreak/>
              <w:t>operazzjonijiet li jeċċedu dak il-livell limitu. Meta jitqies l-ammont ta’ assistenza makrofinanzjarja tal-Unjoni lill-Eġittu, jenħtieġ li l-proċedura ta’ eżami tapplika għall-adozzjoni tal-Memorandum ta’ Qbil, jew għal kwalunkwe tnaqqis, suspensjoni jew tħassir tal-assistenza.</w:t>
            </w:r>
          </w:p>
        </w:tc>
        <w:tc>
          <w:tcPr>
            <w:tcW w:w="4876" w:type="dxa"/>
            <w:hideMark/>
          </w:tcPr>
          <w:p w14:paraId="42E23467" w14:textId="77777777" w:rsidR="00B37410" w:rsidRPr="00960C27" w:rsidRDefault="00B37410" w:rsidP="000140E1">
            <w:pPr>
              <w:pStyle w:val="Normal6"/>
              <w:rPr>
                <w:szCs w:val="24"/>
              </w:rPr>
            </w:pPr>
            <w:r w:rsidRPr="00960C27">
              <w:lastRenderedPageBreak/>
              <w:t>(28)</w:t>
            </w:r>
            <w:r w:rsidRPr="00960C27">
              <w:tab/>
              <w:t xml:space="preserve">Jenħtieġ li l-assistenza makrofinanzjarja tal-Unjoni tkun soġġetta għal </w:t>
            </w:r>
            <w:r w:rsidRPr="00960C27">
              <w:rPr>
                <w:b/>
                <w:i/>
              </w:rPr>
              <w:t>riformi sostenibbli fil-qasam tal-politika</w:t>
            </w:r>
            <w:r w:rsidRPr="00960C27">
              <w:t xml:space="preserve"> ekonomika</w:t>
            </w:r>
            <w:r w:rsidR="000140E1">
              <w:t xml:space="preserve"> </w:t>
            </w:r>
            <w:r w:rsidR="000140E1" w:rsidRPr="008F7FCD">
              <w:rPr>
                <w:b/>
                <w:i/>
              </w:rPr>
              <w:t>kif ukoll kundizzjonijiet relatati mad-demokrazija, mal-istat tad-dritt u mad-drittijiet tal-bniedem</w:t>
            </w:r>
            <w:r w:rsidRPr="00960C27">
              <w:t xml:space="preserve">, li għandhom jiġu stabbiliti f’Memorandum ta’ Qbil. Sabiex jiġu żgurati kundizzjonijiet uniformi għall-implimentazzjoni u għal raġunijiet ta’ effiċjenza, jenħtieġ li l-Kummissjoni tingħata s-setgħa li tinnegozja dawn il-kundizzjonijiet mal-awtoritajiet Eġizzjani taħt is-superviżjoni tal-kumitat tar-rappreżentanti tal-Istati Membri skont ir-Regolament (UE) Nru 182/2011. Skont dan ir-Regolament, jenħtieġ li bħala regola ġenerali tapplika l-proċedura konsultattiva fil-każijiet kollha ħlief kif previst f’dan ir-Regolament. Meta jiġi kkunsidrat l-impatt </w:t>
            </w:r>
            <w:r w:rsidRPr="00960C27">
              <w:lastRenderedPageBreak/>
              <w:t>potenzjalment importanti tal-assistenza ta’ aktar minn EUR 90 miljun, huwa xieraq li l-proċedura ta’ eżami tintuża għal operazzjonijiet li jeċċedu dak il-livell limitu. Meta jitqies l-ammont ta’ assistenza makrofinanzjarja tal-Unjoni lill-Eġittu, jenħtieġ li l-proċedura ta’ eżami tapplika għall-adozzjoni tal-Memorandum ta’ Qbil, jew għal kwalunkwe tnaqqis, suspensjoni jew tħassir tal-assistenza.</w:t>
            </w:r>
          </w:p>
        </w:tc>
      </w:tr>
    </w:tbl>
    <w:p w14:paraId="75D07E8D" w14:textId="77777777" w:rsidR="005C5ACA" w:rsidRPr="00960C27" w:rsidRDefault="005C5ACA" w:rsidP="00B37410"/>
    <w:p w14:paraId="5A93EF37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17</w:t>
      </w:r>
    </w:p>
    <w:p w14:paraId="784D04E4" w14:textId="77777777" w:rsidR="00B37410" w:rsidRPr="00960C27" w:rsidRDefault="00B37410" w:rsidP="00B37410"/>
    <w:p w14:paraId="3DC19EF5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47FBE7DB" w14:textId="77777777" w:rsidR="00B37410" w:rsidRPr="00960C27" w:rsidRDefault="00B37410" w:rsidP="00B37410">
      <w:pPr>
        <w:pStyle w:val="NormalBold"/>
      </w:pPr>
      <w:r w:rsidRPr="00960C27">
        <w:t>Artikolu 1 – paragrafu 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1C0C1A56" w14:textId="77777777" w:rsidTr="000140E1">
        <w:trPr>
          <w:jc w:val="center"/>
        </w:trPr>
        <w:tc>
          <w:tcPr>
            <w:tcW w:w="9752" w:type="dxa"/>
            <w:gridSpan w:val="2"/>
          </w:tcPr>
          <w:p w14:paraId="25FAA802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19D1D5B0" w14:textId="77777777" w:rsidTr="000140E1">
        <w:trPr>
          <w:jc w:val="center"/>
        </w:trPr>
        <w:tc>
          <w:tcPr>
            <w:tcW w:w="4876" w:type="dxa"/>
            <w:hideMark/>
          </w:tcPr>
          <w:p w14:paraId="175B2545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1EB17B3F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3C4BBAB4" w14:textId="77777777" w:rsidTr="000140E1">
        <w:trPr>
          <w:jc w:val="center"/>
        </w:trPr>
        <w:tc>
          <w:tcPr>
            <w:tcW w:w="4876" w:type="dxa"/>
            <w:hideMark/>
          </w:tcPr>
          <w:p w14:paraId="21FF8473" w14:textId="77777777" w:rsidR="00B37410" w:rsidRPr="00960C27" w:rsidRDefault="00B37410" w:rsidP="00CC0EFA">
            <w:pPr>
              <w:pStyle w:val="Normal6"/>
            </w:pPr>
            <w:r w:rsidRPr="00960C27">
              <w:t>1.</w:t>
            </w:r>
            <w:r w:rsidRPr="00960C27">
              <w:tab/>
              <w:t xml:space="preserve">L-Unjoni għandha tagħmel assistenza makrofinanzjarja ta’ ammont massimu sa EUR4 biljun disponibbli għall-Eġittu (“l-assistenza makrofinanzjarja tal-Unjoni”), bil-ħsieb li tappoġġa l-istabbilizzazzjoni </w:t>
            </w:r>
            <w:r w:rsidRPr="00960C27">
              <w:rPr>
                <w:b/>
                <w:i/>
              </w:rPr>
              <w:t>ekonomika</w:t>
            </w:r>
            <w:r w:rsidRPr="00960C27">
              <w:t xml:space="preserve"> tal-Eġittu u aġenda ta’ riforma </w:t>
            </w:r>
            <w:r w:rsidRPr="00960C27">
              <w:rPr>
                <w:b/>
                <w:i/>
              </w:rPr>
              <w:t>sostantiva</w:t>
            </w:r>
            <w:r w:rsidRPr="00960C27">
              <w:t>. Ir-rilaxx tal-assistenza makrofinanzjarja tal-Unjoni huwa soġġett fuq l-approvazzjoni tal-baġit tal-Unjoni għas-sena rilevanti mill-Parlament Ewropew u l-Kunsill. L-assistenza għandha tikkontribwixxi biex tkopri l-ħtiġijiet tal-bilanċ tal-pagamenti tal-Eġittu kif identifikati fil-programm tal-FMI.</w:t>
            </w:r>
          </w:p>
        </w:tc>
        <w:tc>
          <w:tcPr>
            <w:tcW w:w="4876" w:type="dxa"/>
            <w:hideMark/>
          </w:tcPr>
          <w:p w14:paraId="6288FC81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1.</w:t>
            </w:r>
            <w:r w:rsidRPr="00960C27">
              <w:tab/>
              <w:t xml:space="preserve">L-Unjoni għandha tagħmel assistenza makrofinanzjarja </w:t>
            </w:r>
            <w:r w:rsidRPr="00960C27">
              <w:rPr>
                <w:b/>
                <w:i/>
              </w:rPr>
              <w:t xml:space="preserve">fil-forma ta’ self aġevolanti </w:t>
            </w:r>
            <w:r w:rsidRPr="00960C27">
              <w:t>ta’ ammont massimu sa EUR</w:t>
            </w:r>
            <w:r w:rsidRPr="00960C27">
              <w:rPr>
                <w:b/>
                <w:i/>
              </w:rPr>
              <w:t> </w:t>
            </w:r>
            <w:r w:rsidRPr="00960C27">
              <w:t xml:space="preserve">4 biljun disponibbli għall-Eġittu (“l-assistenza makrofinanzjarja tal-Unjoni”), bil-ħsieb li tappoġġa l-istabbilizzazzjoni </w:t>
            </w:r>
            <w:r w:rsidRPr="00960C27">
              <w:rPr>
                <w:b/>
                <w:i/>
              </w:rPr>
              <w:t>soċjoekonomika</w:t>
            </w:r>
            <w:r w:rsidRPr="00960C27">
              <w:t xml:space="preserve"> tal-Eġittu u aġenda </w:t>
            </w:r>
            <w:r w:rsidRPr="00960C27">
              <w:rPr>
                <w:b/>
                <w:i/>
              </w:rPr>
              <w:t xml:space="preserve">sostantiva </w:t>
            </w:r>
            <w:r w:rsidRPr="00960C27">
              <w:t xml:space="preserve">ta’ riforma </w:t>
            </w:r>
            <w:r w:rsidRPr="00960C27">
              <w:rPr>
                <w:b/>
                <w:i/>
              </w:rPr>
              <w:t>strutturali, kif ukoll ir-responsabbiltà tiegħu li jimmitiga l-effetti tal-migrazzjoni irregolari u jiġġestixxi l-flussi migratorji</w:t>
            </w:r>
            <w:r w:rsidRPr="00960C27">
              <w:t>. Ir-rilaxx tal-assistenza makrofinanzjarja tal-Unjoni huwa soġġett fuq l-approvazzjoni tal-baġit tal-Unjoni għas-sena rilevanti mill-Parlament Ewropew u l-Kunsill. L-assistenza għandha tikkontribwixxi biex tkopri l-ħtiġijiet tal-bilanċ tal-pagamenti tal-Eġittu kif identifikati fil-programm tal-FMI.</w:t>
            </w:r>
          </w:p>
        </w:tc>
      </w:tr>
    </w:tbl>
    <w:p w14:paraId="40465D10" w14:textId="77777777" w:rsidR="000140E1" w:rsidRDefault="000140E1" w:rsidP="000140E1">
      <w:pPr>
        <w:pStyle w:val="AmNumberTabs"/>
      </w:pPr>
    </w:p>
    <w:p w14:paraId="666D0833" w14:textId="77777777" w:rsidR="000140E1" w:rsidRPr="00960C27" w:rsidRDefault="000140E1" w:rsidP="000140E1">
      <w:pPr>
        <w:pStyle w:val="AmNumberTabs"/>
      </w:pPr>
      <w:r>
        <w:t>Emenda</w:t>
      </w:r>
      <w:r>
        <w:tab/>
      </w:r>
      <w:r>
        <w:tab/>
        <w:t>44</w:t>
      </w:r>
    </w:p>
    <w:p w14:paraId="7FE0811D" w14:textId="77777777" w:rsidR="000140E1" w:rsidRDefault="000140E1" w:rsidP="000140E1">
      <w:pPr>
        <w:pStyle w:val="NormalBold12b"/>
      </w:pPr>
      <w:r w:rsidRPr="00960C27">
        <w:t>Proposta għal deċiżjoni</w:t>
      </w:r>
    </w:p>
    <w:p w14:paraId="62C627A6" w14:textId="77777777" w:rsidR="000140E1" w:rsidRDefault="000140E1" w:rsidP="000140E1">
      <w:pPr>
        <w:pStyle w:val="NormalBold12b"/>
        <w:spacing w:before="0"/>
      </w:pPr>
      <w:r w:rsidRPr="008F7FCD">
        <w:t>Artikolu 1 – paragrafu 3 – subparagrafu 2a (ġdid)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0140E1" w:rsidRPr="008F7FCD" w14:paraId="067163B3" w14:textId="77777777" w:rsidTr="00AF4B8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BFDB8" w14:textId="77777777" w:rsidR="000140E1" w:rsidRPr="008F7FCD" w:rsidRDefault="000140E1" w:rsidP="00AF4B8B"/>
        </w:tc>
      </w:tr>
      <w:tr w:rsidR="000140E1" w:rsidRPr="008F7FCD" w14:paraId="3D5035F0" w14:textId="77777777" w:rsidTr="00AF4B8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A7410" w14:textId="77777777" w:rsidR="000140E1" w:rsidRPr="008F7FCD" w:rsidRDefault="000140E1" w:rsidP="00AF4B8B">
            <w:pPr>
              <w:pStyle w:val="AmColumnHeading"/>
            </w:pPr>
            <w:r w:rsidRPr="008F7FCD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35FD4" w14:textId="77777777" w:rsidR="000140E1" w:rsidRPr="008F7FCD" w:rsidRDefault="000140E1" w:rsidP="00AF4B8B">
            <w:pPr>
              <w:pStyle w:val="AmColumnHeading"/>
            </w:pPr>
            <w:r w:rsidRPr="008F7FCD">
              <w:t>Emenda</w:t>
            </w:r>
          </w:p>
        </w:tc>
      </w:tr>
      <w:tr w:rsidR="000140E1" w:rsidRPr="008F7FCD" w14:paraId="30DC5D1C" w14:textId="77777777" w:rsidTr="00AF4B8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1FDA5" w14:textId="77777777" w:rsidR="000140E1" w:rsidRPr="008F7FCD" w:rsidRDefault="000140E1" w:rsidP="00AF4B8B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C8B65" w14:textId="7A24139D" w:rsidR="000140E1" w:rsidRPr="008F7FCD" w:rsidRDefault="000140E1" w:rsidP="00AF4B8B">
            <w:pPr>
              <w:pStyle w:val="Normal6a"/>
            </w:pPr>
            <w:r w:rsidRPr="008F7FCD">
              <w:rPr>
                <w:b/>
                <w:i/>
              </w:rPr>
              <w:t xml:space="preserve">Il-ġestjoni trasparenti tal-fondi allokati fl-ambitu ta’ din l-assistenza makrofinanzjarja hija fundamentali </w:t>
            </w:r>
            <w:r w:rsidR="003642F9" w:rsidRPr="005913EA">
              <w:rPr>
                <w:b/>
                <w:i/>
              </w:rPr>
              <w:lastRenderedPageBreak/>
              <w:t>sa</w:t>
            </w:r>
            <w:r w:rsidRPr="008F7FCD">
              <w:rPr>
                <w:b/>
                <w:i/>
              </w:rPr>
              <w:t>biex jiġi żgurat li r-riżorsi jintużaw bil-għaqal, f’konformità mal-objettivi stabbiliti. L-Unjoni għandha tiżgura li jiġu stabbiliti mekkaniżmi ta’ kontroll u ta’ awditjar effikaċi u indipendenti biex tiġi evitata kull approprjazzjoni indebita.</w:t>
            </w:r>
          </w:p>
        </w:tc>
      </w:tr>
    </w:tbl>
    <w:p w14:paraId="10ECD696" w14:textId="77777777" w:rsidR="00B37410" w:rsidRPr="00960C27" w:rsidRDefault="00B37410" w:rsidP="00B37410"/>
    <w:p w14:paraId="68F1030B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18</w:t>
      </w:r>
    </w:p>
    <w:p w14:paraId="010EB2F0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2BF350EB" w14:textId="77777777" w:rsidR="00B37410" w:rsidRPr="00960C27" w:rsidRDefault="00B37410" w:rsidP="00B37410">
      <w:pPr>
        <w:pStyle w:val="NormalBold"/>
      </w:pPr>
      <w:r w:rsidRPr="00960C27">
        <w:t>Artikolu 1 – paragrafu 3a (ġdid)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7078E551" w14:textId="77777777" w:rsidTr="005C5ACA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7415E6" w14:textId="77777777" w:rsidR="00B37410" w:rsidRPr="00960C27" w:rsidRDefault="00B37410" w:rsidP="00CC0EFA"/>
        </w:tc>
      </w:tr>
      <w:tr w:rsidR="00B37410" w:rsidRPr="00960C27" w14:paraId="0BA4A421" w14:textId="77777777" w:rsidTr="005C5AC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44EE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B414B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74B934D6" w14:textId="77777777" w:rsidTr="005C5AC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93D36" w14:textId="77777777" w:rsidR="00B37410" w:rsidRPr="00960C27" w:rsidRDefault="00B37410" w:rsidP="00CC0EF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E1570" w14:textId="77777777" w:rsidR="00B37410" w:rsidRPr="00960C27" w:rsidRDefault="00B37410" w:rsidP="00CC0EFA">
            <w:pPr>
              <w:pStyle w:val="Normal6a"/>
            </w:pPr>
            <w:r w:rsidRPr="00960C27">
              <w:rPr>
                <w:b/>
                <w:i/>
              </w:rPr>
              <w:t>3a.</w:t>
            </w:r>
            <w:r w:rsidRPr="00960C27">
              <w:tab/>
            </w:r>
            <w:r w:rsidRPr="00960C27">
              <w:rPr>
                <w:b/>
                <w:i/>
              </w:rPr>
              <w:t>L-assistenza makrofinanzjarja tista’, sa fejn ikun possibbli, tikkontribwixxi għat-tkabbir u r-reżiljenza ekonomika tal-Unjoni.</w:t>
            </w:r>
          </w:p>
        </w:tc>
      </w:tr>
    </w:tbl>
    <w:p w14:paraId="002CFD11" w14:textId="77777777" w:rsidR="005C5ACA" w:rsidRPr="00960C27" w:rsidRDefault="005C5ACA" w:rsidP="005C5ACA">
      <w:pPr>
        <w:pStyle w:val="NormalBold12b"/>
      </w:pPr>
    </w:p>
    <w:p w14:paraId="58F52A73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19</w:t>
      </w:r>
    </w:p>
    <w:p w14:paraId="506A5D3D" w14:textId="77777777" w:rsidR="00B37410" w:rsidRPr="00960C27" w:rsidRDefault="00B37410" w:rsidP="00B37410"/>
    <w:p w14:paraId="1B87BEC2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41ADEAE6" w14:textId="77777777" w:rsidR="00B37410" w:rsidRPr="00960C27" w:rsidRDefault="00B37410" w:rsidP="00B37410">
      <w:pPr>
        <w:pStyle w:val="NormalBold"/>
      </w:pPr>
      <w:r w:rsidRPr="00960C27">
        <w:t>Artikolu 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0D81A84D" w14:textId="77777777" w:rsidTr="00CC0EFA">
        <w:trPr>
          <w:jc w:val="center"/>
        </w:trPr>
        <w:tc>
          <w:tcPr>
            <w:tcW w:w="9752" w:type="dxa"/>
            <w:gridSpan w:val="2"/>
          </w:tcPr>
          <w:p w14:paraId="48194BE7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2DDAE642" w14:textId="77777777" w:rsidTr="00CC0EFA">
        <w:trPr>
          <w:jc w:val="center"/>
        </w:trPr>
        <w:tc>
          <w:tcPr>
            <w:tcW w:w="4876" w:type="dxa"/>
            <w:hideMark/>
          </w:tcPr>
          <w:p w14:paraId="42223B1C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3642704C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2220A362" w14:textId="77777777" w:rsidTr="00CC0EFA">
        <w:trPr>
          <w:jc w:val="center"/>
        </w:trPr>
        <w:tc>
          <w:tcPr>
            <w:tcW w:w="4876" w:type="dxa"/>
            <w:hideMark/>
          </w:tcPr>
          <w:p w14:paraId="41C032DD" w14:textId="77777777" w:rsidR="00B37410" w:rsidRPr="00960C27" w:rsidRDefault="00B37410" w:rsidP="00CC0EFA">
            <w:pPr>
              <w:pStyle w:val="Normal6"/>
            </w:pPr>
            <w:r w:rsidRPr="00960C27">
              <w:t>1.</w:t>
            </w:r>
            <w:r w:rsidRPr="00960C27">
              <w:tab/>
              <w:t xml:space="preserve">Prekundizzjoni għall-għoti tal-assistenza makrofinanzjarja tal-Unjoni għandha tkun li l-Eġittu </w:t>
            </w:r>
            <w:r w:rsidRPr="00960C27">
              <w:rPr>
                <w:b/>
                <w:i/>
              </w:rPr>
              <w:t>kompli</w:t>
            </w:r>
            <w:r w:rsidRPr="00960C27">
              <w:t xml:space="preserve"> jagħmel passi konkreti u kredibbli sabiex jiġu rrispettati l-mekkaniżmi demokratiċi effettivi – inklużi sistema parlamentari multipartitika – u l-istat tad-dritt, u </w:t>
            </w:r>
            <w:r w:rsidRPr="00960C27">
              <w:rPr>
                <w:b/>
                <w:i/>
              </w:rPr>
              <w:t>li tiggarantixxi</w:t>
            </w:r>
            <w:r w:rsidRPr="00960C27">
              <w:t xml:space="preserve"> r-rispett għad-drittijiet tal-bniedem.</w:t>
            </w:r>
          </w:p>
        </w:tc>
        <w:tc>
          <w:tcPr>
            <w:tcW w:w="4876" w:type="dxa"/>
            <w:hideMark/>
          </w:tcPr>
          <w:p w14:paraId="056C2DAB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1.</w:t>
            </w:r>
            <w:r w:rsidRPr="00960C27">
              <w:tab/>
              <w:t xml:space="preserve">Prekundizzjoni għall-għoti tal-assistenza makrofinanzjarja tal-Unjoni għandha tkun li l-Eġittu </w:t>
            </w:r>
            <w:r w:rsidRPr="00960C27">
              <w:rPr>
                <w:b/>
                <w:i/>
              </w:rPr>
              <w:t>jkompli</w:t>
            </w:r>
            <w:r w:rsidRPr="00960C27">
              <w:t xml:space="preserve"> jagħmel passi konkreti u kredibbli sabiex jiġu rrispettati</w:t>
            </w:r>
            <w:r w:rsidRPr="00960C27">
              <w:rPr>
                <w:b/>
                <w:i/>
              </w:rPr>
              <w:t xml:space="preserve"> u msaħħa</w:t>
            </w:r>
            <w:r w:rsidRPr="00960C27">
              <w:t xml:space="preserve"> l-mekkaniżmi demokratiċi effettivi – inklużi sistema parlamentari multipartitika – u l-istat tad-dritt, u </w:t>
            </w:r>
            <w:r w:rsidRPr="00960C27">
              <w:rPr>
                <w:b/>
                <w:i/>
              </w:rPr>
              <w:t>jkompli jagħmel sforzi biex jiggarantixxi</w:t>
            </w:r>
            <w:r w:rsidRPr="00960C27">
              <w:t xml:space="preserve"> r-rispett għad-drittijiet tal-bniedem.</w:t>
            </w:r>
          </w:p>
        </w:tc>
      </w:tr>
    </w:tbl>
    <w:p w14:paraId="5928AB29" w14:textId="77777777" w:rsidR="00B37410" w:rsidRPr="00960C27" w:rsidRDefault="00B37410" w:rsidP="00B37410"/>
    <w:p w14:paraId="083B2574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20</w:t>
      </w:r>
    </w:p>
    <w:p w14:paraId="601899A6" w14:textId="77777777" w:rsidR="00B37410" w:rsidRPr="00960C27" w:rsidRDefault="00B37410" w:rsidP="00B37410"/>
    <w:p w14:paraId="2ACB4C39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5437F528" w14:textId="77777777" w:rsidR="00B37410" w:rsidRPr="00960C27" w:rsidRDefault="00B37410" w:rsidP="00B37410">
      <w:pPr>
        <w:pStyle w:val="NormalBold"/>
      </w:pPr>
      <w:r w:rsidRPr="00960C27">
        <w:t>Artikolu 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78D97769" w14:textId="77777777" w:rsidTr="00CC0EFA">
        <w:trPr>
          <w:jc w:val="center"/>
        </w:trPr>
        <w:tc>
          <w:tcPr>
            <w:tcW w:w="9752" w:type="dxa"/>
            <w:gridSpan w:val="2"/>
          </w:tcPr>
          <w:p w14:paraId="01C4E031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6780E500" w14:textId="77777777" w:rsidTr="00CC0EFA">
        <w:trPr>
          <w:jc w:val="center"/>
        </w:trPr>
        <w:tc>
          <w:tcPr>
            <w:tcW w:w="4876" w:type="dxa"/>
            <w:hideMark/>
          </w:tcPr>
          <w:p w14:paraId="49C6FF84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72454BFC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294CBCA3" w14:textId="77777777" w:rsidTr="00CC0EFA">
        <w:trPr>
          <w:jc w:val="center"/>
        </w:trPr>
        <w:tc>
          <w:tcPr>
            <w:tcW w:w="4876" w:type="dxa"/>
            <w:hideMark/>
          </w:tcPr>
          <w:p w14:paraId="56DE24EA" w14:textId="77777777" w:rsidR="00B37410" w:rsidRPr="00960C27" w:rsidRDefault="00B37410" w:rsidP="00CC0EFA">
            <w:pPr>
              <w:pStyle w:val="Normal6"/>
            </w:pPr>
            <w:r w:rsidRPr="00960C27">
              <w:t>2.</w:t>
            </w:r>
            <w:r w:rsidRPr="00960C27">
              <w:tab/>
              <w:t>Is-servizzi tal-Kummissjoni u s-Servizz Ewropew għall-Azzjoni Esterna għandhom jimmonitorjaw li din il-</w:t>
            </w:r>
            <w:r w:rsidRPr="00960C27">
              <w:lastRenderedPageBreak/>
              <w:t>prekundizzjoni tiġi ssodisfata matul iċ-ċiklu tal-ħajja sħiħ tal-assistenza makrofinanzjarja tal-Unjoni.</w:t>
            </w:r>
          </w:p>
        </w:tc>
        <w:tc>
          <w:tcPr>
            <w:tcW w:w="4876" w:type="dxa"/>
            <w:hideMark/>
          </w:tcPr>
          <w:p w14:paraId="233AFEC6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lastRenderedPageBreak/>
              <w:t>2.</w:t>
            </w:r>
            <w:r w:rsidRPr="00960C27">
              <w:tab/>
              <w:t>Is-servizzi tal-Kummissjoni u s-Servizz Ewropew għall-Azzjoni Esterna għandhom jimmonitorjaw li din il-</w:t>
            </w:r>
            <w:r w:rsidRPr="00960C27">
              <w:lastRenderedPageBreak/>
              <w:t>prekundizzjoni tiġi ssodisfata matul iċ-ċiklu tal-ħajja sħiħ tal-assistenza makrofinanzjarja tal-Unjoni</w:t>
            </w:r>
            <w:r w:rsidRPr="00960C27">
              <w:rPr>
                <w:b/>
                <w:i/>
              </w:rPr>
              <w:t xml:space="preserve"> u jirrapportaw, b’mod regolari u bil-miktub, lill-Parlament u lill-Kunsill li jkunu ġew issodisfati l-kundizzjonijiet ta’ politika ekonomika u l-kundizzjonijiet finanzjarji stabbiliti fil-Memorandum ta’ Qbil</w:t>
            </w:r>
            <w:r w:rsidRPr="00960C27">
              <w:t>.</w:t>
            </w:r>
          </w:p>
        </w:tc>
      </w:tr>
    </w:tbl>
    <w:p w14:paraId="7FED705C" w14:textId="77777777" w:rsidR="00B37410" w:rsidRPr="00960C27" w:rsidRDefault="00B37410" w:rsidP="00B37410"/>
    <w:p w14:paraId="52FC6DA3" w14:textId="77777777" w:rsidR="00B37410" w:rsidRPr="00960C27" w:rsidRDefault="00B37410" w:rsidP="00B37410">
      <w:pPr>
        <w:pStyle w:val="AMNumberTabs0"/>
        <w:keepNext/>
      </w:pPr>
      <w:r w:rsidRPr="00960C27">
        <w:t>Emenda</w:t>
      </w:r>
      <w:r w:rsidRPr="00960C27">
        <w:tab/>
      </w:r>
      <w:r w:rsidRPr="00960C27">
        <w:tab/>
        <w:t>21</w:t>
      </w:r>
    </w:p>
    <w:p w14:paraId="3906D591" w14:textId="77777777" w:rsidR="00B37410" w:rsidRPr="00960C27" w:rsidRDefault="00B37410" w:rsidP="00B37410">
      <w:pPr>
        <w:pStyle w:val="NormalBold12b"/>
        <w:keepNext/>
      </w:pPr>
      <w:r w:rsidRPr="00960C27">
        <w:t>Proposta għal deċiżjoni</w:t>
      </w:r>
    </w:p>
    <w:p w14:paraId="563BDCDD" w14:textId="77777777" w:rsidR="00B37410" w:rsidRPr="00960C27" w:rsidRDefault="00B37410" w:rsidP="00B37410">
      <w:pPr>
        <w:pStyle w:val="NormalBold"/>
      </w:pPr>
      <w:r w:rsidRPr="00960C27">
        <w:t>Artikolu 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5828AF7C" w14:textId="77777777" w:rsidTr="00CC0EFA">
        <w:trPr>
          <w:jc w:val="center"/>
        </w:trPr>
        <w:tc>
          <w:tcPr>
            <w:tcW w:w="9752" w:type="dxa"/>
            <w:gridSpan w:val="2"/>
          </w:tcPr>
          <w:p w14:paraId="5194E52C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137733FE" w14:textId="77777777" w:rsidTr="00CC0EFA">
        <w:trPr>
          <w:jc w:val="center"/>
        </w:trPr>
        <w:tc>
          <w:tcPr>
            <w:tcW w:w="4876" w:type="dxa"/>
            <w:hideMark/>
          </w:tcPr>
          <w:p w14:paraId="2BE11478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74DB1310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36AEA2D9" w14:textId="77777777" w:rsidTr="00CC0EFA">
        <w:trPr>
          <w:jc w:val="center"/>
        </w:trPr>
        <w:tc>
          <w:tcPr>
            <w:tcW w:w="4876" w:type="dxa"/>
            <w:hideMark/>
          </w:tcPr>
          <w:p w14:paraId="5F124F65" w14:textId="77777777" w:rsidR="00B37410" w:rsidRPr="00960C27" w:rsidRDefault="00B37410" w:rsidP="00CC0EFA">
            <w:pPr>
              <w:pStyle w:val="Normal6"/>
            </w:pPr>
            <w:r w:rsidRPr="00960C27">
              <w:t>1.</w:t>
            </w:r>
            <w:r w:rsidRPr="00960C27">
              <w:tab/>
              <w:t>Il-Kummissjoni, f’konformità mal-proċedura ta’ eżami msemmija fl-Artikolu 7(2), għandha tilħaq ftehim mal-awtoritajiet Eġizzjani dwar politika ekonomika u kundizzjonijiet finanzjarji definiti b’mod ċar, ikkonċentrati fuq riformi strutturali u finanzi pubbliċi sodi, li l-assistenza makrofinanzjarja tal-Unjoni għandha tkun soġġetta għalihom, li għandhom jitniżżlu f’Memorandum ta’ Qbil (“il-Memorandum ta’ Qbil”) li għandu jinkludi perjodu ta’ żmien għat-twettiq ta’ dawk il-kundizzjonijiet. Il-politika ekonomika u l-kundizzjonijiet finanzjarji stabbiliti fil-Memorandum ta’ Qbil għandhom ikunu konsistenti mal-ftehimiet jew mal-arranġamenti msemmija fl-Artikolu 1(3), inklużi l-programmi ta’ aġġustament makroekonomiku u ta’ riforma strutturali implimentati mill-Eġittu bl-appoġġ tal-FMI.</w:t>
            </w:r>
          </w:p>
        </w:tc>
        <w:tc>
          <w:tcPr>
            <w:tcW w:w="4876" w:type="dxa"/>
            <w:hideMark/>
          </w:tcPr>
          <w:p w14:paraId="5C7CB167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1.</w:t>
            </w:r>
            <w:r w:rsidRPr="00960C27">
              <w:tab/>
              <w:t>Il-Kummissjoni, f’konformità mal-proċedura ta’ eżami msemmija fl-Artikolu 7(2), għandha tilħaq ftehim mal-awtoritajiet Eġizzjani dwar politika ekonomika u kundizzjonijiet finanzjarji definiti b’mod ċar, ikkonċentrati fuq riformi strutturali</w:t>
            </w:r>
            <w:r w:rsidRPr="00960C27">
              <w:rPr>
                <w:b/>
                <w:i/>
              </w:rPr>
              <w:t>, bħar-riforma l-ġdida dwar il-proċedura kriminali.</w:t>
            </w:r>
            <w:r w:rsidRPr="00960C27">
              <w:t xml:space="preserve"> u finanzi pubbliċi sodi, li l-assistenza makrofinanzjarja tal-Unjoni għandha tkun soġġetta għalihom, li għandhom jitniżżlu f’Memorandum ta’ Qbil (“il-Memorandum ta’ Qbil”) li għandu jinkludi perjodu ta’ żmien għat-twettiq ta’ dawk il-kundizzjonijiet. Il-politika ekonomika u l-kundizzjonijiet finanzjarji stabbiliti fil-Memorandum ta’ Qbil għandhom ikunu konsistenti mal-ftehimiet jew mal-arranġamenti msemmija fl-Artikolu 1(3), inklużi l-programmi ta’ aġġustament makroekonomiku u ta’ riforma strutturali implimentati mill-Eġittu bl-appoġġ tal-FMI.</w:t>
            </w:r>
          </w:p>
        </w:tc>
      </w:tr>
    </w:tbl>
    <w:p w14:paraId="64AA1DEB" w14:textId="77777777" w:rsidR="00B37410" w:rsidRPr="00960C27" w:rsidRDefault="00B37410" w:rsidP="00B37410"/>
    <w:p w14:paraId="6D4ABE53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22</w:t>
      </w:r>
    </w:p>
    <w:p w14:paraId="67745CF4" w14:textId="77777777" w:rsidR="00B37410" w:rsidRPr="00960C27" w:rsidRDefault="00B37410" w:rsidP="00B37410"/>
    <w:p w14:paraId="761EDE92" w14:textId="77777777" w:rsidR="00B37410" w:rsidRPr="00960C27" w:rsidRDefault="00B37410" w:rsidP="00B37410">
      <w:pPr>
        <w:pStyle w:val="NormalBold"/>
        <w:keepNext/>
      </w:pPr>
      <w:r w:rsidRPr="00960C27">
        <w:t>Proposta għal deċiżjoni</w:t>
      </w:r>
    </w:p>
    <w:p w14:paraId="194D7064" w14:textId="77777777" w:rsidR="00B37410" w:rsidRPr="00960C27" w:rsidRDefault="00B37410" w:rsidP="00B37410">
      <w:pPr>
        <w:pStyle w:val="NormalBold"/>
      </w:pPr>
      <w:r w:rsidRPr="00960C27">
        <w:t>Artikolu 3 – paragrafu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2BF019A5" w14:textId="77777777" w:rsidTr="005C5ACA">
        <w:trPr>
          <w:jc w:val="center"/>
        </w:trPr>
        <w:tc>
          <w:tcPr>
            <w:tcW w:w="9752" w:type="dxa"/>
            <w:gridSpan w:val="2"/>
          </w:tcPr>
          <w:p w14:paraId="4ADD6ECA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2F03A9AE" w14:textId="77777777" w:rsidTr="005C5ACA">
        <w:trPr>
          <w:jc w:val="center"/>
        </w:trPr>
        <w:tc>
          <w:tcPr>
            <w:tcW w:w="4876" w:type="dxa"/>
            <w:hideMark/>
          </w:tcPr>
          <w:p w14:paraId="351495C0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71C1B32D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462F1DD1" w14:textId="77777777" w:rsidTr="005C5ACA">
        <w:trPr>
          <w:jc w:val="center"/>
        </w:trPr>
        <w:tc>
          <w:tcPr>
            <w:tcW w:w="4876" w:type="dxa"/>
            <w:hideMark/>
          </w:tcPr>
          <w:p w14:paraId="3A913414" w14:textId="77777777" w:rsidR="00B37410" w:rsidRPr="00960C27" w:rsidRDefault="00B37410" w:rsidP="00CC0EFA">
            <w:pPr>
              <w:pStyle w:val="Normal6"/>
            </w:pPr>
            <w:r w:rsidRPr="00960C27">
              <w:t>2.</w:t>
            </w:r>
            <w:r w:rsidRPr="00960C27">
              <w:tab/>
              <w:t xml:space="preserve">Il-kundizzjonijiet </w:t>
            </w:r>
            <w:r w:rsidRPr="00960C27">
              <w:rPr>
                <w:b/>
                <w:i/>
              </w:rPr>
              <w:t>imsemmija</w:t>
            </w:r>
            <w:r w:rsidRPr="00960C27">
              <w:t xml:space="preserve"> fil-paragrafu 1 għandhom jimmiraw, b’mod </w:t>
            </w:r>
            <w:r w:rsidRPr="00960C27">
              <w:lastRenderedPageBreak/>
              <w:t>partikolari, li jtejbu l-effiċjenza, it-trasparenza u r-responsabbiltà tas-sistemi ta’ ġestjoni tal-finanzi pubbliċi fl-Eġittu, inkluż għall-użu tal-assistenza makrofinanzjarja tal-Unjoni. Il-progress fil-ftuħ reċiproku tas-swieq, l-iżvilupp ta’ kummerċ ġust u bbażat fuq ir-regoli, u prijoritajiet oħrajn fil-kuntest tal-politika esterna tal-Unjoni għandhom ukoll jitqiesu bil-mod dovut fit-tfassil tal-miżuri ta’ politika. Il-progress fl-ilħuq ta’ dawn l-objettivi għandu jiġi mmonitorjat regolarment mill-Kummissjoni.</w:t>
            </w:r>
          </w:p>
        </w:tc>
        <w:tc>
          <w:tcPr>
            <w:tcW w:w="4876" w:type="dxa"/>
            <w:hideMark/>
          </w:tcPr>
          <w:p w14:paraId="6F87C21F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lastRenderedPageBreak/>
              <w:t>2.</w:t>
            </w:r>
            <w:r w:rsidRPr="00960C27">
              <w:tab/>
              <w:t xml:space="preserve">Il-kundizzjonijiet </w:t>
            </w:r>
            <w:r w:rsidRPr="00960C27">
              <w:rPr>
                <w:b/>
                <w:i/>
              </w:rPr>
              <w:t>finanzjarji u ta’ politika ekonomika msemmija</w:t>
            </w:r>
            <w:r w:rsidRPr="00960C27">
              <w:t xml:space="preserve"> fil-</w:t>
            </w:r>
            <w:r w:rsidRPr="00960C27">
              <w:lastRenderedPageBreak/>
              <w:t xml:space="preserve">paragrafu 1 għandhom jimmiraw, b’mod partikolari, li jtejbu l-effiċjenza, it-trasparenza u r-responsabbiltà tas-sistemi ta’ ġestjoni tal-finanzi pubbliċi fl-Eġittu, inkluż għall-użu tal-assistenza makrofinanzjarja tal-Unjoni. Il-progress fil-ftuħ reċiproku tas-swieq, </w:t>
            </w:r>
            <w:r w:rsidRPr="00960C27">
              <w:rPr>
                <w:b/>
                <w:i/>
              </w:rPr>
              <w:t xml:space="preserve">anki għall-SMEs, </w:t>
            </w:r>
            <w:r w:rsidRPr="00960C27">
              <w:t xml:space="preserve">l-iżvilupp ta’ kummerċ ġust u bbażat fuq ir-regoli, </w:t>
            </w:r>
            <w:r w:rsidRPr="00960C27">
              <w:rPr>
                <w:b/>
                <w:i/>
              </w:rPr>
              <w:t>l-iżvilupp sostenibbli, il-governanza tajba</w:t>
            </w:r>
            <w:r w:rsidRPr="00960C27">
              <w:t xml:space="preserve"> u prijoritajiet oħrajn fil-kuntest tal-politika esterna tal-Unjoni għandhom ukoll jitqiesu bil-mod dovut fit-tfassil tal-miżuri ta’ politika. Il-progress fl-ilħuq ta’ dawn l-objettivi għandu jiġi mmonitorjat regolarment mill-Kummissjoni.</w:t>
            </w:r>
          </w:p>
        </w:tc>
      </w:tr>
    </w:tbl>
    <w:p w14:paraId="1897ACD3" w14:textId="77777777" w:rsidR="005C5ACA" w:rsidRPr="00960C27" w:rsidRDefault="005C5ACA" w:rsidP="005C5ACA">
      <w:pPr>
        <w:pStyle w:val="AMNumberTabs0"/>
        <w:keepNext/>
      </w:pPr>
      <w:r>
        <w:lastRenderedPageBreak/>
        <w:t>Emenda</w:t>
      </w:r>
      <w:r>
        <w:tab/>
      </w:r>
      <w:r>
        <w:tab/>
        <w:t>49</w:t>
      </w:r>
    </w:p>
    <w:p w14:paraId="0DCDE296" w14:textId="77777777" w:rsidR="005C5ACA" w:rsidRPr="00960C27" w:rsidRDefault="005C5ACA" w:rsidP="005C5ACA">
      <w:pPr>
        <w:pStyle w:val="NormalBold12b"/>
        <w:keepNext/>
      </w:pPr>
      <w:r w:rsidRPr="00960C27">
        <w:t>Proposta għal deċiżjoni</w:t>
      </w:r>
    </w:p>
    <w:p w14:paraId="2E7A565B" w14:textId="77777777" w:rsidR="005C5ACA" w:rsidRPr="005913EA" w:rsidRDefault="005C5ACA" w:rsidP="00B37410">
      <w:pPr>
        <w:rPr>
          <w:b/>
        </w:rPr>
      </w:pPr>
      <w:r w:rsidRPr="005913EA">
        <w:rPr>
          <w:b/>
        </w:rPr>
        <w:t>Artikolu 4 – paragrafu 3 – subparagrafu 1 – punt 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C5ACA" w:rsidRPr="00F242A0" w14:paraId="59D09199" w14:textId="77777777" w:rsidTr="00AF4B8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FADF0" w14:textId="77777777" w:rsidR="005C5ACA" w:rsidRPr="00F242A0" w:rsidRDefault="005C5ACA" w:rsidP="00AF4B8B"/>
        </w:tc>
      </w:tr>
      <w:tr w:rsidR="005C5ACA" w:rsidRPr="00F242A0" w14:paraId="60ACE3A2" w14:textId="77777777" w:rsidTr="00AF4B8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E8A60" w14:textId="77777777" w:rsidR="005C5ACA" w:rsidRPr="00F242A0" w:rsidRDefault="005C5ACA" w:rsidP="00AF4B8B">
            <w:pPr>
              <w:pStyle w:val="AmColumnHeading"/>
            </w:pPr>
            <w:r w:rsidRPr="00F242A0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F5F03" w14:textId="77777777" w:rsidR="005C5ACA" w:rsidRPr="00F242A0" w:rsidRDefault="005C5ACA" w:rsidP="00AF4B8B">
            <w:pPr>
              <w:pStyle w:val="AmColumnHeading"/>
            </w:pPr>
            <w:r w:rsidRPr="00F242A0">
              <w:t>Emenda</w:t>
            </w:r>
          </w:p>
        </w:tc>
      </w:tr>
      <w:tr w:rsidR="005C5ACA" w:rsidRPr="00F242A0" w14:paraId="051C745D" w14:textId="77777777" w:rsidTr="00AF4B8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5AD45" w14:textId="77777777" w:rsidR="005C5ACA" w:rsidRPr="00F242A0" w:rsidRDefault="005C5ACA" w:rsidP="00AF4B8B">
            <w:pPr>
              <w:pStyle w:val="Normal6a"/>
            </w:pPr>
            <w:r w:rsidRPr="00F242A0">
              <w:t>(c)</w:t>
            </w:r>
            <w:r w:rsidRPr="00F242A0">
              <w:tab/>
              <w:t xml:space="preserve">l-implimentazzjoni sodisfaċenti tal-kundizzjonijiet tal-politika ekonomika u tal-kundizzjonijiet </w:t>
            </w:r>
            <w:r w:rsidRPr="00F242A0">
              <w:rPr>
                <w:b/>
                <w:i/>
              </w:rPr>
              <w:t>finanzjarji</w:t>
            </w:r>
            <w:r w:rsidRPr="00F242A0">
              <w:t xml:space="preserve"> miftiehma fil-Memorandum ta’ Qbil.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50DBA" w14:textId="77777777" w:rsidR="005C5ACA" w:rsidRPr="00F242A0" w:rsidRDefault="005C5ACA" w:rsidP="00AF4B8B">
            <w:pPr>
              <w:pStyle w:val="Normal6a"/>
            </w:pPr>
            <w:r w:rsidRPr="00F242A0">
              <w:t>(c)</w:t>
            </w:r>
            <w:r w:rsidRPr="00F242A0">
              <w:tab/>
              <w:t>l-implimentazzjoni sodisfaċenti tal-kundizzjonijiet tal-politika ekonomika</w:t>
            </w:r>
            <w:r w:rsidRPr="00F242A0">
              <w:rPr>
                <w:b/>
                <w:i/>
              </w:rPr>
              <w:t>, tal-kundizzjonijiet finanzjarji</w:t>
            </w:r>
            <w:r w:rsidRPr="00F242A0">
              <w:t xml:space="preserve"> u tal-kundizzjonijiet </w:t>
            </w:r>
            <w:r w:rsidRPr="00F242A0">
              <w:rPr>
                <w:b/>
                <w:i/>
              </w:rPr>
              <w:t>relatati mad-demokrazija, mal-istat tad-dritt u mad-drittijiet tal-bniedem,</w:t>
            </w:r>
            <w:r w:rsidRPr="00F242A0">
              <w:t xml:space="preserve"> miftiehma fil-Memorandum ta’ Qbil.</w:t>
            </w:r>
          </w:p>
        </w:tc>
      </w:tr>
    </w:tbl>
    <w:p w14:paraId="2FA8B475" w14:textId="77777777" w:rsidR="005C5ACA" w:rsidRPr="00960C27" w:rsidRDefault="005C5ACA" w:rsidP="00B37410"/>
    <w:p w14:paraId="761FA778" w14:textId="77777777" w:rsidR="00B37410" w:rsidRPr="00960C27" w:rsidRDefault="00B37410" w:rsidP="00B37410">
      <w:pPr>
        <w:pStyle w:val="AMNumberTabs0"/>
        <w:keepNext/>
      </w:pPr>
      <w:r w:rsidRPr="00960C27">
        <w:t>Emenda</w:t>
      </w:r>
      <w:r w:rsidRPr="00960C27">
        <w:tab/>
      </w:r>
      <w:r w:rsidRPr="00960C27">
        <w:tab/>
        <w:t>23</w:t>
      </w:r>
    </w:p>
    <w:p w14:paraId="3768A4EC" w14:textId="77777777" w:rsidR="00B37410" w:rsidRPr="00960C27" w:rsidRDefault="00B37410" w:rsidP="00B37410">
      <w:pPr>
        <w:pStyle w:val="NormalBold12b"/>
        <w:keepNext/>
      </w:pPr>
      <w:r w:rsidRPr="00960C27">
        <w:t>Proposta għal deċiżjoni</w:t>
      </w:r>
    </w:p>
    <w:p w14:paraId="448BD52A" w14:textId="77777777" w:rsidR="00B37410" w:rsidRPr="00960C27" w:rsidRDefault="00B37410" w:rsidP="00B37410">
      <w:pPr>
        <w:pStyle w:val="NormalBold"/>
      </w:pPr>
      <w:r w:rsidRPr="00960C27">
        <w:t>Artikolu 4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41C4DC4C" w14:textId="77777777" w:rsidTr="00CC0EFA">
        <w:trPr>
          <w:jc w:val="center"/>
        </w:trPr>
        <w:tc>
          <w:tcPr>
            <w:tcW w:w="9752" w:type="dxa"/>
            <w:gridSpan w:val="2"/>
          </w:tcPr>
          <w:p w14:paraId="437D8785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6052D41E" w14:textId="77777777" w:rsidTr="00CC0EFA">
        <w:trPr>
          <w:jc w:val="center"/>
        </w:trPr>
        <w:tc>
          <w:tcPr>
            <w:tcW w:w="4876" w:type="dxa"/>
            <w:hideMark/>
          </w:tcPr>
          <w:p w14:paraId="3844276D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29A955F1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3F47B9FF" w14:textId="77777777" w:rsidTr="00CC0EFA">
        <w:trPr>
          <w:jc w:val="center"/>
        </w:trPr>
        <w:tc>
          <w:tcPr>
            <w:tcW w:w="4876" w:type="dxa"/>
            <w:hideMark/>
          </w:tcPr>
          <w:p w14:paraId="64A06D5F" w14:textId="77777777" w:rsidR="00B37410" w:rsidRPr="00960C27" w:rsidRDefault="00B37410" w:rsidP="00CC0EFA">
            <w:pPr>
              <w:pStyle w:val="Normal6"/>
            </w:pPr>
            <w:r w:rsidRPr="00960C27">
              <w:t>4.</w:t>
            </w:r>
            <w:r w:rsidRPr="00960C27">
              <w:tab/>
              <w:t>Meta l-kundizzjonijiet tal-paragrafu 3 ma jiġux issodisfati, il-Kummissjoni għandha temporanjament tissospendi jew tikkanċella l-iżborż tal-assistenza makrofinanzjarja tal-Unjoni. F’każijiet bħal dawn, hija għandha tinforma lill-Parlament Ewropew u lill-Kunsill bir-raġunijiet għal din is-sospensjoni jew il-kanċellazzjoni.</w:t>
            </w:r>
          </w:p>
        </w:tc>
        <w:tc>
          <w:tcPr>
            <w:tcW w:w="4876" w:type="dxa"/>
            <w:hideMark/>
          </w:tcPr>
          <w:p w14:paraId="7990B39E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4.</w:t>
            </w:r>
            <w:r w:rsidRPr="00960C27">
              <w:tab/>
              <w:t>Meta l-kundizzjonijiet tal-paragrafu 3 ma jiġux issodisfati, il-Kummissjoni għandha temporanjament tissospendi jew tikkanċella l-iżborż tal-assistenza makrofinanzjarja tal-Unjoni. F’każijiet bħal dawn, hija għandha tinforma</w:t>
            </w:r>
            <w:r w:rsidRPr="00960C27">
              <w:rPr>
                <w:b/>
                <w:i/>
              </w:rPr>
              <w:t>, mingħajr dewmien,</w:t>
            </w:r>
            <w:r w:rsidRPr="00960C27">
              <w:t xml:space="preserve"> lill-Parlament Ewropew u lill-Kunsill bir-raġunijiet għal din is-sospensjoni jew il-kanċellazzjoni.</w:t>
            </w:r>
          </w:p>
        </w:tc>
      </w:tr>
    </w:tbl>
    <w:p w14:paraId="3DB74062" w14:textId="77777777" w:rsidR="00B37410" w:rsidRPr="00960C27" w:rsidRDefault="00B37410" w:rsidP="00B37410"/>
    <w:p w14:paraId="3A2DB3C9" w14:textId="77777777" w:rsidR="00B37410" w:rsidRPr="00960C27" w:rsidRDefault="00B37410" w:rsidP="00B37410">
      <w:pPr>
        <w:pStyle w:val="AmNumberTabs"/>
      </w:pPr>
      <w:r w:rsidRPr="00960C27">
        <w:lastRenderedPageBreak/>
        <w:t>Emenda</w:t>
      </w:r>
      <w:r w:rsidRPr="00960C27">
        <w:tab/>
      </w:r>
      <w:r w:rsidRPr="00960C27">
        <w:tab/>
        <w:t>24</w:t>
      </w:r>
    </w:p>
    <w:p w14:paraId="06570B1A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54519932" w14:textId="77777777" w:rsidR="00B37410" w:rsidRPr="00960C27" w:rsidRDefault="00B37410" w:rsidP="00B37410">
      <w:pPr>
        <w:pStyle w:val="NormalBold"/>
      </w:pPr>
      <w:r w:rsidRPr="00960C27">
        <w:t>Artikolu 5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0ECF1951" w14:textId="77777777" w:rsidTr="00CC0EFA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6EE835" w14:textId="77777777" w:rsidR="00B37410" w:rsidRPr="00960C27" w:rsidRDefault="00B37410" w:rsidP="00CC0EFA"/>
        </w:tc>
      </w:tr>
      <w:tr w:rsidR="00B37410" w:rsidRPr="00960C27" w14:paraId="55A95BE6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AE6A8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3F97A4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50C1B269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760EB" w14:textId="77777777" w:rsidR="00B37410" w:rsidRPr="00960C27" w:rsidRDefault="00B37410" w:rsidP="00CC0EFA">
            <w:pPr>
              <w:pStyle w:val="Normal6a"/>
            </w:pPr>
            <w:r w:rsidRPr="00960C27">
              <w:t>(1)</w:t>
            </w:r>
            <w:r w:rsidRPr="00960C27">
              <w:tab/>
              <w:t>Sabiex tiffinanzja l-appoġġ taħt l-assistenza makrofinanzjarja fil-forma ta’ self, il-Kummissjoni għandha tingħata s-setgħa, f’isem l-Unjoni, li tissellef il-fondi meħtieġa mis-swieq kapitali jew minn istituzzjonijiet finanzjarji f’konformità mal-Artikolu </w:t>
            </w:r>
            <w:r w:rsidRPr="00960C27">
              <w:rPr>
                <w:b/>
                <w:i/>
              </w:rPr>
              <w:t>220a</w:t>
            </w:r>
            <w:r w:rsidRPr="00960C27">
              <w:t xml:space="preserve"> tar-Regolament (UE, Euratom) </w:t>
            </w:r>
            <w:r w:rsidRPr="00960C27">
              <w:rPr>
                <w:b/>
                <w:i/>
              </w:rPr>
              <w:t>2018</w:t>
            </w:r>
            <w:r w:rsidRPr="00960C27">
              <w:t>/</w:t>
            </w:r>
            <w:r w:rsidRPr="00960C27">
              <w:rPr>
                <w:b/>
                <w:i/>
              </w:rPr>
              <w:t>1046</w:t>
            </w:r>
            <w:r w:rsidRPr="00960C2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8DF376" w14:textId="77777777" w:rsidR="00B37410" w:rsidRPr="00960C27" w:rsidRDefault="00B37410" w:rsidP="00CC0EFA">
            <w:pPr>
              <w:pStyle w:val="Normal6a"/>
            </w:pPr>
            <w:r w:rsidRPr="00960C27">
              <w:t>1.</w:t>
            </w:r>
            <w:r w:rsidRPr="00960C27">
              <w:tab/>
              <w:t>Sabiex tiffinanzja l-appoġġ taħt l-assistenza makrofinanzjarja fil-forma ta’ self, il-Kummissjoni għandha tingħata s-setgħa, f’isem l-Unjoni, li tissellef il-fondi meħtieġa mis-swieq kapitali jew minn istituzzjonijiet finanzjarji f’konformità mal-Artikolu </w:t>
            </w:r>
            <w:r w:rsidRPr="00960C27">
              <w:rPr>
                <w:b/>
                <w:i/>
              </w:rPr>
              <w:t>223</w:t>
            </w:r>
            <w:r w:rsidRPr="00960C27">
              <w:t xml:space="preserve"> tar-Regolament (UE, Euratom) </w:t>
            </w:r>
            <w:r w:rsidRPr="00960C27">
              <w:rPr>
                <w:b/>
                <w:i/>
              </w:rPr>
              <w:t>2024</w:t>
            </w:r>
            <w:r w:rsidRPr="00960C27">
              <w:t>/</w:t>
            </w:r>
            <w:r w:rsidRPr="00960C27">
              <w:rPr>
                <w:b/>
                <w:i/>
              </w:rPr>
              <w:t>2509</w:t>
            </w:r>
            <w:r w:rsidRPr="00960C27">
              <w:t>.</w:t>
            </w:r>
          </w:p>
        </w:tc>
      </w:tr>
    </w:tbl>
    <w:p w14:paraId="31E636FE" w14:textId="77777777" w:rsidR="00B37410" w:rsidRPr="00960C27" w:rsidRDefault="00B37410" w:rsidP="00B37410"/>
    <w:p w14:paraId="67D887BC" w14:textId="77777777" w:rsidR="00B37410" w:rsidRPr="00960C27" w:rsidRDefault="00B37410" w:rsidP="00B37410">
      <w:pPr>
        <w:pStyle w:val="AMNumberTabs0"/>
        <w:keepNext/>
      </w:pPr>
      <w:r w:rsidRPr="00960C27">
        <w:t>Emenda</w:t>
      </w:r>
      <w:r w:rsidRPr="00960C27">
        <w:tab/>
      </w:r>
      <w:r w:rsidRPr="00960C27">
        <w:tab/>
        <w:t>25</w:t>
      </w:r>
    </w:p>
    <w:p w14:paraId="78DC32DA" w14:textId="77777777" w:rsidR="00B37410" w:rsidRPr="00960C27" w:rsidRDefault="00B37410" w:rsidP="00B37410">
      <w:pPr>
        <w:pStyle w:val="NormalBold12b"/>
        <w:keepNext/>
      </w:pPr>
      <w:r w:rsidRPr="00960C27">
        <w:t>Proposta għal deċiżjoni</w:t>
      </w:r>
    </w:p>
    <w:p w14:paraId="3297C331" w14:textId="77777777" w:rsidR="00B37410" w:rsidRPr="00960C27" w:rsidRDefault="00B37410" w:rsidP="00B37410">
      <w:pPr>
        <w:pStyle w:val="NormalBold"/>
      </w:pPr>
      <w:r w:rsidRPr="00960C27">
        <w:t>Artikolu 5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2FDAE488" w14:textId="77777777" w:rsidTr="00CC0EFA">
        <w:trPr>
          <w:jc w:val="center"/>
        </w:trPr>
        <w:tc>
          <w:tcPr>
            <w:tcW w:w="9752" w:type="dxa"/>
            <w:gridSpan w:val="2"/>
          </w:tcPr>
          <w:p w14:paraId="0327FB28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7058628A" w14:textId="77777777" w:rsidTr="00CC0EFA">
        <w:trPr>
          <w:jc w:val="center"/>
        </w:trPr>
        <w:tc>
          <w:tcPr>
            <w:tcW w:w="4876" w:type="dxa"/>
            <w:hideMark/>
          </w:tcPr>
          <w:p w14:paraId="7B7DF552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2A39394F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3C123EED" w14:textId="77777777" w:rsidTr="00CC0EFA">
        <w:trPr>
          <w:jc w:val="center"/>
        </w:trPr>
        <w:tc>
          <w:tcPr>
            <w:tcW w:w="4876" w:type="dxa"/>
            <w:hideMark/>
          </w:tcPr>
          <w:p w14:paraId="09C935FB" w14:textId="77777777" w:rsidR="00B37410" w:rsidRPr="00960C27" w:rsidRDefault="00B37410" w:rsidP="00CC0EFA">
            <w:pPr>
              <w:pStyle w:val="Normal6"/>
            </w:pPr>
            <w:r w:rsidRPr="00960C27">
              <w:t>(2)</w:t>
            </w:r>
            <w:r w:rsidRPr="00960C27">
              <w:tab/>
              <w:t>Il-Kummissjoni għandha tidħol fi ftehim ta’ self mal-Eġittu fir-rigward tal-ammont imsemmi fl-Artikolu 1. It-termini dettaljati tal-appoġġ taħt l-AMF fil-forma ta’ self għandhom jiġu stabbiliti fi ftehim ta’ self f’konformità mal-Artikolu </w:t>
            </w:r>
            <w:r w:rsidRPr="00960C27">
              <w:rPr>
                <w:b/>
                <w:i/>
              </w:rPr>
              <w:t>220</w:t>
            </w:r>
            <w:r w:rsidRPr="00960C27">
              <w:t xml:space="preserve"> tar-Regolament Finanzjarju, li għandu jiġi konkluż bejn il-Kummissjoni u l-awtoritajiet Eġizzjani. Il-ftehim tas-self għandu jistabbilixxi l-perjodu ta’ disponibbiltà u t-termini dettaljati tal-appoġġ taħt l-assistenza makrofinanzjarja fil-forma ta’ self, inkluż fir-rigward tas-sistemi ta’ kontroll intern. </w:t>
            </w:r>
            <w:r w:rsidRPr="00960C27">
              <w:rPr>
                <w:b/>
                <w:i/>
              </w:rPr>
              <w:t>Is-self</w:t>
            </w:r>
            <w:r w:rsidRPr="00960C27">
              <w:t xml:space="preserve"> għandu jingħata b’termini li jippermettu </w:t>
            </w:r>
            <w:r w:rsidRPr="00960C27">
              <w:rPr>
                <w:b/>
                <w:i/>
              </w:rPr>
              <w:t>lill-Eġittu jħallas lura s-self</w:t>
            </w:r>
            <w:r w:rsidRPr="00960C27">
              <w:t xml:space="preserve"> fuq perjodu twil, inkluż perjodu ta’ grazzja possibbli. Il-perjodu massimu tas-self għandu jkun ta’ 35 sena. Il-Kummissjoni għandha tinforma lill-Parlament Ewropew u lill-Kunsill dwar żviluppi fl-operazzjonijiet imsemmija fil-paragrafu 3.</w:t>
            </w:r>
          </w:p>
        </w:tc>
        <w:tc>
          <w:tcPr>
            <w:tcW w:w="4876" w:type="dxa"/>
            <w:hideMark/>
          </w:tcPr>
          <w:p w14:paraId="07289CC1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2.</w:t>
            </w:r>
            <w:r w:rsidRPr="00960C27">
              <w:tab/>
              <w:t>Il-Kummissjoni għandha tidħol fi ftehim ta’ self mal-Eġittu fir-rigward tal-ammont imsemmi fl-Artikolu 1. It-termini dettaljati tal-appoġġ taħt l-AMF fil-forma ta’ self għandhom jiġu stabbiliti fi ftehim ta’ self f’konformità mal-Artikolu </w:t>
            </w:r>
            <w:r w:rsidRPr="00960C27">
              <w:rPr>
                <w:b/>
                <w:i/>
              </w:rPr>
              <w:t>223</w:t>
            </w:r>
            <w:r w:rsidRPr="00960C27">
              <w:t xml:space="preserve"> tar-Regolament Finanzjarju, li għandu jiġi konkluż bejn il-Kummissjoni u l-awtoritajiet Eġizzjani. Il-ftehim tas-self għandu jistabbilixxi l-perjodu ta’ disponibbiltà u t-termini dettaljati tal-appoġġ taħt l-assistenza makrofinanzjarja fil-forma ta’ self, inkluż fir-rigward tas-sistemi ta’ kontroll intern. </w:t>
            </w:r>
            <w:r w:rsidRPr="00960C27">
              <w:rPr>
                <w:b/>
                <w:i/>
              </w:rPr>
              <w:t>L-Eġittu għandu jirrimborża s-self li</w:t>
            </w:r>
            <w:r w:rsidRPr="00960C27">
              <w:t xml:space="preserve"> għandu jingħata b’termini li jippermettu </w:t>
            </w:r>
            <w:r w:rsidRPr="00960C27">
              <w:rPr>
                <w:b/>
                <w:i/>
              </w:rPr>
              <w:t>r-rimborż tiegħu</w:t>
            </w:r>
            <w:r w:rsidRPr="00960C27">
              <w:t xml:space="preserve"> fuq perjodu twil, inkluż</w:t>
            </w:r>
            <w:r w:rsidRPr="00960C27">
              <w:rPr>
                <w:b/>
                <w:i/>
              </w:rPr>
              <w:t>, wara notifika formali lill-Parlament Ewropew u lill-Kunsill,</w:t>
            </w:r>
            <w:r w:rsidRPr="00960C27">
              <w:t xml:space="preserve"> perjodu ta’ grazzja possibbli. Il-perjodu massimu tas-self għandu jkun ta’ 35 sena. Il-Kummissjoni għandha tinforma lill-Parlament Ewropew u lill-Kunsill dwar żviluppi fl-operazzjonijiet imsemmija fil-paragrafu 3.</w:t>
            </w:r>
          </w:p>
        </w:tc>
      </w:tr>
    </w:tbl>
    <w:p w14:paraId="2304E763" w14:textId="77777777" w:rsidR="00B37410" w:rsidRPr="00960C27" w:rsidRDefault="00B37410" w:rsidP="00B37410"/>
    <w:p w14:paraId="0E2D79EA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26</w:t>
      </w:r>
    </w:p>
    <w:p w14:paraId="01AABB49" w14:textId="77777777" w:rsidR="00B37410" w:rsidRPr="00960C27" w:rsidRDefault="00B37410" w:rsidP="00B37410">
      <w:pPr>
        <w:pStyle w:val="NormalBold12b"/>
      </w:pPr>
      <w:r w:rsidRPr="00960C27">
        <w:lastRenderedPageBreak/>
        <w:t>Proposta għal deċiżjoni</w:t>
      </w:r>
    </w:p>
    <w:p w14:paraId="0DDF989E" w14:textId="77777777" w:rsidR="00B37410" w:rsidRPr="00960C27" w:rsidRDefault="00B37410" w:rsidP="00B37410">
      <w:pPr>
        <w:pStyle w:val="NormalBold"/>
      </w:pPr>
      <w:r w:rsidRPr="00960C27">
        <w:t>Artikolu 6 – paragrafu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3FC756E4" w14:textId="77777777" w:rsidTr="00CC0EFA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EA89C" w14:textId="77777777" w:rsidR="00B37410" w:rsidRPr="00960C27" w:rsidRDefault="00B37410" w:rsidP="00CC0EFA"/>
        </w:tc>
      </w:tr>
      <w:tr w:rsidR="00B37410" w:rsidRPr="00960C27" w14:paraId="38161750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D4A15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EFFEFD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046E210E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92504" w14:textId="77777777" w:rsidR="00B37410" w:rsidRPr="00960C27" w:rsidRDefault="00B37410" w:rsidP="00CC0EFA">
            <w:pPr>
              <w:pStyle w:val="Normal6a"/>
            </w:pPr>
            <w:r w:rsidRPr="00960C27">
              <w:t>1.</w:t>
            </w:r>
            <w:r w:rsidRPr="00960C27">
              <w:tab/>
              <w:t xml:space="preserve">L-assistenza makrofinanzjarja tal-Unjoni għandha tiġi implimentata f’konformità mar-Regolament (UE, Euratom) Nru </w:t>
            </w:r>
            <w:r w:rsidRPr="00960C27">
              <w:rPr>
                <w:b/>
                <w:i/>
              </w:rPr>
              <w:t>2018</w:t>
            </w:r>
            <w:r w:rsidRPr="00960C27">
              <w:t>/</w:t>
            </w:r>
            <w:r w:rsidRPr="00960C27">
              <w:rPr>
                <w:b/>
                <w:i/>
              </w:rPr>
              <w:t>1046</w:t>
            </w:r>
            <w:r w:rsidRPr="00960C27">
              <w:t xml:space="preserve"> tal-Parlament Ewropew u tal-Kunsill</w:t>
            </w:r>
            <w:r w:rsidRPr="00960C27">
              <w:rPr>
                <w:vertAlign w:val="superscript"/>
              </w:rPr>
              <w:t>7</w:t>
            </w:r>
            <w:r w:rsidRPr="00960C2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5DD2D6" w14:textId="651BC3FE" w:rsidR="00B37410" w:rsidRPr="00960C27" w:rsidRDefault="00B37410" w:rsidP="00CC0EFA">
            <w:pPr>
              <w:pStyle w:val="Normal6a"/>
            </w:pPr>
            <w:r w:rsidRPr="00960C27">
              <w:t>1.</w:t>
            </w:r>
            <w:r w:rsidRPr="00960C27">
              <w:tab/>
              <w:t xml:space="preserve">L-assistenza makrofinanzjarja tal-Unjoni għandha tiġi implimentata f’konformità mar-Regolament (UE, Euratom) </w:t>
            </w:r>
            <w:r w:rsidRPr="00960C27">
              <w:rPr>
                <w:b/>
                <w:i/>
              </w:rPr>
              <w:t>2024</w:t>
            </w:r>
            <w:r w:rsidRPr="00960C27">
              <w:t>/</w:t>
            </w:r>
            <w:r w:rsidRPr="00960C27">
              <w:rPr>
                <w:b/>
                <w:i/>
              </w:rPr>
              <w:t>2509</w:t>
            </w:r>
            <w:r w:rsidRPr="00960C27">
              <w:t xml:space="preserve"> tal-Parlament Ewropew u tal-Kunsill</w:t>
            </w:r>
            <w:r w:rsidRPr="00960C27">
              <w:rPr>
                <w:vertAlign w:val="superscript"/>
              </w:rPr>
              <w:t>7</w:t>
            </w:r>
            <w:r w:rsidRPr="00960C27">
              <w:t>.</w:t>
            </w:r>
          </w:p>
        </w:tc>
      </w:tr>
      <w:tr w:rsidR="00B37410" w:rsidRPr="00960C27" w14:paraId="2451D7F4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6CA3D" w14:textId="77777777" w:rsidR="00B37410" w:rsidRPr="00960C27" w:rsidRDefault="00B37410" w:rsidP="00CC0EFA">
            <w:pPr>
              <w:pStyle w:val="Normal6a"/>
            </w:pPr>
            <w:r w:rsidRPr="00960C2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B949D3" w14:textId="77777777" w:rsidR="00B37410" w:rsidRPr="00960C27" w:rsidRDefault="00B37410" w:rsidP="00CC0EFA">
            <w:pPr>
              <w:pStyle w:val="Normal6a"/>
            </w:pPr>
            <w:r w:rsidRPr="00960C27">
              <w:rPr>
                <w:b/>
                <w:i/>
              </w:rPr>
              <w:t>_________________</w:t>
            </w:r>
          </w:p>
        </w:tc>
      </w:tr>
      <w:tr w:rsidR="00B37410" w:rsidRPr="00960C27" w14:paraId="7C52A979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67D3C" w14:textId="77777777" w:rsidR="00B37410" w:rsidRPr="00960C27" w:rsidRDefault="00B37410" w:rsidP="00CC0EFA">
            <w:pPr>
              <w:pStyle w:val="Normal6a"/>
            </w:pPr>
            <w:r w:rsidRPr="00960C27">
              <w:rPr>
                <w:vertAlign w:val="superscript"/>
              </w:rPr>
              <w:t>7</w:t>
            </w:r>
            <w:r w:rsidRPr="00960C27">
              <w:t xml:space="preserve"> Ir-Regolament (UE, Euratom)</w:t>
            </w:r>
            <w:r w:rsidRPr="00960C27">
              <w:rPr>
                <w:b/>
                <w:i/>
              </w:rPr>
              <w:t> 2018</w:t>
            </w:r>
            <w:r w:rsidRPr="00960C27">
              <w:t>/</w:t>
            </w:r>
            <w:r w:rsidRPr="00960C27">
              <w:rPr>
                <w:b/>
                <w:i/>
              </w:rPr>
              <w:t>1046</w:t>
            </w:r>
            <w:r w:rsidRPr="00960C27">
              <w:t xml:space="preserve"> tal-Parlament Ewropew u</w:t>
            </w:r>
            <w:r w:rsidRPr="00960C27">
              <w:rPr>
                <w:b/>
                <w:i/>
              </w:rPr>
              <w:t xml:space="preserve"> </w:t>
            </w:r>
            <w:r w:rsidRPr="00960C27">
              <w:t>tal-Kunsill tat-</w:t>
            </w:r>
            <w:r w:rsidRPr="00960C27">
              <w:rPr>
                <w:b/>
                <w:i/>
              </w:rPr>
              <w:t>18</w:t>
            </w:r>
            <w:r w:rsidRPr="00960C27">
              <w:t xml:space="preserve"> ta’ </w:t>
            </w:r>
            <w:r w:rsidRPr="00960C27">
              <w:rPr>
                <w:b/>
                <w:i/>
              </w:rPr>
              <w:t>Lulju 2018</w:t>
            </w:r>
            <w:r w:rsidRPr="00960C27">
              <w:t xml:space="preserve"> dwar ir-regoli finanzjarji applikabbli għall-baġit ġenerali tal-Unjoni</w:t>
            </w:r>
            <w:r w:rsidRPr="00960C27">
              <w:rPr>
                <w:b/>
                <w:i/>
              </w:rPr>
              <w:t xml:space="preserve"> u li jħassar ir-Regolament (UE, Euratom)</w:t>
            </w:r>
            <w:r w:rsidRPr="00960C27">
              <w:t xml:space="preserve"> </w:t>
            </w:r>
            <w:r w:rsidRPr="00960C27">
              <w:rPr>
                <w:b/>
                <w:i/>
              </w:rPr>
              <w:t>Nru 966/2012</w:t>
            </w:r>
            <w:r w:rsidRPr="00960C27">
              <w:t xml:space="preserve"> (ĠU</w:t>
            </w:r>
            <w:r w:rsidRPr="00960C27">
              <w:rPr>
                <w:b/>
                <w:i/>
              </w:rPr>
              <w:t xml:space="preserve"> </w:t>
            </w:r>
            <w:r w:rsidRPr="00960C27">
              <w:t>L </w:t>
            </w:r>
            <w:r w:rsidRPr="00960C27">
              <w:rPr>
                <w:b/>
                <w:i/>
              </w:rPr>
              <w:t>193</w:t>
            </w:r>
            <w:r w:rsidRPr="00960C27">
              <w:t xml:space="preserve">, </w:t>
            </w:r>
            <w:r w:rsidRPr="00960C27">
              <w:rPr>
                <w:b/>
                <w:i/>
              </w:rPr>
              <w:t>30</w:t>
            </w:r>
            <w:r w:rsidRPr="00960C27">
              <w:t>.</w:t>
            </w:r>
            <w:r w:rsidRPr="00960C27">
              <w:rPr>
                <w:b/>
                <w:i/>
              </w:rPr>
              <w:t>07</w:t>
            </w:r>
            <w:r w:rsidRPr="00960C27">
              <w:t>.</w:t>
            </w:r>
            <w:r w:rsidRPr="00960C27">
              <w:rPr>
                <w:b/>
                <w:i/>
              </w:rPr>
              <w:t>2018</w:t>
            </w:r>
            <w:r w:rsidRPr="00960C27">
              <w:t xml:space="preserve">, </w:t>
            </w:r>
            <w:r w:rsidRPr="00960C27">
              <w:rPr>
                <w:b/>
                <w:i/>
              </w:rPr>
              <w:t>p</w:t>
            </w:r>
            <w:r w:rsidRPr="00960C27">
              <w:t>.</w:t>
            </w:r>
            <w:r w:rsidRPr="00960C27">
              <w:rPr>
                <w:b/>
                <w:i/>
              </w:rPr>
              <w:t> 1</w:t>
            </w:r>
            <w:r w:rsidRPr="00960C27">
              <w:t>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8F5F95" w14:textId="77777777" w:rsidR="00B37410" w:rsidRPr="00960C27" w:rsidRDefault="00B37410" w:rsidP="00CC0EFA">
            <w:pPr>
              <w:pStyle w:val="Normal6a"/>
            </w:pPr>
            <w:r w:rsidRPr="00960C27">
              <w:rPr>
                <w:vertAlign w:val="superscript"/>
              </w:rPr>
              <w:t>7</w:t>
            </w:r>
            <w:r w:rsidRPr="00960C27">
              <w:t xml:space="preserve"> Ir-Regolament (UE, Euratom)</w:t>
            </w:r>
            <w:r w:rsidRPr="00960C27">
              <w:rPr>
                <w:b/>
                <w:i/>
              </w:rPr>
              <w:t xml:space="preserve"> 2024</w:t>
            </w:r>
            <w:r w:rsidRPr="00960C27">
              <w:t>/</w:t>
            </w:r>
            <w:r w:rsidRPr="00960C27">
              <w:rPr>
                <w:b/>
                <w:i/>
              </w:rPr>
              <w:t>2509</w:t>
            </w:r>
            <w:r w:rsidRPr="00960C27">
              <w:t xml:space="preserve"> tal-Parlament Ewropew u</w:t>
            </w:r>
            <w:r w:rsidRPr="00960C27">
              <w:rPr>
                <w:b/>
                <w:i/>
              </w:rPr>
              <w:t> </w:t>
            </w:r>
            <w:r w:rsidRPr="00960C27">
              <w:t>tal-Kunsill tat-</w:t>
            </w:r>
            <w:r w:rsidRPr="00960C27">
              <w:rPr>
                <w:b/>
                <w:i/>
              </w:rPr>
              <w:t>23</w:t>
            </w:r>
            <w:r w:rsidRPr="00960C27">
              <w:t xml:space="preserve"> ta’ </w:t>
            </w:r>
            <w:r w:rsidRPr="00960C27">
              <w:rPr>
                <w:b/>
                <w:i/>
              </w:rPr>
              <w:t>Settembru 2024</w:t>
            </w:r>
            <w:r w:rsidRPr="00960C27">
              <w:t xml:space="preserve"> dwar ir-regoli finanzjarji applikabbli għall-baġit ġenerali tal-Unjoni (ĠU L</w:t>
            </w:r>
            <w:r w:rsidRPr="00960C27">
              <w:rPr>
                <w:b/>
                <w:i/>
              </w:rPr>
              <w:t>,</w:t>
            </w:r>
            <w:r w:rsidRPr="00960C27">
              <w:t xml:space="preserve"> </w:t>
            </w:r>
            <w:r w:rsidRPr="00960C27">
              <w:rPr>
                <w:b/>
                <w:i/>
              </w:rPr>
              <w:t>2024/2509</w:t>
            </w:r>
            <w:r w:rsidRPr="00960C27">
              <w:t xml:space="preserve">, </w:t>
            </w:r>
            <w:r w:rsidRPr="00960C27">
              <w:rPr>
                <w:b/>
                <w:i/>
              </w:rPr>
              <w:t>26</w:t>
            </w:r>
            <w:r w:rsidRPr="00960C27">
              <w:t>.</w:t>
            </w:r>
            <w:r w:rsidRPr="00960C27">
              <w:rPr>
                <w:b/>
                <w:i/>
              </w:rPr>
              <w:t>9</w:t>
            </w:r>
            <w:r w:rsidRPr="00960C27">
              <w:t>.</w:t>
            </w:r>
            <w:r w:rsidRPr="00960C27">
              <w:rPr>
                <w:b/>
                <w:i/>
              </w:rPr>
              <w:t>2024</w:t>
            </w:r>
            <w:r w:rsidRPr="00960C27">
              <w:t xml:space="preserve">, </w:t>
            </w:r>
            <w:r w:rsidRPr="00960C27">
              <w:rPr>
                <w:b/>
                <w:i/>
              </w:rPr>
              <w:t xml:space="preserve">ELI: </w:t>
            </w:r>
            <w:hyperlink r:id="rId9" w:history="1">
              <w:r w:rsidRPr="00960C27">
                <w:rPr>
                  <w:rStyle w:val="Hyperlink"/>
                  <w:b/>
                  <w:i/>
                </w:rPr>
                <w:t>http://data.europa</w:t>
              </w:r>
              <w:r w:rsidRPr="00960C27">
                <w:rPr>
                  <w:rStyle w:val="Hyperlink"/>
                </w:rPr>
                <w:t>.</w:t>
              </w:r>
              <w:r w:rsidRPr="00960C27">
                <w:rPr>
                  <w:rStyle w:val="Hyperlink"/>
                  <w:b/>
                  <w:i/>
                </w:rPr>
                <w:t>eu/eli/reg/2024/2509/oj</w:t>
              </w:r>
            </w:hyperlink>
            <w:r w:rsidRPr="00960C27">
              <w:t>).</w:t>
            </w:r>
          </w:p>
        </w:tc>
      </w:tr>
    </w:tbl>
    <w:p w14:paraId="0A3C78B4" w14:textId="77777777" w:rsidR="00B37410" w:rsidRPr="00960C27" w:rsidRDefault="00B37410" w:rsidP="00B37410"/>
    <w:p w14:paraId="4CEF3AAD" w14:textId="77777777" w:rsidR="00B37410" w:rsidRPr="00960C27" w:rsidRDefault="00B37410" w:rsidP="00B37410">
      <w:pPr>
        <w:pStyle w:val="AmNumberTabs"/>
      </w:pPr>
      <w:r w:rsidRPr="00960C27">
        <w:t>Emenda</w:t>
      </w:r>
      <w:r w:rsidRPr="00960C27">
        <w:tab/>
      </w:r>
      <w:r w:rsidRPr="00960C27">
        <w:tab/>
        <w:t>27</w:t>
      </w:r>
    </w:p>
    <w:p w14:paraId="10AADBE9" w14:textId="77777777" w:rsidR="00B37410" w:rsidRPr="00960C27" w:rsidRDefault="00B37410" w:rsidP="00B37410">
      <w:pPr>
        <w:pStyle w:val="NormalBold12b"/>
      </w:pPr>
      <w:r w:rsidRPr="00960C27">
        <w:t>Proposta għal deċiżjoni</w:t>
      </w:r>
    </w:p>
    <w:p w14:paraId="05C3440D" w14:textId="77777777" w:rsidR="00B37410" w:rsidRPr="00960C27" w:rsidRDefault="00B37410" w:rsidP="00B37410">
      <w:pPr>
        <w:pStyle w:val="NormalBold"/>
      </w:pPr>
      <w:r w:rsidRPr="00960C27">
        <w:t>Artikolu 8 – paragrafu 1– punt b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09AE6FC3" w14:textId="77777777" w:rsidTr="00CC0EFA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6685C" w14:textId="77777777" w:rsidR="00B37410" w:rsidRPr="00960C27" w:rsidRDefault="00B37410" w:rsidP="00CC0EFA"/>
        </w:tc>
      </w:tr>
      <w:tr w:rsidR="00B37410" w:rsidRPr="00960C27" w14:paraId="1C7D7814" w14:textId="77777777" w:rsidTr="00CC0EFA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23342" w14:textId="77777777" w:rsidR="00B37410" w:rsidRPr="00960C27" w:rsidRDefault="00B37410" w:rsidP="00CC0EFA">
            <w:pPr>
              <w:pStyle w:val="AmColumnHeading"/>
            </w:pPr>
            <w:r w:rsidRPr="00960C27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50CEB" w14:textId="77777777" w:rsidR="00B37410" w:rsidRPr="00960C27" w:rsidRDefault="00B37410" w:rsidP="00CC0EFA">
            <w:pPr>
              <w:pStyle w:val="AmColumnHeading"/>
            </w:pPr>
            <w:r w:rsidRPr="00960C27">
              <w:t>Emenda</w:t>
            </w:r>
          </w:p>
        </w:tc>
      </w:tr>
      <w:tr w:rsidR="00B37410" w:rsidRPr="00960C27" w14:paraId="4BADFB0E" w14:textId="77777777" w:rsidTr="00CC0EFA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44F8A" w14:textId="77777777" w:rsidR="00B37410" w:rsidRPr="00960C27" w:rsidRDefault="00B37410" w:rsidP="00CC0EFA">
            <w:pPr>
              <w:pStyle w:val="Normal6a"/>
            </w:pPr>
            <w:r w:rsidRPr="00960C27">
              <w:t>(b)</w:t>
            </w:r>
            <w:r w:rsidRPr="00960C27">
              <w:tab/>
              <w:t>jivvaluta s-sitwazzjoni ekonomika u l-prospetti tal-Eġittu, kif ukoll il-progress li jkun sar fl-implimentazzjoni tal-miżuri ta’ politika msemmija fl-Artikolu 3(1);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246B" w14:textId="77777777" w:rsidR="00B37410" w:rsidRPr="00960C27" w:rsidRDefault="00B37410" w:rsidP="00CC0EFA">
            <w:pPr>
              <w:pStyle w:val="Normal6a"/>
            </w:pPr>
            <w:r w:rsidRPr="00960C27">
              <w:t>(b)</w:t>
            </w:r>
            <w:r w:rsidRPr="00960C27">
              <w:tab/>
              <w:t xml:space="preserve">jivvaluta s-sitwazzjoni ekonomika u l-prospetti tal-Eġittu, kif ukoll il-progress li jkun sar fl-implimentazzjoni tal-miżuri ta’ politika msemmija fl-Artikolu </w:t>
            </w:r>
            <w:r w:rsidRPr="00960C27">
              <w:rPr>
                <w:b/>
                <w:i/>
              </w:rPr>
              <w:t>2 u Artikolu</w:t>
            </w:r>
            <w:r w:rsidRPr="00960C27">
              <w:t xml:space="preserve"> 3(1);</w:t>
            </w:r>
          </w:p>
        </w:tc>
      </w:tr>
    </w:tbl>
    <w:p w14:paraId="6C852E49" w14:textId="77777777" w:rsidR="00B37410" w:rsidRPr="00960C27" w:rsidRDefault="00B37410" w:rsidP="00B37410"/>
    <w:p w14:paraId="4C4D9D6E" w14:textId="77777777" w:rsidR="00B37410" w:rsidRPr="00960C27" w:rsidRDefault="00B37410" w:rsidP="00B37410">
      <w:pPr>
        <w:pStyle w:val="AMNumberTabs0"/>
        <w:keepNext/>
      </w:pPr>
      <w:r w:rsidRPr="00960C27">
        <w:t>Emenda</w:t>
      </w:r>
      <w:r w:rsidRPr="00960C27">
        <w:tab/>
      </w:r>
      <w:r w:rsidRPr="00960C27">
        <w:tab/>
        <w:t>28</w:t>
      </w:r>
    </w:p>
    <w:p w14:paraId="589D68FD" w14:textId="77777777" w:rsidR="00B37410" w:rsidRPr="00960C27" w:rsidRDefault="00B37410" w:rsidP="00B37410">
      <w:pPr>
        <w:pStyle w:val="NormalBold12b"/>
        <w:keepNext/>
      </w:pPr>
      <w:r w:rsidRPr="00960C27">
        <w:t>Proposta għal deċiżjoni</w:t>
      </w:r>
    </w:p>
    <w:p w14:paraId="29D19E8F" w14:textId="77777777" w:rsidR="00B37410" w:rsidRPr="00960C27" w:rsidRDefault="00B37410" w:rsidP="00B37410">
      <w:pPr>
        <w:pStyle w:val="NormalBold"/>
      </w:pPr>
      <w:r w:rsidRPr="00960C27">
        <w:t>Artikolu 8 – paragrafu 1 – punt c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B37410" w:rsidRPr="00960C27" w14:paraId="02D1D92F" w14:textId="77777777" w:rsidTr="00CC0EFA">
        <w:trPr>
          <w:jc w:val="center"/>
        </w:trPr>
        <w:tc>
          <w:tcPr>
            <w:tcW w:w="9752" w:type="dxa"/>
            <w:gridSpan w:val="2"/>
          </w:tcPr>
          <w:p w14:paraId="69BC95F5" w14:textId="77777777" w:rsidR="00B37410" w:rsidRPr="00960C27" w:rsidRDefault="00B37410" w:rsidP="00CC0EFA">
            <w:pPr>
              <w:keepNext/>
            </w:pPr>
          </w:p>
        </w:tc>
      </w:tr>
      <w:tr w:rsidR="00B37410" w:rsidRPr="00960C27" w14:paraId="2FBF0647" w14:textId="77777777" w:rsidTr="00CC0EFA">
        <w:trPr>
          <w:jc w:val="center"/>
        </w:trPr>
        <w:tc>
          <w:tcPr>
            <w:tcW w:w="4876" w:type="dxa"/>
            <w:hideMark/>
          </w:tcPr>
          <w:p w14:paraId="4785993F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Test propost mill-Kummissjoni</w:t>
            </w:r>
          </w:p>
        </w:tc>
        <w:tc>
          <w:tcPr>
            <w:tcW w:w="4876" w:type="dxa"/>
            <w:hideMark/>
          </w:tcPr>
          <w:p w14:paraId="6B54D011" w14:textId="77777777" w:rsidR="00B37410" w:rsidRPr="00960C27" w:rsidRDefault="00B37410" w:rsidP="00CC0EFA">
            <w:pPr>
              <w:pStyle w:val="ColumnHeading"/>
              <w:keepNext/>
            </w:pPr>
            <w:r w:rsidRPr="00960C27">
              <w:t>Emenda</w:t>
            </w:r>
          </w:p>
        </w:tc>
      </w:tr>
      <w:tr w:rsidR="00B37410" w:rsidRPr="00960C27" w14:paraId="361725AE" w14:textId="77777777" w:rsidTr="00CC0EFA">
        <w:trPr>
          <w:jc w:val="center"/>
        </w:trPr>
        <w:tc>
          <w:tcPr>
            <w:tcW w:w="4876" w:type="dxa"/>
            <w:hideMark/>
          </w:tcPr>
          <w:p w14:paraId="4E608D10" w14:textId="77777777" w:rsidR="00B37410" w:rsidRPr="00960C27" w:rsidRDefault="00B37410" w:rsidP="00CC0EFA">
            <w:pPr>
              <w:pStyle w:val="Normal6"/>
            </w:pPr>
            <w:r w:rsidRPr="00960C27">
              <w:t>(c)</w:t>
            </w:r>
            <w:r w:rsidRPr="00960C27">
              <w:tab/>
              <w:t xml:space="preserve">jindika r-rabta bejn </w:t>
            </w:r>
            <w:r w:rsidRPr="00960C27">
              <w:rPr>
                <w:b/>
                <w:i/>
              </w:rPr>
              <w:t>ir-riforma tal-politika</w:t>
            </w:r>
            <w:r w:rsidRPr="00960C27">
              <w:t xml:space="preserve"> ekonomika </w:t>
            </w:r>
            <w:r w:rsidRPr="00960C27">
              <w:rPr>
                <w:b/>
                <w:i/>
              </w:rPr>
              <w:t>stipulata fil-Memorandum</w:t>
            </w:r>
            <w:r w:rsidRPr="00960C27">
              <w:t xml:space="preserve"> ta’ Qbil, il-prestazzjoni </w:t>
            </w:r>
            <w:r w:rsidRPr="00960C27">
              <w:rPr>
                <w:b/>
                <w:i/>
              </w:rPr>
              <w:t>ekonomika</w:t>
            </w:r>
            <w:r w:rsidRPr="00960C27">
              <w:t xml:space="preserve"> </w:t>
            </w:r>
            <w:r w:rsidRPr="00960C27">
              <w:rPr>
                <w:b/>
                <w:bCs/>
                <w:i/>
                <w:iCs/>
              </w:rPr>
              <w:t>u</w:t>
            </w:r>
            <w:r w:rsidRPr="00960C27">
              <w:t xml:space="preserve"> fiskali </w:t>
            </w:r>
            <w:r w:rsidRPr="00960C27">
              <w:rPr>
                <w:b/>
                <w:i/>
              </w:rPr>
              <w:t>attwali tal-Eġittu u d-deċiżjonijiet tal-Kummissjoni</w:t>
            </w:r>
            <w:r w:rsidRPr="00960C27">
              <w:t xml:space="preserve"> li </w:t>
            </w:r>
            <w:r w:rsidRPr="00960C27">
              <w:rPr>
                <w:b/>
                <w:i/>
              </w:rPr>
              <w:t xml:space="preserve">tirrilaxxa l-pagamenti parzjali </w:t>
            </w:r>
            <w:r w:rsidRPr="00960C27">
              <w:t>tal-assistenza makrofinanzjarja tal-Unjoni.</w:t>
            </w:r>
          </w:p>
        </w:tc>
        <w:tc>
          <w:tcPr>
            <w:tcW w:w="4876" w:type="dxa"/>
            <w:hideMark/>
          </w:tcPr>
          <w:p w14:paraId="69106C49" w14:textId="77777777" w:rsidR="00B37410" w:rsidRPr="00960C27" w:rsidRDefault="00B37410" w:rsidP="00CC0EFA">
            <w:pPr>
              <w:pStyle w:val="Normal6"/>
              <w:rPr>
                <w:szCs w:val="24"/>
              </w:rPr>
            </w:pPr>
            <w:r w:rsidRPr="00960C27">
              <w:t>(c)</w:t>
            </w:r>
            <w:r w:rsidRPr="00960C27">
              <w:tab/>
              <w:t xml:space="preserve">jindika r-rabta bejn </w:t>
            </w:r>
            <w:r w:rsidRPr="00960C27">
              <w:rPr>
                <w:b/>
                <w:i/>
              </w:rPr>
              <w:t>ir-riformi ta’ politika</w:t>
            </w:r>
            <w:r w:rsidRPr="00960C27">
              <w:t xml:space="preserve"> ekonomika </w:t>
            </w:r>
            <w:r w:rsidRPr="00960C27">
              <w:rPr>
                <w:b/>
                <w:i/>
              </w:rPr>
              <w:t>tal-Eġittu fl-ambitu tal-Memorandum</w:t>
            </w:r>
            <w:r w:rsidRPr="00960C27">
              <w:t xml:space="preserve"> ta’ Qbil, il-prestazzjoni fiskali </w:t>
            </w:r>
            <w:r w:rsidRPr="00960C27">
              <w:rPr>
                <w:b/>
                <w:i/>
              </w:rPr>
              <w:t>tiegħu</w:t>
            </w:r>
            <w:r w:rsidRPr="00960C27">
              <w:t xml:space="preserve"> u </w:t>
            </w:r>
            <w:r w:rsidRPr="00960C27">
              <w:rPr>
                <w:b/>
                <w:i/>
              </w:rPr>
              <w:t xml:space="preserve">r-rilaxx </w:t>
            </w:r>
            <w:r w:rsidRPr="00960C27">
              <w:t>tal-assistenza makrofinanzjarja tal-Unjoni</w:t>
            </w:r>
            <w:r w:rsidRPr="00960C27">
              <w:rPr>
                <w:b/>
                <w:i/>
              </w:rPr>
              <w:t>, filwaqt li jiddeskrivi l-miżuri</w:t>
            </w:r>
            <w:r w:rsidRPr="00960C27">
              <w:t xml:space="preserve"> li </w:t>
            </w:r>
            <w:r w:rsidRPr="00960C27">
              <w:rPr>
                <w:b/>
                <w:i/>
              </w:rPr>
              <w:t>ttieħdu favur il-mekkaniżmi demokratiċi, l-istat tad-dritt u d-drittijiet tal-bniedem</w:t>
            </w:r>
            <w:r w:rsidRPr="00960C27">
              <w:t>.</w:t>
            </w:r>
          </w:p>
        </w:tc>
      </w:tr>
    </w:tbl>
    <w:p w14:paraId="310D5309" w14:textId="77777777" w:rsidR="00E365E1" w:rsidRPr="00960C27" w:rsidRDefault="00E365E1" w:rsidP="00320564"/>
    <w:sectPr w:rsidR="00E365E1" w:rsidRPr="00960C27" w:rsidSect="00960C2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4FA2E" w14:textId="77777777" w:rsidR="00320564" w:rsidRPr="00960C27" w:rsidRDefault="00320564">
      <w:r w:rsidRPr="00960C27">
        <w:separator/>
      </w:r>
    </w:p>
  </w:endnote>
  <w:endnote w:type="continuationSeparator" w:id="0">
    <w:p w14:paraId="32B16F8E" w14:textId="77777777" w:rsidR="00320564" w:rsidRPr="00960C27" w:rsidRDefault="00320564">
      <w:r w:rsidRPr="00960C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6A0F7" w14:textId="77777777" w:rsidR="00320564" w:rsidRPr="00960C27" w:rsidRDefault="00320564">
      <w:r w:rsidRPr="00960C27">
        <w:separator/>
      </w:r>
    </w:p>
  </w:footnote>
  <w:footnote w:type="continuationSeparator" w:id="0">
    <w:p w14:paraId="4C7C98D0" w14:textId="77777777" w:rsidR="00320564" w:rsidRPr="00960C27" w:rsidRDefault="00320564">
      <w:r w:rsidRPr="00960C27">
        <w:continuationSeparator/>
      </w:r>
    </w:p>
  </w:footnote>
  <w:footnote w:id="1">
    <w:p w14:paraId="418C4AF9" w14:textId="609E6A61" w:rsidR="005913EA" w:rsidRPr="005913EA" w:rsidRDefault="005913EA" w:rsidP="005913EA">
      <w:pPr>
        <w:pStyle w:val="FootnoteText"/>
        <w:ind w:left="567" w:hanging="567"/>
        <w:rPr>
          <w:sz w:val="24"/>
          <w:szCs w:val="24"/>
          <w:lang w:val="mt-MT"/>
        </w:rPr>
      </w:pPr>
      <w:r w:rsidRPr="005913EA">
        <w:rPr>
          <w:rStyle w:val="FootnoteReference"/>
          <w:sz w:val="24"/>
          <w:szCs w:val="24"/>
        </w:rPr>
        <w:footnoteRef/>
      </w:r>
      <w:r w:rsidRPr="005913EA">
        <w:rPr>
          <w:sz w:val="24"/>
          <w:szCs w:val="24"/>
        </w:rPr>
        <w:t xml:space="preserve"> </w:t>
      </w:r>
      <w:r w:rsidRPr="005913EA">
        <w:rPr>
          <w:sz w:val="24"/>
          <w:szCs w:val="24"/>
        </w:rPr>
        <w:tab/>
      </w:r>
      <w:r w:rsidRPr="005913EA">
        <w:rPr>
          <w:sz w:val="24"/>
          <w:szCs w:val="24"/>
          <w:lang w:val="sv-SE"/>
        </w:rPr>
        <w:t>Il-</w:t>
      </w:r>
      <w:proofErr w:type="spellStart"/>
      <w:r w:rsidRPr="005913EA">
        <w:rPr>
          <w:sz w:val="24"/>
          <w:szCs w:val="24"/>
          <w:lang w:val="sv-SE"/>
        </w:rPr>
        <w:t>każ</w:t>
      </w:r>
      <w:proofErr w:type="spellEnd"/>
      <w:r w:rsidRPr="005913EA">
        <w:rPr>
          <w:sz w:val="24"/>
          <w:szCs w:val="24"/>
          <w:lang w:val="sv-SE"/>
        </w:rPr>
        <w:t xml:space="preserve"> </w:t>
      </w:r>
      <w:proofErr w:type="spellStart"/>
      <w:r w:rsidRPr="005913EA">
        <w:rPr>
          <w:sz w:val="24"/>
          <w:szCs w:val="24"/>
          <w:lang w:val="sv-SE"/>
        </w:rPr>
        <w:t>ġie</w:t>
      </w:r>
      <w:proofErr w:type="spellEnd"/>
      <w:r w:rsidRPr="005913EA">
        <w:rPr>
          <w:sz w:val="24"/>
          <w:szCs w:val="24"/>
          <w:lang w:val="sv-SE"/>
        </w:rPr>
        <w:t xml:space="preserve"> </w:t>
      </w:r>
      <w:proofErr w:type="spellStart"/>
      <w:r w:rsidRPr="005913EA">
        <w:rPr>
          <w:sz w:val="24"/>
          <w:szCs w:val="24"/>
          <w:lang w:val="sv-SE"/>
        </w:rPr>
        <w:t>mgħoddi</w:t>
      </w:r>
      <w:proofErr w:type="spellEnd"/>
      <w:r w:rsidRPr="005913EA">
        <w:rPr>
          <w:sz w:val="24"/>
          <w:szCs w:val="24"/>
          <w:lang w:val="sv-SE"/>
        </w:rPr>
        <w:t xml:space="preserve"> lura għan-negozjati interistituzzjonali lill-kumitat responsabbli, skont l-Artikolu 60(4), ir-raba' subparagrafu (A10-0037/2025).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93654118">
    <w:abstractNumId w:val="9"/>
  </w:num>
  <w:num w:numId="2" w16cid:durableId="279799244">
    <w:abstractNumId w:val="9"/>
  </w:num>
  <w:num w:numId="3" w16cid:durableId="479734141">
    <w:abstractNumId w:val="7"/>
  </w:num>
  <w:num w:numId="4" w16cid:durableId="1691101204">
    <w:abstractNumId w:val="7"/>
  </w:num>
  <w:num w:numId="5" w16cid:durableId="1387947238">
    <w:abstractNumId w:val="6"/>
  </w:num>
  <w:num w:numId="6" w16cid:durableId="1017464505">
    <w:abstractNumId w:val="6"/>
  </w:num>
  <w:num w:numId="7" w16cid:durableId="1910115245">
    <w:abstractNumId w:val="5"/>
  </w:num>
  <w:num w:numId="8" w16cid:durableId="467476481">
    <w:abstractNumId w:val="5"/>
  </w:num>
  <w:num w:numId="9" w16cid:durableId="118258903">
    <w:abstractNumId w:val="4"/>
  </w:num>
  <w:num w:numId="10" w16cid:durableId="1199588585">
    <w:abstractNumId w:val="4"/>
  </w:num>
  <w:num w:numId="11" w16cid:durableId="1875653004">
    <w:abstractNumId w:val="8"/>
  </w:num>
  <w:num w:numId="12" w16cid:durableId="1141926290">
    <w:abstractNumId w:val="8"/>
  </w:num>
  <w:num w:numId="13" w16cid:durableId="414669768">
    <w:abstractNumId w:val="3"/>
  </w:num>
  <w:num w:numId="14" w16cid:durableId="130295030">
    <w:abstractNumId w:val="3"/>
  </w:num>
  <w:num w:numId="15" w16cid:durableId="678779347">
    <w:abstractNumId w:val="2"/>
  </w:num>
  <w:num w:numId="16" w16cid:durableId="288248879">
    <w:abstractNumId w:val="2"/>
  </w:num>
  <w:num w:numId="17" w16cid:durableId="969938527">
    <w:abstractNumId w:val="1"/>
  </w:num>
  <w:num w:numId="18" w16cid:durableId="847446070">
    <w:abstractNumId w:val="1"/>
  </w:num>
  <w:num w:numId="19" w16cid:durableId="1948998164">
    <w:abstractNumId w:val="0"/>
  </w:num>
  <w:num w:numId="20" w16cid:durableId="1371880115">
    <w:abstractNumId w:val="0"/>
  </w:num>
  <w:num w:numId="21" w16cid:durableId="1643585134">
    <w:abstractNumId w:val="9"/>
  </w:num>
  <w:num w:numId="22" w16cid:durableId="1708602667">
    <w:abstractNumId w:val="7"/>
  </w:num>
  <w:num w:numId="23" w16cid:durableId="250506256">
    <w:abstractNumId w:val="6"/>
  </w:num>
  <w:num w:numId="24" w16cid:durableId="113990637">
    <w:abstractNumId w:val="5"/>
  </w:num>
  <w:num w:numId="25" w16cid:durableId="1738354616">
    <w:abstractNumId w:val="4"/>
  </w:num>
  <w:num w:numId="26" w16cid:durableId="1444111651">
    <w:abstractNumId w:val="8"/>
  </w:num>
  <w:num w:numId="27" w16cid:durableId="361318989">
    <w:abstractNumId w:val="3"/>
  </w:num>
  <w:num w:numId="28" w16cid:durableId="959722792">
    <w:abstractNumId w:val="2"/>
  </w:num>
  <w:num w:numId="29" w16cid:durableId="2062751043">
    <w:abstractNumId w:val="1"/>
  </w:num>
  <w:num w:numId="30" w16cid:durableId="789740052">
    <w:abstractNumId w:val="0"/>
  </w:num>
  <w:num w:numId="31" w16cid:durableId="142746340">
    <w:abstractNumId w:val="9"/>
  </w:num>
  <w:num w:numId="32" w16cid:durableId="1107430896">
    <w:abstractNumId w:val="7"/>
  </w:num>
  <w:num w:numId="33" w16cid:durableId="391124929">
    <w:abstractNumId w:val="6"/>
  </w:num>
  <w:num w:numId="34" w16cid:durableId="45565663">
    <w:abstractNumId w:val="5"/>
  </w:num>
  <w:num w:numId="35" w16cid:durableId="536623531">
    <w:abstractNumId w:val="4"/>
  </w:num>
  <w:num w:numId="36" w16cid:durableId="1325086786">
    <w:abstractNumId w:val="8"/>
  </w:num>
  <w:num w:numId="37" w16cid:durableId="89618865">
    <w:abstractNumId w:val="3"/>
  </w:num>
  <w:num w:numId="38" w16cid:durableId="2017730466">
    <w:abstractNumId w:val="2"/>
  </w:num>
  <w:num w:numId="39" w16cid:durableId="1106464629">
    <w:abstractNumId w:val="1"/>
  </w:num>
  <w:num w:numId="40" w16cid:durableId="1279143870">
    <w:abstractNumId w:val="0"/>
  </w:num>
  <w:num w:numId="41" w16cid:durableId="1108089461">
    <w:abstractNumId w:val="10"/>
  </w:num>
  <w:num w:numId="42" w16cid:durableId="379671010">
    <w:abstractNumId w:val="10"/>
  </w:num>
  <w:num w:numId="43" w16cid:durableId="346907936">
    <w:abstractNumId w:val="10"/>
  </w:num>
  <w:num w:numId="44" w16cid:durableId="8014622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MT"/>
    <w:docVar w:name="dvnumam" w:val="41"/>
    <w:docVar w:name="dvpe" w:val="765.300"/>
    <w:docVar w:name="dvrapporteur" w:val="Rapporteur: "/>
    <w:docVar w:name="dvstar" w:val="***I"/>
    <w:docVar w:name="dvtitre" w:val="Riżoluzzjoni leġiżlattiva tal-Parlament Ewropew tal-1 ta' April 2025 dwar il-proposta għal deċiżjoni tal-Parlament Ewropew u tal-Kunsill dwar l-għoti ta’ assistenza makrofinanzjarja lir-Repubblika Għarbija tal-Eġittu(COM(2024)0461 – C10-0009/2024 – 2024/0071(COD))"/>
  </w:docVars>
  <w:rsids>
    <w:rsidRoot w:val="00320564"/>
    <w:rsid w:val="00002272"/>
    <w:rsid w:val="000140E1"/>
    <w:rsid w:val="00064002"/>
    <w:rsid w:val="000677B9"/>
    <w:rsid w:val="000831BA"/>
    <w:rsid w:val="000A42CC"/>
    <w:rsid w:val="000E7DD9"/>
    <w:rsid w:val="0010095E"/>
    <w:rsid w:val="00125B37"/>
    <w:rsid w:val="001354D7"/>
    <w:rsid w:val="00187494"/>
    <w:rsid w:val="001F32AE"/>
    <w:rsid w:val="002767FF"/>
    <w:rsid w:val="002B18FE"/>
    <w:rsid w:val="002B5493"/>
    <w:rsid w:val="00320564"/>
    <w:rsid w:val="003370A0"/>
    <w:rsid w:val="00343214"/>
    <w:rsid w:val="00361C00"/>
    <w:rsid w:val="003642F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3EA"/>
    <w:rsid w:val="005C2568"/>
    <w:rsid w:val="005C5ACA"/>
    <w:rsid w:val="005E37DE"/>
    <w:rsid w:val="005F1B17"/>
    <w:rsid w:val="006037C0"/>
    <w:rsid w:val="006631B6"/>
    <w:rsid w:val="00680577"/>
    <w:rsid w:val="006F74FA"/>
    <w:rsid w:val="007173C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127"/>
    <w:rsid w:val="00930C23"/>
    <w:rsid w:val="0093193B"/>
    <w:rsid w:val="009509D8"/>
    <w:rsid w:val="00950B64"/>
    <w:rsid w:val="00960C2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410"/>
    <w:rsid w:val="00B51AD1"/>
    <w:rsid w:val="00B558F0"/>
    <w:rsid w:val="00BD48FE"/>
    <w:rsid w:val="00BD7BD8"/>
    <w:rsid w:val="00BE6ADC"/>
    <w:rsid w:val="00C05BFE"/>
    <w:rsid w:val="00C23CD4"/>
    <w:rsid w:val="00C50D09"/>
    <w:rsid w:val="00C61C0C"/>
    <w:rsid w:val="00C90E9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5F0"/>
    <w:rsid w:val="00E0645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F9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5C295"/>
  <w15:chartTrackingRefBased/>
  <w15:docId w15:val="{92484396-D15E-4791-8B7C-3E955B48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5ACA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37410"/>
    <w:pPr>
      <w:spacing w:after="120"/>
    </w:pPr>
  </w:style>
  <w:style w:type="paragraph" w:customStyle="1" w:styleId="NormalBold">
    <w:name w:val="NormalBold"/>
    <w:basedOn w:val="Normal"/>
    <w:link w:val="NormalBoldChar"/>
    <w:rsid w:val="00B37410"/>
    <w:rPr>
      <w:b/>
    </w:rPr>
  </w:style>
  <w:style w:type="paragraph" w:customStyle="1" w:styleId="NormalHanging12a">
    <w:name w:val="NormalHanging12a"/>
    <w:basedOn w:val="Normal"/>
    <w:link w:val="NormalHanging12aChar"/>
    <w:rsid w:val="00B3741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3741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374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37410"/>
    <w:pPr>
      <w:spacing w:before="240"/>
    </w:pPr>
    <w:rPr>
      <w:b/>
    </w:rPr>
  </w:style>
  <w:style w:type="paragraph" w:customStyle="1" w:styleId="EPComma">
    <w:name w:val="EPComma"/>
    <w:basedOn w:val="Normal"/>
    <w:rsid w:val="00B37410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B37410"/>
    <w:rPr>
      <w:b/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B37410"/>
    <w:rPr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B37410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B37410"/>
    <w:pPr>
      <w:spacing w:after="120"/>
    </w:pPr>
  </w:style>
  <w:style w:type="paragraph" w:customStyle="1" w:styleId="ColumnHeading">
    <w:name w:val="ColumnHeading"/>
    <w:basedOn w:val="Normal"/>
    <w:rsid w:val="00B3741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3741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rsid w:val="00B37410"/>
    <w:rPr>
      <w:color w:val="0563C1" w:themeColor="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B37410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B37410"/>
    <w:rPr>
      <w:b/>
      <w:sz w:val="24"/>
      <w:lang w:val="mt-MT"/>
    </w:rPr>
  </w:style>
  <w:style w:type="paragraph" w:styleId="Header">
    <w:name w:val="header"/>
    <w:basedOn w:val="Normal"/>
    <w:link w:val="HeaderChar"/>
    <w:rsid w:val="005E37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37DE"/>
    <w:rPr>
      <w:sz w:val="24"/>
      <w:lang w:val="mt-MT"/>
    </w:rPr>
  </w:style>
  <w:style w:type="paragraph" w:styleId="Footer">
    <w:name w:val="footer"/>
    <w:basedOn w:val="Normal"/>
    <w:link w:val="FooterChar"/>
    <w:rsid w:val="005E37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E37DE"/>
    <w:rPr>
      <w:sz w:val="24"/>
      <w:lang w:val="mt-MT"/>
    </w:rPr>
  </w:style>
  <w:style w:type="paragraph" w:styleId="BalloonText">
    <w:name w:val="Balloon Text"/>
    <w:basedOn w:val="Normal"/>
    <w:link w:val="BalloonTextChar"/>
    <w:rsid w:val="003370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70A0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0140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40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140E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0140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140E1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5A5AA-378E-450B-8B9C-3D802C663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4782</Words>
  <Characters>36992</Characters>
  <Application>Microsoft Office Word</Application>
  <DocSecurity>4</DocSecurity>
  <Lines>308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GOROPECNIK Tina</cp:lastModifiedBy>
  <cp:revision>2</cp:revision>
  <cp:lastPrinted>2004-11-19T15:42:00Z</cp:lastPrinted>
  <dcterms:created xsi:type="dcterms:W3CDTF">2025-06-30T14:32:00Z</dcterms:created>
  <dcterms:modified xsi:type="dcterms:W3CDTF">2025-06-30T14:32:00Z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A10-0037/2025</vt:lpwstr>
  </property>
  <property fmtid="{D5CDD505-2E9C-101B-9397-08002B2CF9AE}" pid="4" name="&lt;Type&gt;">
    <vt:lpwstr>RR</vt:lpwstr>
  </property>
</Properties>
</file>