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123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91235" w:rsidRDefault="00175F2C" w:rsidP="0010095E">
            <w:pPr>
              <w:pStyle w:val="EPName"/>
            </w:pPr>
            <w:r w:rsidRPr="00591235">
              <w:t>Európai Parlament</w:t>
            </w:r>
          </w:p>
          <w:p w:rsidR="00751A4A" w:rsidRPr="005912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1235">
              <w:t>2024</w:t>
            </w:r>
            <w:r w:rsidR="00817416" w:rsidRPr="00591235">
              <w:t>-202</w:t>
            </w:r>
            <w:r w:rsidRPr="0059123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91235" w:rsidRDefault="00187494" w:rsidP="0010095E">
            <w:pPr>
              <w:pStyle w:val="EPLogo"/>
            </w:pPr>
            <w:r w:rsidRPr="0059123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91235" w:rsidRDefault="00D058B8" w:rsidP="004C5D52">
      <w:pPr>
        <w:pStyle w:val="LineTop"/>
      </w:pPr>
    </w:p>
    <w:p w:rsidR="00680577" w:rsidRPr="00591235" w:rsidRDefault="00175F2C" w:rsidP="00680577">
      <w:pPr>
        <w:pStyle w:val="EPBodyTA1"/>
      </w:pPr>
      <w:r w:rsidRPr="00591235">
        <w:t>ELFOGADOTT SZÖVEGEK</w:t>
      </w:r>
    </w:p>
    <w:p w:rsidR="00D058B8" w:rsidRPr="00591235" w:rsidRDefault="00D058B8" w:rsidP="00D058B8">
      <w:pPr>
        <w:pStyle w:val="LineBottom"/>
      </w:pPr>
    </w:p>
    <w:p w:rsidR="00175F2C" w:rsidRPr="00591235" w:rsidRDefault="00175F2C" w:rsidP="00175F2C">
      <w:pPr>
        <w:pStyle w:val="ATHeading1"/>
      </w:pPr>
      <w:bookmarkStart w:id="0" w:name="TANumber"/>
      <w:r w:rsidRPr="00591235">
        <w:t>P10_</w:t>
      </w:r>
      <w:proofErr w:type="gramStart"/>
      <w:r w:rsidRPr="00591235">
        <w:t>TA(</w:t>
      </w:r>
      <w:proofErr w:type="gramEnd"/>
      <w:r w:rsidRPr="00591235">
        <w:t>2025)00</w:t>
      </w:r>
      <w:r w:rsidR="00591235" w:rsidRPr="00591235">
        <w:t>52</w:t>
      </w:r>
      <w:bookmarkEnd w:id="0"/>
    </w:p>
    <w:p w:rsidR="00175F2C" w:rsidRPr="00591235" w:rsidRDefault="00ED2E19" w:rsidP="00ED2E19">
      <w:pPr>
        <w:pStyle w:val="ATHeading2"/>
      </w:pPr>
      <w:bookmarkStart w:id="1" w:name="title"/>
      <w:r w:rsidRPr="00591235">
        <w:t xml:space="preserve">A </w:t>
      </w:r>
      <w:proofErr w:type="gramStart"/>
      <w:r w:rsidRPr="00591235">
        <w:t>finanszírozási</w:t>
      </w:r>
      <w:proofErr w:type="gramEnd"/>
      <w:r w:rsidRPr="00591235">
        <w:t xml:space="preserve"> mechanizmusokról szóló megállapodások a 2021. május és 2028. április közötti időszakra (EGT: EU-Izland-</w:t>
      </w:r>
      <w:proofErr w:type="spellStart"/>
      <w:r w:rsidRPr="00591235">
        <w:t>Lich</w:t>
      </w:r>
      <w:bookmarkStart w:id="2" w:name="_GoBack"/>
      <w:bookmarkEnd w:id="2"/>
      <w:r w:rsidRPr="00591235">
        <w:t>tenstein</w:t>
      </w:r>
      <w:proofErr w:type="spellEnd"/>
      <w:r w:rsidRPr="00591235">
        <w:t xml:space="preserve">-Norvégia; norvég: EU-Norvégia); </w:t>
      </w:r>
      <w:r w:rsidR="00B46B78" w:rsidRPr="00591235">
        <w:t>a</w:t>
      </w:r>
      <w:r w:rsidRPr="00591235">
        <w:t>z EGK-Norvégia megállapodás és az EGK-Izland megállapodás kiegészítő jegyzőkönyvei</w:t>
      </w:r>
      <w:bookmarkEnd w:id="1"/>
    </w:p>
    <w:p w:rsidR="00175F2C" w:rsidRPr="00591235" w:rsidRDefault="00175F2C" w:rsidP="00175F2C">
      <w:pPr>
        <w:rPr>
          <w:i/>
          <w:vanish/>
        </w:rPr>
      </w:pPr>
      <w:r w:rsidRPr="00591235">
        <w:rPr>
          <w:i/>
        </w:rPr>
        <w:fldChar w:fldCharType="begin"/>
      </w:r>
      <w:r w:rsidRPr="00591235">
        <w:rPr>
          <w:i/>
        </w:rPr>
        <w:instrText xml:space="preserve"> TC"(</w:instrText>
      </w:r>
      <w:bookmarkStart w:id="3" w:name="DocNumber"/>
      <w:r w:rsidRPr="00591235">
        <w:rPr>
          <w:i/>
        </w:rPr>
        <w:instrText>A10-0036/2025</w:instrText>
      </w:r>
      <w:bookmarkEnd w:id="3"/>
      <w:r w:rsidRPr="00591235">
        <w:rPr>
          <w:i/>
        </w:rPr>
        <w:instrText xml:space="preserve"> - Előadó: Željana Zovko)"\l3 \n&gt; \* MERGEFORMAT </w:instrText>
      </w:r>
      <w:r w:rsidRPr="00591235">
        <w:rPr>
          <w:i/>
        </w:rPr>
        <w:fldChar w:fldCharType="end"/>
      </w:r>
    </w:p>
    <w:p w:rsidR="00175F2C" w:rsidRPr="00591235" w:rsidRDefault="00175F2C" w:rsidP="00175F2C">
      <w:pPr>
        <w:rPr>
          <w:vanish/>
        </w:rPr>
      </w:pPr>
      <w:bookmarkStart w:id="4" w:name="Commission"/>
      <w:r w:rsidRPr="00591235">
        <w:rPr>
          <w:vanish/>
        </w:rPr>
        <w:t>Nemzetközi Kereskedelmi Bizottság</w:t>
      </w:r>
      <w:bookmarkEnd w:id="4"/>
    </w:p>
    <w:p w:rsidR="00175F2C" w:rsidRPr="00591235" w:rsidRDefault="00175F2C" w:rsidP="00175F2C">
      <w:pPr>
        <w:rPr>
          <w:vanish/>
        </w:rPr>
      </w:pPr>
      <w:bookmarkStart w:id="5" w:name="PE"/>
      <w:r w:rsidRPr="00591235">
        <w:rPr>
          <w:vanish/>
        </w:rPr>
        <w:t>PE767.917</w:t>
      </w:r>
      <w:bookmarkEnd w:id="5"/>
    </w:p>
    <w:p w:rsidR="00175F2C" w:rsidRPr="00591235" w:rsidRDefault="00175F2C" w:rsidP="00175F2C">
      <w:pPr>
        <w:pStyle w:val="ATHeading3"/>
      </w:pPr>
      <w:bookmarkStart w:id="6" w:name="Sujet"/>
      <w:proofErr w:type="gramStart"/>
      <w:r w:rsidRPr="00591235">
        <w:t xml:space="preserve">Az Európai Parlament 2025. </w:t>
      </w:r>
      <w:r w:rsidR="00ED2E19" w:rsidRPr="00591235">
        <w:t>ápr</w:t>
      </w:r>
      <w:r w:rsidR="00B46B78" w:rsidRPr="00591235">
        <w:t>i</w:t>
      </w:r>
      <w:r w:rsidR="00ED2E19" w:rsidRPr="00591235">
        <w:t>lis 2</w:t>
      </w:r>
      <w:r w:rsidRPr="00591235">
        <w:t>-i jogalkotási állásfoglalása az Európai Unió, Izland, a Liechtensteini Hercegség és a Norvég Királyság közötti, a 2021. május és 2028. április közötti időszakra vonatkozó EGT Finanszírozási Mechanizmusról szóló megállapodásnak, a Norvég Királyság és az Európai Unió közötti, a 2021. május és 2028. április közötti időszakra vonatkozó Norvég Finanszírozási Mechanizmusról szóló megállapodásnak, az Európai Gazdasági Közösség és a Norvég Királyság közötti megállapodáshoz csatolt kiegészítő jegyzőkönyvnek, valamint az Európai Gazdasági Közösség és Izland közötti megállapodásho</w:t>
      </w:r>
      <w:proofErr w:type="gramEnd"/>
      <w:r w:rsidRPr="00591235">
        <w:t xml:space="preserve">z </w:t>
      </w:r>
      <w:proofErr w:type="gramStart"/>
      <w:r w:rsidRPr="00591235">
        <w:t>csatolt</w:t>
      </w:r>
      <w:proofErr w:type="gramEnd"/>
      <w:r w:rsidRPr="00591235">
        <w:t xml:space="preserve"> kiegészítő jegyzőkönyvnek az Európai Unió nevében történő megkötéséről szóló tanácsi határozat</w:t>
      </w:r>
      <w:r w:rsidR="00B46B78" w:rsidRPr="00591235">
        <w:t xml:space="preserve"> </w:t>
      </w:r>
      <w:r w:rsidRPr="00591235">
        <w:t>tervezet</w:t>
      </w:r>
      <w:r w:rsidR="00B46B78" w:rsidRPr="00591235">
        <w:t>é</w:t>
      </w:r>
      <w:r w:rsidRPr="00591235">
        <w:t>ről</w:t>
      </w:r>
      <w:bookmarkEnd w:id="6"/>
      <w:r w:rsidRPr="00591235">
        <w:t xml:space="preserve"> </w:t>
      </w:r>
      <w:bookmarkStart w:id="7" w:name="References"/>
      <w:r w:rsidRPr="00591235">
        <w:t>(10005/2024 – C10-0103/2024 – 2024/0052(NLE))</w:t>
      </w:r>
      <w:bookmarkEnd w:id="7"/>
    </w:p>
    <w:p w:rsidR="00A6089F" w:rsidRPr="00591235" w:rsidRDefault="00A6089F" w:rsidP="00A6089F">
      <w:pPr>
        <w:pStyle w:val="NormalBold"/>
      </w:pPr>
      <w:r w:rsidRPr="00591235">
        <w:t>(Egyetértés)</w:t>
      </w:r>
    </w:p>
    <w:p w:rsidR="00A6089F" w:rsidRPr="00591235" w:rsidRDefault="00A6089F" w:rsidP="00A6089F">
      <w:pPr>
        <w:pStyle w:val="EPComma"/>
      </w:pPr>
      <w:r w:rsidRPr="00591235">
        <w:rPr>
          <w:i/>
        </w:rPr>
        <w:t>Az Európai Parlament,</w:t>
      </w:r>
    </w:p>
    <w:p w:rsidR="00A6089F" w:rsidRPr="00591235" w:rsidRDefault="00A6089F" w:rsidP="0010312E">
      <w:pPr>
        <w:pStyle w:val="NormalHanging12a"/>
        <w:widowControl/>
      </w:pPr>
      <w:r w:rsidRPr="00591235">
        <w:t>–</w:t>
      </w:r>
      <w:r w:rsidRPr="00591235">
        <w:tab/>
        <w:t>tekintettel a tanácsi határozat tervezetére (10005/2024),</w:t>
      </w:r>
    </w:p>
    <w:p w:rsidR="00A6089F" w:rsidRPr="00591235" w:rsidRDefault="00A6089F" w:rsidP="0010312E">
      <w:pPr>
        <w:pStyle w:val="NormalHanging12a"/>
        <w:widowControl/>
      </w:pPr>
      <w:r w:rsidRPr="00591235">
        <w:t>–</w:t>
      </w:r>
      <w:r w:rsidRPr="00591235">
        <w:tab/>
        <w:t xml:space="preserve">tekintettel az Európai Unió, Izland, a Liechtensteini Hercegség és a Norvég Királyság közötti, a 2021. május és 2028. április közötti időszakra vonatkozó EGT Finanszírozási Mechanizmusról szóló megállapodás tervezetére (10057/2024), </w:t>
      </w:r>
    </w:p>
    <w:p w:rsidR="00A6089F" w:rsidRPr="00591235" w:rsidRDefault="00A6089F" w:rsidP="0010312E">
      <w:pPr>
        <w:pStyle w:val="NormalHanging12a"/>
        <w:widowControl/>
      </w:pPr>
      <w:r w:rsidRPr="00591235">
        <w:t>–</w:t>
      </w:r>
      <w:r w:rsidRPr="00591235">
        <w:tab/>
        <w:t xml:space="preserve">tekintettel a Norvég Királyság és az Európai Unió közötti, a 2021. május és 2028. április közötti időszakra vonatkozó Norvég Finanszírozási Mechanizmusról szóló megállapodás tervezetére (10146/2024), </w:t>
      </w:r>
    </w:p>
    <w:p w:rsidR="00A6089F" w:rsidRPr="00591235" w:rsidRDefault="00A6089F" w:rsidP="0010312E">
      <w:pPr>
        <w:pStyle w:val="NormalHanging12a"/>
        <w:widowControl/>
      </w:pPr>
      <w:r w:rsidRPr="00591235">
        <w:t>–</w:t>
      </w:r>
      <w:r w:rsidRPr="00591235">
        <w:tab/>
        <w:t>tekintettel az Európai Gazdasági Közösség és a Norvég Királyság közötti megállapodáshoz csatolt kiegészítő jegyzőkönyv tervezetére (10149/2024),</w:t>
      </w:r>
    </w:p>
    <w:p w:rsidR="00A6089F" w:rsidRPr="00591235" w:rsidRDefault="00A6089F" w:rsidP="0010312E">
      <w:pPr>
        <w:pStyle w:val="NormalHanging12a"/>
        <w:widowControl/>
      </w:pPr>
      <w:r w:rsidRPr="00591235">
        <w:t>–</w:t>
      </w:r>
      <w:r w:rsidRPr="00591235">
        <w:tab/>
        <w:t>tekintettel az Európai Gazdasági Közösség és Izland közötti megállapodáshoz csatolt kiegészítő jegyzőkönyv tervezetére (10148/2024),</w:t>
      </w:r>
    </w:p>
    <w:p w:rsidR="00A6089F" w:rsidRPr="00591235" w:rsidRDefault="00A6089F" w:rsidP="0010312E">
      <w:pPr>
        <w:pStyle w:val="NormalHanging12a"/>
        <w:widowControl/>
      </w:pPr>
      <w:r w:rsidRPr="00591235">
        <w:lastRenderedPageBreak/>
        <w:t>–</w:t>
      </w:r>
      <w:r w:rsidRPr="00591235">
        <w:tab/>
        <w:t xml:space="preserve">tekintettel a Tanács által az Európai Unió működéséről szóló szerződés 217. cikkével és 218. cikke (6) bekezdése második </w:t>
      </w:r>
      <w:proofErr w:type="spellStart"/>
      <w:r w:rsidRPr="00591235">
        <w:t>albekezdése</w:t>
      </w:r>
      <w:proofErr w:type="spellEnd"/>
      <w:r w:rsidRPr="00591235">
        <w:t xml:space="preserve"> a) pontjával összhangban előterjesztett, egyetértésre irányuló kérelemre (C10-0103/2024),</w:t>
      </w:r>
    </w:p>
    <w:p w:rsidR="00A6089F" w:rsidRPr="00591235" w:rsidRDefault="00A6089F" w:rsidP="0010312E">
      <w:pPr>
        <w:pStyle w:val="NormalHanging12a"/>
        <w:widowControl/>
      </w:pPr>
      <w:r w:rsidRPr="00591235">
        <w:t>–</w:t>
      </w:r>
      <w:r w:rsidRPr="00591235">
        <w:tab/>
        <w:t>tekintettel eljárási szabályzata 107. cikkének (1) és (4) bekezdésére és 117. cikkének (7) bekezdésére,</w:t>
      </w:r>
    </w:p>
    <w:p w:rsidR="00A6089F" w:rsidRPr="00591235" w:rsidRDefault="00A6089F" w:rsidP="0010312E">
      <w:pPr>
        <w:pStyle w:val="NormalHanging12a"/>
        <w:widowControl/>
      </w:pPr>
      <w:r w:rsidRPr="00591235">
        <w:t>–</w:t>
      </w:r>
      <w:r w:rsidRPr="00591235">
        <w:tab/>
        <w:t>tekintettel a Nemzetközi Kereskedelmi Bizottság ajánlására (A10-0036/2025),</w:t>
      </w:r>
    </w:p>
    <w:p w:rsidR="00A6089F" w:rsidRPr="00591235" w:rsidRDefault="00A6089F" w:rsidP="0010312E">
      <w:pPr>
        <w:pStyle w:val="NormalHanging12a"/>
        <w:widowControl/>
      </w:pPr>
      <w:r w:rsidRPr="00591235">
        <w:t>1.</w:t>
      </w:r>
      <w:r w:rsidRPr="00591235">
        <w:tab/>
        <w:t>egyetért a megállapodások és a kiegészítő jegyzőkönyvek megkötésével;</w:t>
      </w:r>
    </w:p>
    <w:p w:rsidR="000272C7" w:rsidRPr="00591235" w:rsidRDefault="00A6089F" w:rsidP="0010312E">
      <w:pPr>
        <w:pStyle w:val="NormalHanging12a"/>
        <w:widowControl/>
      </w:pPr>
      <w:r w:rsidRPr="00591235">
        <w:t>2.</w:t>
      </w:r>
      <w:r w:rsidRPr="00591235">
        <w:tab/>
        <w:t>utasítja elnökét, hogy továbbítsa a Parlament álláspontját a Tanácsnak és a Bizottságnak, valamint a tagállamok, Izland, a Liechtensteini Hercegség és a Norvég Királyság kormányainak és parlamentjeinek.</w:t>
      </w:r>
    </w:p>
    <w:p w:rsidR="00E365E1" w:rsidRPr="00591235" w:rsidRDefault="00E365E1" w:rsidP="0010312E">
      <w:pPr>
        <w:widowControl/>
        <w:spacing w:after="240"/>
        <w:ind w:left="567" w:hanging="567"/>
      </w:pPr>
    </w:p>
    <w:sectPr w:rsidR="00E365E1" w:rsidRPr="00591235" w:rsidSect="000272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F2C" w:rsidRPr="000272C7" w:rsidRDefault="00175F2C">
      <w:r w:rsidRPr="000272C7">
        <w:separator/>
      </w:r>
    </w:p>
  </w:endnote>
  <w:endnote w:type="continuationSeparator" w:id="0">
    <w:p w:rsidR="00175F2C" w:rsidRPr="000272C7" w:rsidRDefault="00175F2C">
      <w:r w:rsidRPr="000272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72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72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72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F2C" w:rsidRPr="000272C7" w:rsidRDefault="00175F2C">
      <w:r w:rsidRPr="000272C7">
        <w:separator/>
      </w:r>
    </w:p>
  </w:footnote>
  <w:footnote w:type="continuationSeparator" w:id="0">
    <w:p w:rsidR="00175F2C" w:rsidRPr="000272C7" w:rsidRDefault="00175F2C">
      <w:r w:rsidRPr="000272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72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72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72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HU"/>
    <w:docVar w:name="dvnumam" w:val="0"/>
    <w:docVar w:name="dvpe" w:val="767.917"/>
    <w:docVar w:name="dvrapporteur" w:val="Előadó: "/>
    <w:docVar w:name="dvstar" w:val="***"/>
    <w:docVar w:name="dvtitre" w:val="Az Európai Parlament 2025.  ...-i jogalkotási állásfoglalása az Európai Unió, Izland, a Liechtensteini Hercegség és a Norvég Királyság közötti, a 2021. május és 2028. április közötti időszakra vonatkozó EGT Finanszírozási Mechanizmusról szóló megállapodásnak, a Norvég Királyság és az Európai Unió közötti, a 2021. május és 2028. április közötti időszakra vonatkozó Norvég Finanszírozási Mechanizmusról szóló megállapodásnak, az Európai Gazdasági Közösség és a Norvég Királyság közötti megállapodáshoz csatolt kiegészítő jegyzőkönyvnek, valamint az Európai Gazdasági Közösség és Izland közötti megállapodáshoz csatolt kiegészítő jegyzőkönyvnek az Európai Unió nevében történő megkötéséről szóló tanácsi határozatra irányuló tervezetről(10005/2024 – C10-0103/2024 – 2024/0052(NLE))"/>
  </w:docVars>
  <w:rsids>
    <w:rsidRoot w:val="00175F2C"/>
    <w:rsid w:val="00002272"/>
    <w:rsid w:val="000272C7"/>
    <w:rsid w:val="00064002"/>
    <w:rsid w:val="000677B9"/>
    <w:rsid w:val="000831BA"/>
    <w:rsid w:val="000A42CC"/>
    <w:rsid w:val="000E7DD9"/>
    <w:rsid w:val="0010095E"/>
    <w:rsid w:val="0010312E"/>
    <w:rsid w:val="00125B37"/>
    <w:rsid w:val="00175F2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1235"/>
    <w:rsid w:val="005C2568"/>
    <w:rsid w:val="005F1B17"/>
    <w:rsid w:val="006037C0"/>
    <w:rsid w:val="0063091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089F"/>
    <w:rsid w:val="00A778C7"/>
    <w:rsid w:val="00AB441E"/>
    <w:rsid w:val="00AB6293"/>
    <w:rsid w:val="00AE0928"/>
    <w:rsid w:val="00AF3B82"/>
    <w:rsid w:val="00B12E95"/>
    <w:rsid w:val="00B22876"/>
    <w:rsid w:val="00B46B7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0E5D"/>
    <w:rsid w:val="00D91E21"/>
    <w:rsid w:val="00DA7FCD"/>
    <w:rsid w:val="00E365E1"/>
    <w:rsid w:val="00E820A4"/>
    <w:rsid w:val="00EB006A"/>
    <w:rsid w:val="00EB4772"/>
    <w:rsid w:val="00ED169E"/>
    <w:rsid w:val="00ED2E19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250BA7"/>
  <w15:chartTrackingRefBased/>
  <w15:docId w15:val="{C34571EB-2A73-469C-B361-C223EA35B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6089F"/>
    <w:pPr>
      <w:spacing w:before="480" w:after="240"/>
    </w:pPr>
  </w:style>
  <w:style w:type="paragraph" w:customStyle="1" w:styleId="NormalBold">
    <w:name w:val="NormalBold"/>
    <w:basedOn w:val="Normal"/>
    <w:rsid w:val="00A6089F"/>
    <w:rPr>
      <w:b/>
    </w:rPr>
  </w:style>
  <w:style w:type="paragraph" w:customStyle="1" w:styleId="NormalHanging12a">
    <w:name w:val="NormalHanging12a"/>
    <w:basedOn w:val="Normal"/>
    <w:rsid w:val="00A6089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D2E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D2E1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299DE-08F0-4D3D-899F-8C6758EE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2025-04-02T10:50:00Z</dcterms:created>
  <dcterms:modified xsi:type="dcterms:W3CDTF">2025-04-02T10:50:00Z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